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F4D" w:rsidRPr="00090F88" w:rsidRDefault="00524F4D" w:rsidP="009A29CF">
      <w:pPr>
        <w:spacing w:after="0" w:line="240" w:lineRule="auto"/>
        <w:ind w:firstLine="10206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524F4D" w:rsidRPr="00090F88" w:rsidRDefault="00524F4D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090F88">
        <w:rPr>
          <w:rFonts w:ascii="Times New Roman" w:hAnsi="Times New Roman"/>
          <w:sz w:val="28"/>
          <w:szCs w:val="28"/>
        </w:rPr>
        <w:t xml:space="preserve">программе </w:t>
      </w:r>
    </w:p>
    <w:p w:rsidR="00524F4D" w:rsidRDefault="00524F4D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ельская </w:t>
      </w:r>
      <w:r w:rsidRPr="00090F88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>а»</w:t>
      </w:r>
      <w:r w:rsidRPr="00090F88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tbl>
      <w:tblPr>
        <w:tblpPr w:leftFromText="180" w:rightFromText="180" w:vertAnchor="page" w:horzAnchor="margin" w:tblpY="2716"/>
        <w:tblW w:w="15365" w:type="dxa"/>
        <w:tblLayout w:type="fixed"/>
        <w:tblLook w:val="0000"/>
      </w:tblPr>
      <w:tblGrid>
        <w:gridCol w:w="15365"/>
      </w:tblGrid>
      <w:tr w:rsidR="00524F4D" w:rsidRPr="00D12B6E" w:rsidTr="005522B9">
        <w:trPr>
          <w:trHeight w:val="706"/>
        </w:trPr>
        <w:tc>
          <w:tcPr>
            <w:tcW w:w="15365" w:type="dxa"/>
          </w:tcPr>
          <w:p w:rsidR="00524F4D" w:rsidRDefault="00524F4D" w:rsidP="005522B9">
            <w:pPr>
              <w:pStyle w:val="1"/>
              <w:spacing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24F4D" w:rsidRPr="008600CA" w:rsidRDefault="00524F4D" w:rsidP="005522B9">
            <w:pPr>
              <w:pStyle w:val="1"/>
              <w:spacing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ПЕРЕЧЕНЬ</w:t>
            </w: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основных мероприятий муниципальной 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под</w:t>
            </w: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«Сельская культура»</w:t>
            </w:r>
          </w:p>
          <w:p w:rsidR="00524F4D" w:rsidRPr="00D12B6E" w:rsidRDefault="00524F4D" w:rsidP="006C1493">
            <w:pPr>
              <w:rPr>
                <w:lang w:eastAsia="ru-RU"/>
              </w:rPr>
            </w:pPr>
          </w:p>
          <w:tbl>
            <w:tblPr>
              <w:tblW w:w="1431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562"/>
              <w:gridCol w:w="3261"/>
              <w:gridCol w:w="1984"/>
              <w:gridCol w:w="1276"/>
              <w:gridCol w:w="1417"/>
              <w:gridCol w:w="2977"/>
              <w:gridCol w:w="142"/>
              <w:gridCol w:w="2693"/>
            </w:tblGrid>
            <w:tr w:rsidR="00524F4D" w:rsidRPr="00D12B6E" w:rsidTr="00BB6EA7">
              <w:trPr>
                <w:trHeight w:val="883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мероприятия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Объем финансирования, всего (тыс. руб)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Год реализации</w:t>
                  </w:r>
                </w:p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524F4D" w:rsidRPr="00D12B6E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524F4D" w:rsidRPr="00D12B6E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Цель</w:t>
                  </w:r>
                </w:p>
              </w:tc>
              <w:tc>
                <w:tcPr>
                  <w:tcW w:w="1048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CB070E" w:rsidRDefault="00524F4D" w:rsidP="009A29CF">
                  <w:pPr>
                    <w:pStyle w:val="a3"/>
                    <w:framePr w:hSpace="180" w:wrap="around" w:vAnchor="page" w:hAnchor="margin" w:y="2716"/>
                    <w:ind w:firstLine="34"/>
                    <w:contextualSpacing/>
                    <w:rPr>
                      <w:rFonts w:ascii="Times New Roman" w:hAnsi="Times New Roman" w:cs="Times New Roman"/>
                    </w:rPr>
                  </w:pPr>
                  <w:r w:rsidRPr="00CB070E">
                    <w:rPr>
                      <w:rFonts w:ascii="Times New Roman" w:hAnsi="Times New Roman" w:cs="Times New Roman"/>
                    </w:rPr>
                    <w:t>Обеспечение свободы творчества и прав граждан на участие в культурной жизни.</w:t>
                  </w:r>
                </w:p>
                <w:p w:rsidR="00524F4D" w:rsidRPr="00D12B6E" w:rsidRDefault="00524F4D" w:rsidP="009A29CF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Развитие культурного потенциала и эффективное его использование для активизации культурной жизни муниципального образования.</w:t>
                  </w:r>
                </w:p>
                <w:p w:rsidR="00524F4D" w:rsidRPr="00D12B6E" w:rsidRDefault="00524F4D" w:rsidP="009A29CF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Содействие нравственному и интеллектуальному развитию молодых граждан, профилактика негативных проявлений в молодёжной среде.</w:t>
                  </w:r>
                </w:p>
              </w:tc>
            </w:tr>
            <w:tr w:rsidR="00524F4D" w:rsidRPr="00D12B6E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Задача</w:t>
                  </w:r>
                </w:p>
              </w:tc>
              <w:tc>
                <w:tcPr>
                  <w:tcW w:w="1048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D12B6E" w:rsidRDefault="00524F4D" w:rsidP="009A29CF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-поддержка молодых дарований;</w:t>
                  </w:r>
                </w:p>
                <w:p w:rsidR="00524F4D" w:rsidRPr="00D12B6E" w:rsidRDefault="00524F4D" w:rsidP="009A29CF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-обеспечение культурного обмена посредством поддержки гастрольной деятельности;</w:t>
                  </w:r>
                </w:p>
                <w:p w:rsidR="00524F4D" w:rsidRPr="00D12B6E" w:rsidRDefault="00524F4D" w:rsidP="009A29CF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      </w:r>
                </w:p>
                <w:p w:rsidR="00524F4D" w:rsidRPr="00D12B6E" w:rsidRDefault="00524F4D" w:rsidP="009A29CF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развитие различных форм культурно - досуговой деятельности и любительского творчества;</w:t>
                  </w:r>
                </w:p>
                <w:p w:rsidR="00524F4D" w:rsidRPr="00D12B6E" w:rsidRDefault="00524F4D" w:rsidP="009A29CF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обеспечение занятости и трудоустройства молодежи;</w:t>
                  </w:r>
                </w:p>
                <w:p w:rsidR="00524F4D" w:rsidRPr="00D12B6E" w:rsidRDefault="00524F4D" w:rsidP="009A29CF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      </w:r>
                </w:p>
                <w:p w:rsidR="00524F4D" w:rsidRPr="00D12B6E" w:rsidRDefault="00524F4D" w:rsidP="009A29CF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- укрепление в молодежной среде традиционных семейных ценностей, поддержка молодых семей;</w:t>
                  </w:r>
                </w:p>
                <w:p w:rsidR="00524F4D" w:rsidRPr="00D12B6E" w:rsidRDefault="00524F4D" w:rsidP="009A29CF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создание условий для творческой деятельности работников культуры и искусства области; </w:t>
                  </w:r>
                </w:p>
                <w:p w:rsidR="00524F4D" w:rsidRPr="00D12B6E" w:rsidRDefault="00524F4D" w:rsidP="009A29CF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разработка информационных продуктов и технологий и внедрение их в сферу культуры; </w:t>
                  </w:r>
                </w:p>
                <w:p w:rsidR="00524F4D" w:rsidRPr="00D12B6E" w:rsidRDefault="00524F4D" w:rsidP="009A29CF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укрепление и модернизация материально-технической базы учреждений культуры и искусства, поддержка деятельности библиотек;</w:t>
                  </w: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  <w:p w:rsidR="00524F4D" w:rsidRPr="00D12B6E" w:rsidRDefault="00524F4D" w:rsidP="009A29CF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решение проблем в организации полноценного отдыха для населения по его месту жительства; </w:t>
                  </w:r>
                </w:p>
                <w:p w:rsidR="00524F4D" w:rsidRPr="00485308" w:rsidRDefault="00524F4D" w:rsidP="009A29C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повышение общественной активности молодого поколения.</w:t>
                  </w:r>
                </w:p>
              </w:tc>
            </w:tr>
            <w:tr w:rsidR="00524F4D" w:rsidRPr="00D12B6E" w:rsidTr="00F751FA">
              <w:trPr>
                <w:trHeight w:val="346"/>
              </w:trPr>
              <w:tc>
                <w:tcPr>
                  <w:tcW w:w="56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Расходы на обеспечение деятельности (оказание услуг)  муниципальных учреждений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524F4D" w:rsidRPr="002C7407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7200,5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A9639B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увеличение количества клубных формирований в Новотаманском сельском поселении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D12B6E" w:rsidRDefault="00524F4D" w:rsidP="00883B6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524F4D" w:rsidRPr="00D12B6E" w:rsidRDefault="00524F4D" w:rsidP="00540BB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524F4D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  <w:p w:rsidR="009A29CF" w:rsidRPr="00485308" w:rsidRDefault="009A29C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2C7407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A9639B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540BB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4F4D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A29CF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2C7407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A9639B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540BB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4F4D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2C7407" w:rsidRDefault="00524F4D" w:rsidP="002C740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7200,5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D12B6E" w:rsidRDefault="00524F4D" w:rsidP="00883B6F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524F4D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  <w:p w:rsidR="009A29CF" w:rsidRPr="00485308" w:rsidRDefault="009A29CF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2C7407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4F4D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12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2C7407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C7407"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941CE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Увеличение книговыдач в библиотеках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4F4D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7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2C7407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941CE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4F4D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6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2C7407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941CE1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4F4D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2C7407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C7407"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4F4D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59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Default="00524F4D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  <w:p w:rsidR="009A29CF" w:rsidRPr="00485308" w:rsidRDefault="009A29CF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2C7407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4F4D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415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Ежемесячные денежные выплаты стимулирующего характера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2C7407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4009,6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721A08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Поэтапное повышение среднего уровня заработной платы 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4F4D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2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2C7407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3739,6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721A08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4F4D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48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  <w:p w:rsidR="009A29CF" w:rsidRPr="00485308" w:rsidRDefault="009A29CF" w:rsidP="00883B6F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2C7407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721A08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4F4D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2C7407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4F4D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E436D9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4F4D" w:rsidRPr="00485308" w:rsidRDefault="00524F4D" w:rsidP="00883B6F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24F4D" w:rsidRPr="00D12B6E" w:rsidRDefault="00524F4D" w:rsidP="005522B9">
            <w:pPr>
              <w:spacing w:after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6"/>
        <w:gridCol w:w="3258"/>
        <w:gridCol w:w="1982"/>
        <w:gridCol w:w="1276"/>
        <w:gridCol w:w="1417"/>
        <w:gridCol w:w="3116"/>
        <w:gridCol w:w="2702"/>
      </w:tblGrid>
      <w:tr w:rsidR="00524F4D" w:rsidRPr="00D12B6E" w:rsidTr="00CB070E">
        <w:trPr>
          <w:trHeight w:val="285"/>
        </w:trPr>
        <w:tc>
          <w:tcPr>
            <w:tcW w:w="566" w:type="dxa"/>
          </w:tcPr>
          <w:p w:rsidR="00524F4D" w:rsidRPr="00485308" w:rsidRDefault="00524F4D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524F4D" w:rsidRPr="00485308" w:rsidRDefault="00524F4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2" w:type="dxa"/>
          </w:tcPr>
          <w:p w:rsidR="00524F4D" w:rsidRPr="00485308" w:rsidRDefault="00524F4D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4F4D" w:rsidRPr="002C7407" w:rsidRDefault="00524F4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11225,1</w:t>
            </w:r>
          </w:p>
        </w:tc>
        <w:tc>
          <w:tcPr>
            <w:tcW w:w="1417" w:type="dxa"/>
          </w:tcPr>
          <w:p w:rsidR="00524F4D" w:rsidRPr="00485308" w:rsidRDefault="00524F4D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116" w:type="dxa"/>
          </w:tcPr>
          <w:p w:rsidR="00524F4D" w:rsidRPr="00485308" w:rsidRDefault="00524F4D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524F4D" w:rsidRPr="00485308" w:rsidRDefault="00524F4D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4F4D" w:rsidRDefault="00524F4D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</w:p>
    <w:p w:rsidR="00524F4D" w:rsidRDefault="00524F4D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</w:p>
    <w:p w:rsidR="00524F4D" w:rsidRDefault="00524F4D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МБУК «Новотаманский КСЦ»</w:t>
      </w:r>
    </w:p>
    <w:p w:rsidR="00524F4D" w:rsidRDefault="00524F4D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524F4D" w:rsidRPr="00337BD8" w:rsidRDefault="00524F4D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</w:t>
      </w:r>
      <w:r w:rsidR="009A29CF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Л.А.</w:t>
      </w:r>
      <w:r w:rsidR="009A29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Козлова</w:t>
      </w:r>
    </w:p>
    <w:sectPr w:rsidR="00524F4D" w:rsidRPr="00337BD8" w:rsidSect="009A29CF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5B1" w:rsidRPr="0092643F" w:rsidRDefault="008215B1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8215B1" w:rsidRPr="0092643F" w:rsidRDefault="008215B1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5B1" w:rsidRPr="0092643F" w:rsidRDefault="008215B1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8215B1" w:rsidRPr="0092643F" w:rsidRDefault="008215B1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F4D" w:rsidRDefault="00633236">
    <w:pPr>
      <w:pStyle w:val="a4"/>
      <w:jc w:val="center"/>
    </w:pPr>
    <w:fldSimple w:instr=" PAGE   \* MERGEFORMAT ">
      <w:r w:rsidR="009A29CF">
        <w:rPr>
          <w:noProof/>
        </w:rPr>
        <w:t>2</w:t>
      </w:r>
    </w:fldSimple>
  </w:p>
  <w:p w:rsidR="00524F4D" w:rsidRDefault="00524F4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C8F"/>
    <w:rsid w:val="00042485"/>
    <w:rsid w:val="0005002C"/>
    <w:rsid w:val="000507B7"/>
    <w:rsid w:val="00090F88"/>
    <w:rsid w:val="00093710"/>
    <w:rsid w:val="000D6414"/>
    <w:rsid w:val="000E33C4"/>
    <w:rsid w:val="00131D82"/>
    <w:rsid w:val="00216D3A"/>
    <w:rsid w:val="002B7C8F"/>
    <w:rsid w:val="002C0E9D"/>
    <w:rsid w:val="002C7407"/>
    <w:rsid w:val="002E2720"/>
    <w:rsid w:val="00317739"/>
    <w:rsid w:val="00337BD8"/>
    <w:rsid w:val="003A579D"/>
    <w:rsid w:val="003C0E09"/>
    <w:rsid w:val="003C3EE9"/>
    <w:rsid w:val="003D4CE5"/>
    <w:rsid w:val="003F4BBE"/>
    <w:rsid w:val="00407A8F"/>
    <w:rsid w:val="00460982"/>
    <w:rsid w:val="00462D50"/>
    <w:rsid w:val="00485308"/>
    <w:rsid w:val="004D4617"/>
    <w:rsid w:val="00507C56"/>
    <w:rsid w:val="00516317"/>
    <w:rsid w:val="0052240C"/>
    <w:rsid w:val="00524629"/>
    <w:rsid w:val="00524F4D"/>
    <w:rsid w:val="00540BBF"/>
    <w:rsid w:val="00545F85"/>
    <w:rsid w:val="005522B9"/>
    <w:rsid w:val="005661AD"/>
    <w:rsid w:val="005832B4"/>
    <w:rsid w:val="00583390"/>
    <w:rsid w:val="005955D4"/>
    <w:rsid w:val="005A1D6A"/>
    <w:rsid w:val="0062229A"/>
    <w:rsid w:val="00633236"/>
    <w:rsid w:val="00645358"/>
    <w:rsid w:val="006609E1"/>
    <w:rsid w:val="0068255F"/>
    <w:rsid w:val="00696B1B"/>
    <w:rsid w:val="006A2AF8"/>
    <w:rsid w:val="006A66D1"/>
    <w:rsid w:val="006C1493"/>
    <w:rsid w:val="006F6A21"/>
    <w:rsid w:val="00721A08"/>
    <w:rsid w:val="00753276"/>
    <w:rsid w:val="00795C03"/>
    <w:rsid w:val="007C31DC"/>
    <w:rsid w:val="007C6380"/>
    <w:rsid w:val="007F7881"/>
    <w:rsid w:val="008136F9"/>
    <w:rsid w:val="008215B1"/>
    <w:rsid w:val="008224B4"/>
    <w:rsid w:val="008600CA"/>
    <w:rsid w:val="00865D79"/>
    <w:rsid w:val="00883B6F"/>
    <w:rsid w:val="008942D3"/>
    <w:rsid w:val="008F58FE"/>
    <w:rsid w:val="009119F6"/>
    <w:rsid w:val="00917B11"/>
    <w:rsid w:val="0092643F"/>
    <w:rsid w:val="00941CE1"/>
    <w:rsid w:val="009436E5"/>
    <w:rsid w:val="00952C9F"/>
    <w:rsid w:val="009A29CF"/>
    <w:rsid w:val="009E4AE6"/>
    <w:rsid w:val="00A31E91"/>
    <w:rsid w:val="00A57C9B"/>
    <w:rsid w:val="00A9639B"/>
    <w:rsid w:val="00AC19BD"/>
    <w:rsid w:val="00AE7D0E"/>
    <w:rsid w:val="00B0558C"/>
    <w:rsid w:val="00B07D12"/>
    <w:rsid w:val="00B32182"/>
    <w:rsid w:val="00B34996"/>
    <w:rsid w:val="00BB6EA7"/>
    <w:rsid w:val="00BD1EAE"/>
    <w:rsid w:val="00BF0FC0"/>
    <w:rsid w:val="00C1039E"/>
    <w:rsid w:val="00C216EC"/>
    <w:rsid w:val="00C36D0C"/>
    <w:rsid w:val="00C92DBF"/>
    <w:rsid w:val="00CB070E"/>
    <w:rsid w:val="00CC6783"/>
    <w:rsid w:val="00CE1DB0"/>
    <w:rsid w:val="00CE5CDE"/>
    <w:rsid w:val="00CF1857"/>
    <w:rsid w:val="00D12B6E"/>
    <w:rsid w:val="00D23293"/>
    <w:rsid w:val="00D35482"/>
    <w:rsid w:val="00D97C68"/>
    <w:rsid w:val="00DB7903"/>
    <w:rsid w:val="00E268C9"/>
    <w:rsid w:val="00E273D9"/>
    <w:rsid w:val="00E420CD"/>
    <w:rsid w:val="00E436D9"/>
    <w:rsid w:val="00E541FF"/>
    <w:rsid w:val="00E82C26"/>
    <w:rsid w:val="00EE0ED8"/>
    <w:rsid w:val="00F03A05"/>
    <w:rsid w:val="00F2247C"/>
    <w:rsid w:val="00F23C35"/>
    <w:rsid w:val="00F33E61"/>
    <w:rsid w:val="00F439A5"/>
    <w:rsid w:val="00F6258F"/>
    <w:rsid w:val="00F751FA"/>
    <w:rsid w:val="00FA6BE4"/>
    <w:rsid w:val="00FC1AF0"/>
    <w:rsid w:val="00FE1411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7C8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2643F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2643F"/>
    <w:rPr>
      <w:rFonts w:cs="Times New Roman"/>
    </w:rPr>
  </w:style>
  <w:style w:type="paragraph" w:customStyle="1" w:styleId="Default">
    <w:name w:val="Default"/>
    <w:uiPriority w:val="99"/>
    <w:rsid w:val="00CB07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Balloon Text"/>
    <w:basedOn w:val="a"/>
    <w:link w:val="a9"/>
    <w:uiPriority w:val="99"/>
    <w:semiHidden/>
    <w:rsid w:val="00B0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055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443</Words>
  <Characters>2528</Characters>
  <Application>Microsoft Office Word</Application>
  <DocSecurity>0</DocSecurity>
  <Lines>21</Lines>
  <Paragraphs>5</Paragraphs>
  <ScaleCrop>false</ScaleCrop>
  <Company>Krokoz™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черномор</cp:lastModifiedBy>
  <cp:revision>38</cp:revision>
  <cp:lastPrinted>2016-11-11T08:59:00Z</cp:lastPrinted>
  <dcterms:created xsi:type="dcterms:W3CDTF">2015-04-08T06:12:00Z</dcterms:created>
  <dcterms:modified xsi:type="dcterms:W3CDTF">2016-11-11T08:59:00Z</dcterms:modified>
</cp:coreProperties>
</file>