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0EFE" w:rsidRDefault="00730EFE" w:rsidP="00730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52EC" w:rsidRPr="004923B8" w:rsidRDefault="00BD52EC" w:rsidP="00BD52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3B8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4923B8">
        <w:rPr>
          <w:rFonts w:ascii="Times New Roman" w:hAnsi="Times New Roman" w:cs="Times New Roman"/>
          <w:b/>
          <w:sz w:val="28"/>
          <w:szCs w:val="28"/>
        </w:rPr>
        <w:t>предоставлени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</w:p>
    <w:p w:rsidR="00BD52EC" w:rsidRPr="004923B8" w:rsidRDefault="00BD52EC" w:rsidP="00BD52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3B8">
        <w:rPr>
          <w:rFonts w:ascii="Times New Roman" w:hAnsi="Times New Roman" w:cs="Times New Roman"/>
          <w:b/>
          <w:sz w:val="28"/>
          <w:szCs w:val="28"/>
        </w:rPr>
        <w:t>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</w: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52EC" w:rsidRPr="004923B8" w:rsidRDefault="00BD52EC" w:rsidP="00BD52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52EC" w:rsidRPr="00BD52EC" w:rsidRDefault="00BD52EC" w:rsidP="00BD52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52EC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27 июля 2010 года                № 210-ФЗ «Об организации предоставления государственных и муниципальных услуг» и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16 мая 2011 года         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постановлением</w:t>
      </w:r>
      <w:proofErr w:type="gramEnd"/>
      <w:r w:rsidRPr="00BD52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D52EC">
        <w:rPr>
          <w:rFonts w:ascii="Times New Roman" w:hAnsi="Times New Roman" w:cs="Times New Roman"/>
          <w:sz w:val="28"/>
          <w:szCs w:val="28"/>
        </w:rPr>
        <w:t>Правительства Российской Федерации от 26 марта 2016 года № 236 «О требованиях к предоставлению в электронной форме государственных и муниципальных услуг» и Уставом Новотаманского сельского поселения Темрюкского района, а также с целью обеспечения доступности гражданам государственных и муниципальных услуг, качественного и своевременного их предоставления,</w:t>
      </w:r>
      <w:r w:rsidR="00E03B3D" w:rsidRPr="00E03B3D">
        <w:rPr>
          <w:rFonts w:ascii="Times New Roman" w:hAnsi="Times New Roman" w:cs="Times New Roman"/>
          <w:sz w:val="28"/>
          <w:szCs w:val="28"/>
        </w:rPr>
        <w:t xml:space="preserve"> </w:t>
      </w:r>
      <w:r w:rsidR="00E03B3D">
        <w:rPr>
          <w:rFonts w:ascii="Times New Roman" w:hAnsi="Times New Roman" w:cs="Times New Roman"/>
          <w:sz w:val="28"/>
          <w:szCs w:val="28"/>
        </w:rPr>
        <w:t>постановлением администрации Новотаманского сельского поселения Темрюкского района  от 10 декабря 2018 года № 255 «Об утверждении Порядка</w:t>
      </w:r>
      <w:r w:rsidR="00E03B3D" w:rsidRPr="00B72641">
        <w:rPr>
          <w:rFonts w:ascii="Times New Roman" w:hAnsi="Times New Roman" w:cs="Times New Roman"/>
          <w:sz w:val="28"/>
          <w:szCs w:val="28"/>
        </w:rPr>
        <w:t xml:space="preserve"> </w:t>
      </w:r>
      <w:r w:rsidR="00E03B3D">
        <w:rPr>
          <w:rFonts w:ascii="Times New Roman" w:hAnsi="Times New Roman" w:cs="Times New Roman"/>
          <w:sz w:val="28"/>
          <w:szCs w:val="28"/>
        </w:rPr>
        <w:t>разработки</w:t>
      </w:r>
      <w:proofErr w:type="gramEnd"/>
      <w:r w:rsidR="00E03B3D">
        <w:rPr>
          <w:rFonts w:ascii="Times New Roman" w:hAnsi="Times New Roman" w:cs="Times New Roman"/>
          <w:sz w:val="28"/>
          <w:szCs w:val="28"/>
        </w:rPr>
        <w:t xml:space="preserve"> и утверждения административных регламентов предоставления муниципальных услуг и Порядка разработки и утверждения административных регламентов осуществления муниципального контроля (надзора) в администрации Новотаманского сельского поселения Темрюкского района»,</w:t>
      </w:r>
      <w:r w:rsidRPr="00BD52EC">
        <w:rPr>
          <w:rFonts w:ascii="Times New Roman" w:hAnsi="Times New Roman" w:cs="Times New Roman"/>
          <w:sz w:val="28"/>
          <w:szCs w:val="28"/>
        </w:rPr>
        <w:t xml:space="preserve"> </w:t>
      </w:r>
      <w:r w:rsidR="00EA51EC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BD52E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D52EC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BD52EC" w:rsidRPr="00BD52EC" w:rsidRDefault="00BD52EC" w:rsidP="00BD52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2EC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40" w:history="1">
        <w:r w:rsidRPr="00EA51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регламент</w:t>
        </w:r>
      </w:hyperlink>
      <w:r w:rsidRPr="00BD52EC">
        <w:rPr>
          <w:rFonts w:ascii="Times New Roman" w:hAnsi="Times New Roman" w:cs="Times New Roman"/>
          <w:sz w:val="28"/>
          <w:szCs w:val="28"/>
        </w:rPr>
        <w:t xml:space="preserve">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 (прилагается).</w:t>
      </w:r>
    </w:p>
    <w:p w:rsidR="00BD52EC" w:rsidRPr="00BD52EC" w:rsidRDefault="00BD52EC" w:rsidP="00BD52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2EC">
        <w:rPr>
          <w:rFonts w:ascii="Times New Roman" w:hAnsi="Times New Roman" w:cs="Times New Roman"/>
          <w:sz w:val="28"/>
          <w:szCs w:val="28"/>
        </w:rPr>
        <w:t xml:space="preserve">2. Отделу имущественных отношений и вопросов </w:t>
      </w:r>
      <w:proofErr w:type="spellStart"/>
      <w:r w:rsidRPr="00BD52EC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BD52EC">
        <w:rPr>
          <w:rFonts w:ascii="Times New Roman" w:hAnsi="Times New Roman" w:cs="Times New Roman"/>
          <w:sz w:val="28"/>
          <w:szCs w:val="28"/>
        </w:rPr>
        <w:t xml:space="preserve"> – коммунального хозяйства (Барботько) официально опубликовать настоящее постановление в периодическом печатном издании районной газете «Тамань» и официально опубликовать (разместить) на официальном сайте муниципального образования Темрюкский район </w:t>
      </w:r>
      <w:hyperlink r:id="rId5" w:history="1">
        <w:r w:rsidRPr="00BD52E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http://www/temryuk.ru/</w:t>
        </w:r>
      </w:hyperlink>
      <w:r w:rsidRPr="00BD52EC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 </w:t>
      </w:r>
    </w:p>
    <w:p w:rsidR="00BD52EC" w:rsidRPr="00BD52EC" w:rsidRDefault="00BD52EC" w:rsidP="00BD52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2EC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BD52E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D52E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Новотаманского сельского поселения Темрюкского района </w:t>
      </w:r>
      <w:r w:rsidR="009F4122"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 w:rsidR="009F4122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  <w:r w:rsidR="009F4122">
        <w:rPr>
          <w:rFonts w:ascii="Times New Roman" w:hAnsi="Times New Roman" w:cs="Times New Roman"/>
          <w:sz w:val="28"/>
          <w:szCs w:val="28"/>
        </w:rPr>
        <w:t>.</w:t>
      </w:r>
    </w:p>
    <w:p w:rsidR="00BD52EC" w:rsidRPr="00BD52EC" w:rsidRDefault="00BD52EC" w:rsidP="00BD52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2EC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на следующий день после его официального опубликования.</w:t>
      </w:r>
    </w:p>
    <w:p w:rsidR="00BD52EC" w:rsidRDefault="00BD52EC" w:rsidP="00BD52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52EC" w:rsidRDefault="00BD52EC" w:rsidP="00BD52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52EC" w:rsidRPr="00BD52EC" w:rsidRDefault="00BD52EC" w:rsidP="00BD52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52EC">
        <w:rPr>
          <w:rFonts w:ascii="Times New Roman" w:hAnsi="Times New Roman" w:cs="Times New Roman"/>
          <w:sz w:val="28"/>
          <w:szCs w:val="28"/>
        </w:rPr>
        <w:t xml:space="preserve">Глава Новотаманского </w:t>
      </w:r>
    </w:p>
    <w:p w:rsidR="00BD52EC" w:rsidRPr="00BD52EC" w:rsidRDefault="00BD52EC" w:rsidP="00BD52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D52EC">
        <w:rPr>
          <w:rFonts w:ascii="Times New Roman" w:hAnsi="Times New Roman" w:cs="Times New Roman"/>
          <w:sz w:val="28"/>
          <w:szCs w:val="28"/>
        </w:rPr>
        <w:t xml:space="preserve">ельского поселения </w:t>
      </w:r>
    </w:p>
    <w:p w:rsidR="00BD52EC" w:rsidRPr="00BD52EC" w:rsidRDefault="00BD52EC" w:rsidP="00BD52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52EC">
        <w:rPr>
          <w:rFonts w:ascii="Times New Roman" w:hAnsi="Times New Roman" w:cs="Times New Roman"/>
          <w:sz w:val="28"/>
          <w:szCs w:val="28"/>
        </w:rPr>
        <w:t xml:space="preserve">Темрюкского поселения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BD52EC">
        <w:rPr>
          <w:rFonts w:ascii="Times New Roman" w:hAnsi="Times New Roman" w:cs="Times New Roman"/>
          <w:sz w:val="28"/>
          <w:szCs w:val="28"/>
        </w:rPr>
        <w:t xml:space="preserve">   Г.П. </w:t>
      </w:r>
      <w:proofErr w:type="spellStart"/>
      <w:r w:rsidRPr="00BD52EC"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p w:rsidR="00BD52EC" w:rsidRDefault="00BD52EC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641" w:rsidRPr="00EE5D9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D91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B72641" w:rsidRPr="00B7264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B72641" w:rsidRPr="00B7264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от __________________ № _______</w:t>
      </w:r>
    </w:p>
    <w:p w:rsidR="00B72641" w:rsidRPr="00B72641" w:rsidRDefault="00730EFE" w:rsidP="006302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0EFE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по предоставлению муниципальной услуги </w:t>
      </w:r>
      <w:r w:rsidR="006302F9">
        <w:rPr>
          <w:rFonts w:ascii="Times New Roman" w:hAnsi="Times New Roman" w:cs="Times New Roman"/>
          <w:sz w:val="28"/>
          <w:szCs w:val="28"/>
        </w:rPr>
        <w:t>«</w:t>
      </w:r>
      <w:r w:rsidR="006302F9" w:rsidRPr="006302F9">
        <w:rPr>
          <w:rFonts w:ascii="Times New Roman" w:hAnsi="Times New Roman" w:cs="Times New Roman"/>
          <w:sz w:val="28"/>
          <w:szCs w:val="28"/>
        </w:rPr>
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</w:r>
      <w:r w:rsidR="006302F9" w:rsidRPr="004923B8">
        <w:rPr>
          <w:rFonts w:ascii="Times New Roman" w:hAnsi="Times New Roman" w:cs="Times New Roman"/>
          <w:b/>
          <w:sz w:val="28"/>
          <w:szCs w:val="28"/>
        </w:rPr>
        <w:t>»</w:t>
      </w: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02F9" w:rsidRPr="00B72641" w:rsidRDefault="006302F9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EE5D9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Отделом </w:t>
      </w:r>
      <w:proofErr w:type="gramStart"/>
      <w:r w:rsidRPr="00B72641">
        <w:rPr>
          <w:rFonts w:ascii="Times New Roman" w:hAnsi="Times New Roman" w:cs="Times New Roman"/>
          <w:sz w:val="28"/>
          <w:szCs w:val="28"/>
        </w:rPr>
        <w:t>имущественных</w:t>
      </w:r>
      <w:proofErr w:type="gramEnd"/>
      <w:r w:rsidRPr="00B726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отношений</w:t>
      </w:r>
      <w:r w:rsidR="00EE5D91" w:rsidRPr="00EE5D91">
        <w:rPr>
          <w:rFonts w:ascii="Times New Roman" w:hAnsi="Times New Roman" w:cs="Times New Roman"/>
          <w:sz w:val="28"/>
          <w:szCs w:val="28"/>
        </w:rPr>
        <w:t xml:space="preserve"> </w:t>
      </w:r>
      <w:r w:rsidR="00EE5D91" w:rsidRPr="00B72641">
        <w:rPr>
          <w:rFonts w:ascii="Times New Roman" w:hAnsi="Times New Roman" w:cs="Times New Roman"/>
          <w:sz w:val="28"/>
          <w:szCs w:val="28"/>
        </w:rPr>
        <w:t xml:space="preserve">и вопросов </w:t>
      </w:r>
      <w:proofErr w:type="spellStart"/>
      <w:r w:rsidR="00EE5D91" w:rsidRPr="00B72641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EE5D91" w:rsidRPr="00B72641">
        <w:rPr>
          <w:rFonts w:ascii="Times New Roman" w:hAnsi="Times New Roman" w:cs="Times New Roman"/>
          <w:sz w:val="28"/>
          <w:szCs w:val="28"/>
        </w:rPr>
        <w:t>-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коммунального</w:t>
      </w:r>
      <w:r w:rsidR="00EE5D91">
        <w:rPr>
          <w:rFonts w:ascii="Times New Roman" w:hAnsi="Times New Roman" w:cs="Times New Roman"/>
          <w:sz w:val="28"/>
          <w:szCs w:val="28"/>
        </w:rPr>
        <w:t xml:space="preserve"> </w:t>
      </w:r>
      <w:r w:rsidRPr="00B72641">
        <w:rPr>
          <w:rFonts w:ascii="Times New Roman" w:hAnsi="Times New Roman" w:cs="Times New Roman"/>
          <w:sz w:val="28"/>
          <w:szCs w:val="28"/>
        </w:rPr>
        <w:t>хозяйства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Начальник отдела                                                                                 Е.В. Барботько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</w:t>
      </w:r>
      <w:r w:rsidR="00EE5D9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7264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E5D91"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 w:rsidR="00EE5D91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Л.А. Золотарева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011E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Начальник юридического отдела                                                          Т.А. Фролова</w:t>
      </w:r>
    </w:p>
    <w:sectPr w:rsidR="00F9011E" w:rsidRPr="00B72641" w:rsidSect="00730EFE"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862DF"/>
    <w:multiLevelType w:val="multilevel"/>
    <w:tmpl w:val="BDB8BDE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2641"/>
    <w:rsid w:val="0018106F"/>
    <w:rsid w:val="001A77ED"/>
    <w:rsid w:val="00280A53"/>
    <w:rsid w:val="00445402"/>
    <w:rsid w:val="00463121"/>
    <w:rsid w:val="006302F9"/>
    <w:rsid w:val="00730EFE"/>
    <w:rsid w:val="007F5243"/>
    <w:rsid w:val="00834E79"/>
    <w:rsid w:val="009F4122"/>
    <w:rsid w:val="00B72641"/>
    <w:rsid w:val="00BD52EC"/>
    <w:rsid w:val="00E03B3D"/>
    <w:rsid w:val="00EA51EC"/>
    <w:rsid w:val="00EE5D91"/>
    <w:rsid w:val="00F9011E"/>
    <w:rsid w:val="00F90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726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rsid w:val="00B72641"/>
    <w:rPr>
      <w:color w:val="0000FF"/>
      <w:u w:val="single"/>
    </w:rPr>
  </w:style>
  <w:style w:type="paragraph" w:customStyle="1" w:styleId="msonormalbullet2gif">
    <w:name w:val="msonormalbullet2.gif"/>
    <w:basedOn w:val="a"/>
    <w:rsid w:val="00B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/temryu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1</cp:lastModifiedBy>
  <cp:revision>9</cp:revision>
  <dcterms:created xsi:type="dcterms:W3CDTF">2018-10-10T07:13:00Z</dcterms:created>
  <dcterms:modified xsi:type="dcterms:W3CDTF">2018-12-21T03:28:00Z</dcterms:modified>
</cp:coreProperties>
</file>