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24E" w:rsidRPr="0033324E" w:rsidRDefault="0033324E" w:rsidP="0033324E">
      <w:pPr>
        <w:spacing w:after="0" w:line="240" w:lineRule="auto"/>
        <w:ind w:left="4536"/>
        <w:jc w:val="center"/>
        <w:rPr>
          <w:rFonts w:ascii="Times New Roman" w:hAnsi="Times New Roman" w:cs="Times New Roman"/>
          <w:sz w:val="28"/>
          <w:szCs w:val="28"/>
        </w:rPr>
      </w:pPr>
      <w:r w:rsidRPr="0033324E">
        <w:rPr>
          <w:rFonts w:ascii="Times New Roman" w:hAnsi="Times New Roman" w:cs="Times New Roman"/>
          <w:sz w:val="28"/>
          <w:szCs w:val="28"/>
        </w:rPr>
        <w:t>ПРИЛОЖЕНИЕ</w:t>
      </w:r>
    </w:p>
    <w:p w:rsidR="0033324E" w:rsidRPr="0033324E" w:rsidRDefault="0033324E" w:rsidP="0033324E">
      <w:pPr>
        <w:spacing w:after="0" w:line="240" w:lineRule="auto"/>
        <w:ind w:left="4536"/>
        <w:jc w:val="center"/>
        <w:rPr>
          <w:rFonts w:ascii="Times New Roman" w:hAnsi="Times New Roman" w:cs="Times New Roman"/>
          <w:sz w:val="28"/>
          <w:szCs w:val="28"/>
        </w:rPr>
      </w:pPr>
    </w:p>
    <w:p w:rsidR="0033324E" w:rsidRPr="0033324E" w:rsidRDefault="0033324E" w:rsidP="0033324E">
      <w:pPr>
        <w:spacing w:after="0" w:line="240" w:lineRule="auto"/>
        <w:ind w:left="4536"/>
        <w:jc w:val="center"/>
        <w:rPr>
          <w:rFonts w:ascii="Times New Roman" w:hAnsi="Times New Roman" w:cs="Times New Roman"/>
          <w:sz w:val="28"/>
          <w:szCs w:val="28"/>
        </w:rPr>
      </w:pPr>
      <w:r w:rsidRPr="0033324E">
        <w:rPr>
          <w:rFonts w:ascii="Times New Roman" w:hAnsi="Times New Roman" w:cs="Times New Roman"/>
          <w:sz w:val="28"/>
          <w:szCs w:val="28"/>
        </w:rPr>
        <w:t>УТВЕРЖДЕНА</w:t>
      </w:r>
    </w:p>
    <w:p w:rsidR="0033324E" w:rsidRPr="0033324E" w:rsidRDefault="0033324E" w:rsidP="0033324E">
      <w:pPr>
        <w:spacing w:after="0" w:line="240" w:lineRule="auto"/>
        <w:ind w:left="4536"/>
        <w:jc w:val="center"/>
        <w:rPr>
          <w:rFonts w:ascii="Times New Roman" w:hAnsi="Times New Roman" w:cs="Times New Roman"/>
          <w:sz w:val="28"/>
          <w:szCs w:val="28"/>
        </w:rPr>
      </w:pPr>
      <w:r w:rsidRPr="0033324E">
        <w:rPr>
          <w:rFonts w:ascii="Times New Roman" w:hAnsi="Times New Roman" w:cs="Times New Roman"/>
          <w:sz w:val="28"/>
          <w:szCs w:val="28"/>
        </w:rPr>
        <w:t>постановлением администрации</w:t>
      </w:r>
    </w:p>
    <w:p w:rsidR="0033324E" w:rsidRPr="0033324E" w:rsidRDefault="0033324E" w:rsidP="0033324E">
      <w:pPr>
        <w:spacing w:after="0" w:line="240" w:lineRule="auto"/>
        <w:ind w:left="4536"/>
        <w:jc w:val="center"/>
        <w:rPr>
          <w:rFonts w:ascii="Times New Roman" w:hAnsi="Times New Roman" w:cs="Times New Roman"/>
          <w:sz w:val="28"/>
          <w:szCs w:val="28"/>
        </w:rPr>
      </w:pP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w:t>
      </w:r>
    </w:p>
    <w:p w:rsidR="0033324E" w:rsidRPr="0033324E" w:rsidRDefault="0033324E" w:rsidP="0033324E">
      <w:pPr>
        <w:spacing w:after="0" w:line="240" w:lineRule="auto"/>
        <w:ind w:left="4536"/>
        <w:jc w:val="center"/>
        <w:rPr>
          <w:rFonts w:ascii="Times New Roman" w:hAnsi="Times New Roman" w:cs="Times New Roman"/>
          <w:sz w:val="28"/>
          <w:szCs w:val="28"/>
        </w:rPr>
      </w:pPr>
      <w:r w:rsidRPr="0033324E">
        <w:rPr>
          <w:rFonts w:ascii="Times New Roman" w:hAnsi="Times New Roman" w:cs="Times New Roman"/>
          <w:sz w:val="28"/>
          <w:szCs w:val="28"/>
        </w:rPr>
        <w:t>от _______________ № _________</w:t>
      </w:r>
    </w:p>
    <w:p w:rsidR="0033324E" w:rsidRPr="0033324E" w:rsidRDefault="0033324E" w:rsidP="0033324E">
      <w:pPr>
        <w:spacing w:after="0" w:line="240" w:lineRule="auto"/>
        <w:ind w:firstLine="698"/>
        <w:jc w:val="center"/>
        <w:rPr>
          <w:rStyle w:val="a3"/>
          <w:rFonts w:ascii="Times New Roman" w:hAnsi="Times New Roman" w:cs="Times New Roman"/>
          <w:bCs/>
          <w:sz w:val="28"/>
          <w:szCs w:val="28"/>
        </w:rPr>
      </w:pPr>
    </w:p>
    <w:p w:rsidR="0033324E" w:rsidRPr="0033324E" w:rsidRDefault="0033324E" w:rsidP="0033324E">
      <w:pPr>
        <w:spacing w:after="0" w:line="240" w:lineRule="auto"/>
        <w:ind w:firstLine="698"/>
        <w:jc w:val="center"/>
        <w:rPr>
          <w:rStyle w:val="a3"/>
          <w:rFonts w:ascii="Times New Roman" w:hAnsi="Times New Roman" w:cs="Times New Roman"/>
          <w:bCs/>
          <w:sz w:val="28"/>
          <w:szCs w:val="28"/>
        </w:rPr>
      </w:pPr>
    </w:p>
    <w:p w:rsidR="0033324E" w:rsidRPr="0033324E" w:rsidRDefault="0033324E" w:rsidP="0033324E">
      <w:pPr>
        <w:spacing w:after="0" w:line="240" w:lineRule="auto"/>
        <w:jc w:val="center"/>
        <w:rPr>
          <w:rStyle w:val="a3"/>
          <w:rFonts w:ascii="Times New Roman" w:hAnsi="Times New Roman" w:cs="Times New Roman"/>
          <w:bCs/>
          <w:sz w:val="28"/>
          <w:szCs w:val="28"/>
        </w:rPr>
      </w:pPr>
      <w:r w:rsidRPr="0033324E">
        <w:rPr>
          <w:rStyle w:val="a3"/>
          <w:rFonts w:ascii="Times New Roman" w:hAnsi="Times New Roman" w:cs="Times New Roman"/>
          <w:bCs/>
          <w:sz w:val="28"/>
          <w:szCs w:val="28"/>
        </w:rPr>
        <w:t>УЧЕТНАЯ ПОЛИТИКА</w:t>
      </w:r>
    </w:p>
    <w:p w:rsidR="0033324E" w:rsidRPr="0033324E" w:rsidRDefault="0033324E" w:rsidP="0033324E">
      <w:pPr>
        <w:spacing w:after="0" w:line="240" w:lineRule="auto"/>
        <w:jc w:val="center"/>
        <w:rPr>
          <w:rStyle w:val="a3"/>
          <w:rFonts w:ascii="Times New Roman" w:hAnsi="Times New Roman" w:cs="Times New Roman"/>
          <w:bCs/>
          <w:sz w:val="28"/>
          <w:szCs w:val="28"/>
        </w:rPr>
      </w:pPr>
      <w:r w:rsidRPr="0033324E">
        <w:rPr>
          <w:rStyle w:val="a3"/>
          <w:rFonts w:ascii="Times New Roman" w:hAnsi="Times New Roman" w:cs="Times New Roman"/>
          <w:bCs/>
          <w:sz w:val="28"/>
          <w:szCs w:val="28"/>
        </w:rPr>
        <w:t xml:space="preserve">администрации </w:t>
      </w:r>
      <w:proofErr w:type="spellStart"/>
      <w:r w:rsidRPr="0033324E">
        <w:rPr>
          <w:rStyle w:val="a3"/>
          <w:rFonts w:ascii="Times New Roman" w:hAnsi="Times New Roman" w:cs="Times New Roman"/>
          <w:bCs/>
          <w:sz w:val="28"/>
          <w:szCs w:val="28"/>
        </w:rPr>
        <w:t>Новотаманского</w:t>
      </w:r>
      <w:proofErr w:type="spellEnd"/>
      <w:r w:rsidRPr="0033324E">
        <w:rPr>
          <w:rStyle w:val="a3"/>
          <w:rFonts w:ascii="Times New Roman" w:hAnsi="Times New Roman" w:cs="Times New Roman"/>
          <w:bCs/>
          <w:sz w:val="28"/>
          <w:szCs w:val="28"/>
        </w:rPr>
        <w:t xml:space="preserve"> сельского поселения Темрюкского района</w:t>
      </w:r>
      <w:r w:rsidRPr="0033324E">
        <w:rPr>
          <w:rFonts w:ascii="Times New Roman" w:hAnsi="Times New Roman" w:cs="Times New Roman"/>
          <w:sz w:val="28"/>
          <w:szCs w:val="28"/>
        </w:rPr>
        <w:t xml:space="preserve"> с</w:t>
      </w:r>
      <w:r w:rsidRPr="0033324E">
        <w:rPr>
          <w:rStyle w:val="a3"/>
          <w:rFonts w:ascii="Times New Roman" w:hAnsi="Times New Roman" w:cs="Times New Roman"/>
          <w:bCs/>
          <w:sz w:val="28"/>
          <w:szCs w:val="28"/>
        </w:rPr>
        <w:t xml:space="preserve"> 2018 года</w:t>
      </w:r>
      <w:bookmarkStart w:id="0" w:name="sub_1006"/>
    </w:p>
    <w:p w:rsidR="0033324E" w:rsidRPr="0033324E" w:rsidRDefault="0033324E" w:rsidP="0033324E">
      <w:pPr>
        <w:spacing w:after="0" w:line="240" w:lineRule="auto"/>
        <w:jc w:val="center"/>
        <w:rPr>
          <w:rStyle w:val="a3"/>
          <w:rFonts w:ascii="Times New Roman" w:hAnsi="Times New Roman" w:cs="Times New Roman"/>
          <w:bCs/>
          <w:sz w:val="28"/>
          <w:szCs w:val="28"/>
        </w:rPr>
      </w:pPr>
    </w:p>
    <w:p w:rsidR="0033324E" w:rsidRPr="0033324E" w:rsidRDefault="0033324E" w:rsidP="0033324E">
      <w:pPr>
        <w:spacing w:after="0" w:line="240" w:lineRule="auto"/>
        <w:jc w:val="center"/>
        <w:rPr>
          <w:rFonts w:ascii="Times New Roman" w:hAnsi="Times New Roman" w:cs="Times New Roman"/>
          <w:sz w:val="28"/>
          <w:szCs w:val="28"/>
        </w:rPr>
      </w:pPr>
      <w:r w:rsidRPr="0033324E">
        <w:rPr>
          <w:rFonts w:ascii="Times New Roman" w:hAnsi="Times New Roman" w:cs="Times New Roman"/>
          <w:sz w:val="28"/>
          <w:szCs w:val="28"/>
        </w:rPr>
        <w:t>1. Общие положения</w:t>
      </w:r>
    </w:p>
    <w:bookmarkEnd w:id="0"/>
    <w:p w:rsidR="0033324E" w:rsidRPr="0033324E" w:rsidRDefault="0033324E" w:rsidP="0033324E">
      <w:pPr>
        <w:spacing w:after="0" w:line="240" w:lineRule="auto"/>
        <w:rPr>
          <w:rFonts w:ascii="Times New Roman" w:hAnsi="Times New Roman" w:cs="Times New Roman"/>
          <w:sz w:val="28"/>
          <w:szCs w:val="28"/>
        </w:rPr>
      </w:pP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1.1. Настоящая Учетная политика Администрации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 (далее - Учетная политика) является одним из основных документов, устанавливающих правила ведения бюджетного и налогового учета в Администрации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Учетная политика разработана в соответствии </w:t>
      </w:r>
      <w:proofErr w:type="gramStart"/>
      <w:r w:rsidRPr="0033324E">
        <w:rPr>
          <w:rFonts w:ascii="Times New Roman" w:hAnsi="Times New Roman" w:cs="Times New Roman"/>
          <w:sz w:val="28"/>
          <w:szCs w:val="28"/>
        </w:rPr>
        <w:t>с</w:t>
      </w:r>
      <w:proofErr w:type="gramEnd"/>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hyperlink r:id="rId7" w:history="1">
        <w:r w:rsidRPr="0033324E">
          <w:rPr>
            <w:rStyle w:val="a4"/>
            <w:rFonts w:ascii="Times New Roman" w:hAnsi="Times New Roman"/>
            <w:b w:val="0"/>
            <w:color w:val="auto"/>
            <w:sz w:val="28"/>
            <w:szCs w:val="28"/>
          </w:rPr>
          <w:t>Бюджетным кодексом</w:t>
        </w:r>
      </w:hyperlink>
      <w:r w:rsidRPr="0033324E">
        <w:rPr>
          <w:rFonts w:ascii="Times New Roman" w:hAnsi="Times New Roman" w:cs="Times New Roman"/>
          <w:sz w:val="28"/>
          <w:szCs w:val="28"/>
        </w:rPr>
        <w:t xml:space="preserve"> Российской Федерации;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hyperlink r:id="rId8" w:history="1">
        <w:r w:rsidRPr="0033324E">
          <w:rPr>
            <w:rStyle w:val="a4"/>
            <w:rFonts w:ascii="Times New Roman" w:hAnsi="Times New Roman"/>
            <w:b w:val="0"/>
            <w:color w:val="auto"/>
            <w:sz w:val="28"/>
            <w:szCs w:val="28"/>
          </w:rPr>
          <w:t>Федеральным законом</w:t>
        </w:r>
      </w:hyperlink>
      <w:r w:rsidRPr="0033324E">
        <w:rPr>
          <w:rFonts w:ascii="Times New Roman" w:hAnsi="Times New Roman" w:cs="Times New Roman"/>
          <w:sz w:val="28"/>
          <w:szCs w:val="28"/>
        </w:rPr>
        <w:t xml:space="preserve"> от 06.12.2011 № 402-ФЗ "О бухгалтерском учете" (далее - Закон № 402-ФЗ);</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hyperlink r:id="rId9" w:history="1">
        <w:r w:rsidRPr="0033324E">
          <w:rPr>
            <w:rStyle w:val="a4"/>
            <w:rFonts w:ascii="Times New Roman" w:hAnsi="Times New Roman"/>
            <w:b w:val="0"/>
            <w:color w:val="auto"/>
            <w:sz w:val="28"/>
            <w:szCs w:val="28"/>
          </w:rPr>
          <w:t>Федеральным законом</w:t>
        </w:r>
      </w:hyperlink>
      <w:r w:rsidRPr="0033324E">
        <w:rPr>
          <w:rFonts w:ascii="Times New Roman" w:hAnsi="Times New Roman" w:cs="Times New Roman"/>
          <w:sz w:val="28"/>
          <w:szCs w:val="28"/>
        </w:rPr>
        <w:t xml:space="preserve">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hyperlink r:id="rId10" w:history="1">
        <w:r w:rsidRPr="0033324E">
          <w:rPr>
            <w:rStyle w:val="a4"/>
            <w:rFonts w:ascii="Times New Roman" w:hAnsi="Times New Roman"/>
            <w:b w:val="0"/>
            <w:color w:val="auto"/>
            <w:sz w:val="28"/>
            <w:szCs w:val="28"/>
          </w:rPr>
          <w:t>Федеральным законом</w:t>
        </w:r>
      </w:hyperlink>
      <w:r w:rsidRPr="0033324E">
        <w:rPr>
          <w:rFonts w:ascii="Times New Roman" w:hAnsi="Times New Roman" w:cs="Times New Roman"/>
          <w:sz w:val="28"/>
          <w:szCs w:val="28"/>
        </w:rPr>
        <w:t xml:space="preserve"> от 12.01.1996 № 7-ФЗ "О некоммерческих организациях";</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hyperlink r:id="rId11" w:history="1">
        <w:r w:rsidRPr="0033324E">
          <w:rPr>
            <w:rStyle w:val="a4"/>
            <w:rFonts w:ascii="Times New Roman" w:hAnsi="Times New Roman"/>
            <w:b w:val="0"/>
            <w:color w:val="auto"/>
            <w:sz w:val="28"/>
            <w:szCs w:val="28"/>
          </w:rPr>
          <w:t>федеральным стандартом</w:t>
        </w:r>
      </w:hyperlink>
      <w:r w:rsidRPr="0033324E">
        <w:rPr>
          <w:rFonts w:ascii="Times New Roman" w:hAnsi="Times New Roman" w:cs="Times New Roman"/>
          <w:sz w:val="28"/>
          <w:szCs w:val="28"/>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утвержденным </w:t>
      </w:r>
      <w:hyperlink r:id="rId12"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Минфина России от 31.12.2016 № 256н;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hyperlink r:id="rId13" w:history="1">
        <w:r w:rsidRPr="0033324E">
          <w:rPr>
            <w:rStyle w:val="a4"/>
            <w:rFonts w:ascii="Times New Roman" w:hAnsi="Times New Roman"/>
            <w:b w:val="0"/>
            <w:color w:val="auto"/>
            <w:sz w:val="28"/>
            <w:szCs w:val="28"/>
          </w:rPr>
          <w:t>федеральным стандартом</w:t>
        </w:r>
      </w:hyperlink>
      <w:r w:rsidRPr="0033324E">
        <w:rPr>
          <w:rFonts w:ascii="Times New Roman" w:hAnsi="Times New Roman" w:cs="Times New Roman"/>
          <w:sz w:val="28"/>
          <w:szCs w:val="28"/>
        </w:rPr>
        <w:t xml:space="preserve"> бухгалтерского учета для организаций государственного сектора "Основные средства", утвержденным </w:t>
      </w:r>
      <w:hyperlink r:id="rId14"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Минфина России от 31.12.2016 № 257н;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hyperlink r:id="rId15" w:history="1">
        <w:r w:rsidRPr="0033324E">
          <w:rPr>
            <w:rStyle w:val="a4"/>
            <w:rFonts w:ascii="Times New Roman" w:hAnsi="Times New Roman"/>
            <w:b w:val="0"/>
            <w:color w:val="auto"/>
            <w:sz w:val="28"/>
            <w:szCs w:val="28"/>
          </w:rPr>
          <w:t>федеральным стандартом</w:t>
        </w:r>
      </w:hyperlink>
      <w:r w:rsidRPr="0033324E">
        <w:rPr>
          <w:rFonts w:ascii="Times New Roman" w:hAnsi="Times New Roman" w:cs="Times New Roman"/>
          <w:sz w:val="28"/>
          <w:szCs w:val="28"/>
        </w:rPr>
        <w:t xml:space="preserve"> бухгалтерского учета для организаций государственного сектора "Аренда", утвержденным </w:t>
      </w:r>
      <w:hyperlink r:id="rId16"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Минфина России от 31.12.2016 № 258н;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hyperlink r:id="rId17" w:history="1">
        <w:r w:rsidRPr="0033324E">
          <w:rPr>
            <w:rStyle w:val="a4"/>
            <w:rFonts w:ascii="Times New Roman" w:hAnsi="Times New Roman"/>
            <w:b w:val="0"/>
            <w:color w:val="auto"/>
            <w:sz w:val="28"/>
            <w:szCs w:val="28"/>
          </w:rPr>
          <w:t>федеральным стандартом</w:t>
        </w:r>
      </w:hyperlink>
      <w:r w:rsidRPr="0033324E">
        <w:rPr>
          <w:rFonts w:ascii="Times New Roman" w:hAnsi="Times New Roman" w:cs="Times New Roman"/>
          <w:sz w:val="28"/>
          <w:szCs w:val="28"/>
        </w:rPr>
        <w:t xml:space="preserve"> бухгалтерского учета для организаций государственного сектора "Обесценение активов", утвержденным </w:t>
      </w:r>
      <w:hyperlink r:id="rId18"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Минфина России от 31.12.2016 № 259н;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 </w:t>
      </w:r>
      <w:hyperlink r:id="rId19" w:history="1">
        <w:r w:rsidRPr="0033324E">
          <w:rPr>
            <w:rStyle w:val="a4"/>
            <w:rFonts w:ascii="Times New Roman" w:hAnsi="Times New Roman"/>
            <w:b w:val="0"/>
            <w:color w:val="auto"/>
            <w:sz w:val="28"/>
            <w:szCs w:val="28"/>
          </w:rPr>
          <w:t>федеральным стандартом</w:t>
        </w:r>
      </w:hyperlink>
      <w:r w:rsidRPr="0033324E">
        <w:rPr>
          <w:rFonts w:ascii="Times New Roman" w:hAnsi="Times New Roman" w:cs="Times New Roman"/>
          <w:sz w:val="28"/>
          <w:szCs w:val="28"/>
        </w:rPr>
        <w:t xml:space="preserve"> бухгалтерского учета для организаций государственного сектора "Представление бухгалтерской (финансовой) отчетности", утвержденным </w:t>
      </w:r>
      <w:hyperlink r:id="rId20"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Минфина России от 31.12.2016 № 250н;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hyperlink r:id="rId21" w:history="1">
        <w:r w:rsidRPr="0033324E">
          <w:rPr>
            <w:rStyle w:val="a4"/>
            <w:rFonts w:ascii="Times New Roman" w:hAnsi="Times New Roman"/>
            <w:b w:val="0"/>
            <w:color w:val="auto"/>
            <w:sz w:val="28"/>
            <w:szCs w:val="28"/>
          </w:rPr>
          <w:t>Инструкцией</w:t>
        </w:r>
      </w:hyperlink>
      <w:r w:rsidRPr="0033324E">
        <w:rPr>
          <w:rFonts w:ascii="Times New Roman" w:hAnsi="Times New Roman" w:cs="Times New Roman"/>
          <w:sz w:val="28"/>
          <w:szCs w:val="28"/>
        </w:rPr>
        <w:t xml:space="preserve"> по применению единого </w:t>
      </w:r>
      <w:hyperlink r:id="rId22" w:history="1">
        <w:r w:rsidRPr="0033324E">
          <w:rPr>
            <w:rStyle w:val="a4"/>
            <w:rFonts w:ascii="Times New Roman" w:hAnsi="Times New Roman"/>
            <w:b w:val="0"/>
            <w:color w:val="auto"/>
            <w:sz w:val="28"/>
            <w:szCs w:val="28"/>
          </w:rPr>
          <w:t>плана счетов</w:t>
        </w:r>
      </w:hyperlink>
      <w:r w:rsidRPr="0033324E">
        <w:rPr>
          <w:rFonts w:ascii="Times New Roman" w:hAnsi="Times New Roman" w:cs="Times New Roman"/>
          <w:sz w:val="28"/>
          <w:szCs w:val="28"/>
        </w:rPr>
        <w:t xml:space="preserve"> бухгалтерского учета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w:t>
      </w:r>
      <w:hyperlink r:id="rId23"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Минфина России от 01.12.2010 № 157н (далее - Инструкции № 157);</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hyperlink r:id="rId24"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w:t>
      </w:r>
      <w:hyperlink r:id="rId25" w:history="1">
        <w:r w:rsidRPr="0033324E">
          <w:rPr>
            <w:rStyle w:val="a4"/>
            <w:rFonts w:ascii="Times New Roman" w:hAnsi="Times New Roman"/>
            <w:b w:val="0"/>
            <w:color w:val="auto"/>
            <w:sz w:val="28"/>
            <w:szCs w:val="28"/>
          </w:rPr>
          <w:t>Инструкцией</w:t>
        </w:r>
      </w:hyperlink>
      <w:r w:rsidRPr="0033324E">
        <w:rPr>
          <w:rStyle w:val="a3"/>
          <w:rFonts w:ascii="Times New Roman" w:hAnsi="Times New Roman" w:cs="Times New Roman"/>
          <w:b w:val="0"/>
          <w:bCs/>
          <w:color w:val="auto"/>
          <w:sz w:val="28"/>
          <w:szCs w:val="28"/>
        </w:rPr>
        <w:t xml:space="preserve"> по применению </w:t>
      </w:r>
      <w:hyperlink r:id="rId26" w:history="1">
        <w:r w:rsidRPr="0033324E">
          <w:rPr>
            <w:rStyle w:val="a4"/>
            <w:rFonts w:ascii="Times New Roman" w:hAnsi="Times New Roman"/>
            <w:b w:val="0"/>
            <w:color w:val="auto"/>
            <w:sz w:val="28"/>
            <w:szCs w:val="28"/>
          </w:rPr>
          <w:t>Плана счетов</w:t>
        </w:r>
      </w:hyperlink>
      <w:r w:rsidRPr="0033324E">
        <w:rPr>
          <w:rStyle w:val="a3"/>
          <w:rFonts w:ascii="Times New Roman" w:hAnsi="Times New Roman" w:cs="Times New Roman"/>
          <w:b w:val="0"/>
          <w:bCs/>
          <w:color w:val="auto"/>
          <w:sz w:val="28"/>
          <w:szCs w:val="28"/>
        </w:rPr>
        <w:t xml:space="preserve"> бюджетного учета, утвержденной </w:t>
      </w:r>
      <w:hyperlink r:id="rId27" w:history="1">
        <w:r w:rsidRPr="0033324E">
          <w:rPr>
            <w:rStyle w:val="a4"/>
            <w:rFonts w:ascii="Times New Roman" w:hAnsi="Times New Roman"/>
            <w:b w:val="0"/>
            <w:color w:val="auto"/>
            <w:sz w:val="28"/>
            <w:szCs w:val="28"/>
          </w:rPr>
          <w:t>приказом</w:t>
        </w:r>
      </w:hyperlink>
      <w:r w:rsidRPr="0033324E">
        <w:rPr>
          <w:rStyle w:val="a3"/>
          <w:rFonts w:ascii="Times New Roman" w:hAnsi="Times New Roman" w:cs="Times New Roman"/>
          <w:b w:val="0"/>
          <w:bCs/>
          <w:color w:val="auto"/>
          <w:sz w:val="28"/>
          <w:szCs w:val="28"/>
        </w:rPr>
        <w:t xml:space="preserve"> Минфина России от 06.12.2010 № 162н (далее - Инструкция № 162н);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иными нормативными правовыми актами, регулирующими вопросы организации и ведения бюджетного учета.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1.2. Ведение бюджетного учета в администрации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 осуществляется </w:t>
      </w:r>
      <w:r w:rsidRPr="0033324E">
        <w:rPr>
          <w:rStyle w:val="a3"/>
          <w:rFonts w:ascii="Times New Roman" w:hAnsi="Times New Roman" w:cs="Times New Roman"/>
          <w:b w:val="0"/>
          <w:bCs/>
          <w:color w:val="auto"/>
          <w:sz w:val="28"/>
          <w:szCs w:val="28"/>
        </w:rPr>
        <w:t> муниципальным казенным учреждением «</w:t>
      </w:r>
      <w:proofErr w:type="spellStart"/>
      <w:r w:rsidRPr="0033324E">
        <w:rPr>
          <w:rStyle w:val="a3"/>
          <w:rFonts w:ascii="Times New Roman" w:hAnsi="Times New Roman" w:cs="Times New Roman"/>
          <w:b w:val="0"/>
          <w:bCs/>
          <w:color w:val="auto"/>
          <w:sz w:val="28"/>
          <w:szCs w:val="28"/>
        </w:rPr>
        <w:t>Новотаманская</w:t>
      </w:r>
      <w:proofErr w:type="spellEnd"/>
      <w:r w:rsidRPr="0033324E">
        <w:rPr>
          <w:rStyle w:val="a3"/>
          <w:rFonts w:ascii="Times New Roman" w:hAnsi="Times New Roman" w:cs="Times New Roman"/>
          <w:b w:val="0"/>
          <w:bCs/>
          <w:color w:val="auto"/>
          <w:sz w:val="28"/>
          <w:szCs w:val="28"/>
        </w:rPr>
        <w:t xml:space="preserve"> централизованная бухгалтерия» </w:t>
      </w:r>
      <w:proofErr w:type="spellStart"/>
      <w:r w:rsidRPr="0033324E">
        <w:rPr>
          <w:rStyle w:val="a3"/>
          <w:rFonts w:ascii="Times New Roman" w:hAnsi="Times New Roman" w:cs="Times New Roman"/>
          <w:b w:val="0"/>
          <w:bCs/>
          <w:color w:val="auto"/>
          <w:sz w:val="28"/>
          <w:szCs w:val="28"/>
        </w:rPr>
        <w:t>Новотаманского</w:t>
      </w:r>
      <w:proofErr w:type="spellEnd"/>
      <w:r w:rsidRPr="0033324E">
        <w:rPr>
          <w:rStyle w:val="a3"/>
          <w:rFonts w:ascii="Times New Roman" w:hAnsi="Times New Roman" w:cs="Times New Roman"/>
          <w:b w:val="0"/>
          <w:bCs/>
          <w:color w:val="auto"/>
          <w:sz w:val="28"/>
          <w:szCs w:val="28"/>
        </w:rPr>
        <w:t xml:space="preserve"> сельского поселения Темрюкского района (далее </w:t>
      </w:r>
      <w:proofErr w:type="gramStart"/>
      <w:r w:rsidRPr="0033324E">
        <w:rPr>
          <w:rStyle w:val="a3"/>
          <w:rFonts w:ascii="Times New Roman" w:hAnsi="Times New Roman" w:cs="Times New Roman"/>
          <w:b w:val="0"/>
          <w:bCs/>
          <w:color w:val="auto"/>
          <w:sz w:val="28"/>
          <w:szCs w:val="28"/>
        </w:rPr>
        <w:t>-М</w:t>
      </w:r>
      <w:proofErr w:type="gramEnd"/>
      <w:r w:rsidRPr="0033324E">
        <w:rPr>
          <w:rStyle w:val="a3"/>
          <w:rFonts w:ascii="Times New Roman" w:hAnsi="Times New Roman" w:cs="Times New Roman"/>
          <w:b w:val="0"/>
          <w:bCs/>
          <w:color w:val="auto"/>
          <w:sz w:val="28"/>
          <w:szCs w:val="28"/>
        </w:rPr>
        <w:t>КУ «</w:t>
      </w:r>
      <w:proofErr w:type="spellStart"/>
      <w:r w:rsidRPr="0033324E">
        <w:rPr>
          <w:rStyle w:val="a3"/>
          <w:rFonts w:ascii="Times New Roman" w:hAnsi="Times New Roman" w:cs="Times New Roman"/>
          <w:b w:val="0"/>
          <w:bCs/>
          <w:color w:val="auto"/>
          <w:sz w:val="28"/>
          <w:szCs w:val="28"/>
        </w:rPr>
        <w:t>Новотаманская</w:t>
      </w:r>
      <w:proofErr w:type="spellEnd"/>
      <w:r w:rsidRPr="0033324E">
        <w:rPr>
          <w:rStyle w:val="a3"/>
          <w:rFonts w:ascii="Times New Roman" w:hAnsi="Times New Roman" w:cs="Times New Roman"/>
          <w:b w:val="0"/>
          <w:bCs/>
          <w:color w:val="auto"/>
          <w:sz w:val="28"/>
          <w:szCs w:val="28"/>
        </w:rPr>
        <w:t xml:space="preserve"> ЦБ»).</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Организацию учетной работы и распределение ее объема осуществляется директором МКУ «</w:t>
      </w:r>
      <w:proofErr w:type="spellStart"/>
      <w:r w:rsidRPr="0033324E">
        <w:rPr>
          <w:rFonts w:ascii="Times New Roman" w:hAnsi="Times New Roman" w:cs="Times New Roman"/>
          <w:sz w:val="28"/>
          <w:szCs w:val="28"/>
        </w:rPr>
        <w:t>Новотаманская</w:t>
      </w:r>
      <w:proofErr w:type="spellEnd"/>
      <w:r w:rsidRPr="0033324E">
        <w:rPr>
          <w:rFonts w:ascii="Times New Roman" w:hAnsi="Times New Roman" w:cs="Times New Roman"/>
          <w:sz w:val="28"/>
          <w:szCs w:val="28"/>
        </w:rPr>
        <w:t xml:space="preserve"> ЦБ». </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Все денежные и расчетные документы, финансовые и кредитные обязательства без подписи главы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 недействительны и к исполнению не принимаются.</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8" w:history="1">
        <w:proofErr w:type="gramStart"/>
        <w:r w:rsidRPr="0033324E">
          <w:rPr>
            <w:rStyle w:val="a4"/>
            <w:rFonts w:ascii="Times New Roman" w:hAnsi="Times New Roman"/>
            <w:b w:val="0"/>
            <w:color w:val="auto"/>
            <w:sz w:val="28"/>
            <w:szCs w:val="28"/>
          </w:rPr>
          <w:t>ч</w:t>
        </w:r>
        <w:proofErr w:type="gramEnd"/>
        <w:r w:rsidRPr="0033324E">
          <w:rPr>
            <w:rStyle w:val="a4"/>
            <w:rFonts w:ascii="Times New Roman" w:hAnsi="Times New Roman"/>
            <w:b w:val="0"/>
            <w:color w:val="auto"/>
            <w:sz w:val="28"/>
            <w:szCs w:val="28"/>
          </w:rPr>
          <w:t>. 3 ст. 7</w:t>
        </w:r>
      </w:hyperlink>
      <w:r w:rsidRPr="0033324E">
        <w:rPr>
          <w:rFonts w:ascii="Times New Roman" w:hAnsi="Times New Roman" w:cs="Times New Roman"/>
          <w:sz w:val="28"/>
          <w:szCs w:val="28"/>
        </w:rPr>
        <w:t xml:space="preserve"> Закона № 402-ФЗ, </w:t>
      </w:r>
      <w:hyperlink r:id="rId29" w:history="1">
        <w:r w:rsidRPr="0033324E">
          <w:rPr>
            <w:rStyle w:val="a4"/>
            <w:rFonts w:ascii="Times New Roman" w:hAnsi="Times New Roman"/>
            <w:b w:val="0"/>
            <w:color w:val="auto"/>
            <w:sz w:val="28"/>
            <w:szCs w:val="28"/>
          </w:rPr>
          <w:t>п. 5</w:t>
        </w:r>
      </w:hyperlink>
      <w:r w:rsidRPr="0033324E">
        <w:rPr>
          <w:rFonts w:ascii="Times New Roman" w:hAnsi="Times New Roman" w:cs="Times New Roman"/>
          <w:sz w:val="28"/>
          <w:szCs w:val="28"/>
        </w:rPr>
        <w:t xml:space="preserve"> Инструкции № 157н, </w:t>
      </w:r>
      <w:hyperlink r:id="rId30" w:history="1">
        <w:r w:rsidRPr="0033324E">
          <w:rPr>
            <w:rStyle w:val="a4"/>
            <w:rFonts w:ascii="Times New Roman" w:hAnsi="Times New Roman"/>
            <w:b w:val="0"/>
            <w:color w:val="auto"/>
            <w:sz w:val="28"/>
            <w:szCs w:val="28"/>
          </w:rPr>
          <w:t>п. 14</w:t>
        </w:r>
      </w:hyperlink>
      <w:r w:rsidRPr="0033324E">
        <w:rPr>
          <w:rFonts w:ascii="Times New Roman" w:hAnsi="Times New Roman" w:cs="Times New Roman"/>
          <w:sz w:val="28"/>
          <w:szCs w:val="28"/>
        </w:rPr>
        <w:t xml:space="preserve"> федерального стандарта "Концептуальные основы ")</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1.3. Бюджетный учет в администрации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 ведется с применением </w:t>
      </w:r>
      <w:hyperlink r:id="rId31" w:history="1">
        <w:r w:rsidRPr="0033324E">
          <w:rPr>
            <w:rStyle w:val="a4"/>
            <w:rFonts w:ascii="Times New Roman" w:hAnsi="Times New Roman"/>
            <w:b w:val="0"/>
            <w:color w:val="auto"/>
            <w:sz w:val="28"/>
            <w:szCs w:val="28"/>
          </w:rPr>
          <w:t>Единого плана счетов</w:t>
        </w:r>
      </w:hyperlink>
      <w:r w:rsidRPr="0033324E">
        <w:rPr>
          <w:rFonts w:ascii="Times New Roman" w:hAnsi="Times New Roman" w:cs="Times New Roman"/>
          <w:sz w:val="28"/>
          <w:szCs w:val="28"/>
        </w:rPr>
        <w:t xml:space="preserve">, утвержденного </w:t>
      </w:r>
      <w:hyperlink r:id="rId32"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Минфина России от 01.12.2010 № 157н, </w:t>
      </w:r>
      <w:r w:rsidRPr="0033324E">
        <w:rPr>
          <w:rStyle w:val="a3"/>
          <w:rFonts w:ascii="Times New Roman" w:hAnsi="Times New Roman" w:cs="Times New Roman"/>
          <w:b w:val="0"/>
          <w:bCs/>
          <w:color w:val="auto"/>
          <w:sz w:val="28"/>
          <w:szCs w:val="28"/>
        </w:rPr>
        <w:t>Плана счетов бюджетного учета</w:t>
      </w:r>
      <w:r w:rsidRPr="0033324E">
        <w:rPr>
          <w:rFonts w:ascii="Times New Roman" w:hAnsi="Times New Roman" w:cs="Times New Roman"/>
          <w:sz w:val="28"/>
          <w:szCs w:val="28"/>
        </w:rPr>
        <w:t xml:space="preserve"> и разработанного на их основе Рабочего плана счетов (</w:t>
      </w:r>
      <w:hyperlink w:anchor="sub_1000" w:history="1">
        <w:r w:rsidRPr="0033324E">
          <w:rPr>
            <w:rStyle w:val="a4"/>
            <w:rFonts w:ascii="Times New Roman" w:hAnsi="Times New Roman"/>
            <w:b w:val="0"/>
            <w:color w:val="auto"/>
            <w:sz w:val="28"/>
            <w:szCs w:val="28"/>
          </w:rPr>
          <w:t>Приложение №</w:t>
        </w:r>
      </w:hyperlink>
      <w:r w:rsidRPr="0033324E">
        <w:rPr>
          <w:rFonts w:ascii="Times New Roman" w:hAnsi="Times New Roman" w:cs="Times New Roman"/>
          <w:sz w:val="28"/>
          <w:szCs w:val="28"/>
        </w:rPr>
        <w:t xml:space="preserve"> 1).</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Аналитический учет также обеспечивается путем дополнительной детализации операций по статьям КОСГУ 310 "Увеличение стоимости основных средств", 320 "Увеличение стоимости нематериальных активов", 340 "Увеличение стоимости материальных запасов" и 530 "Увеличение стоимости акций и иных форм участия в капитале" в рамках третьего разряда кода.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Для отражения в учете нефинансовых активов (за исключением счетов 0 106 00 000, 0 107 00 000, 0 109 00 000) в 5-17 разрядах номера счета бюджетного учета отражаются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коды средств, являющихся источником финансового обеспечения приобретаемого имущества</w:t>
      </w:r>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Иные правила раскрытия информации путем замены "0" в номере счета на иное значение </w:t>
      </w:r>
      <w:r w:rsidRPr="0033324E">
        <w:rPr>
          <w:rStyle w:val="a3"/>
          <w:rFonts w:ascii="Times New Roman" w:hAnsi="Times New Roman" w:cs="Times New Roman"/>
          <w:b w:val="0"/>
          <w:bCs/>
          <w:color w:val="auto"/>
          <w:sz w:val="28"/>
          <w:szCs w:val="28"/>
        </w:rPr>
        <w:t>согласно правилам, установленным организацией, составляющей сводную (консолидированную) отчетность</w:t>
      </w:r>
      <w:r w:rsidRPr="0033324E">
        <w:rPr>
          <w:rFonts w:ascii="Times New Roman" w:hAnsi="Times New Roman" w:cs="Times New Roman"/>
          <w:sz w:val="28"/>
          <w:szCs w:val="28"/>
        </w:rPr>
        <w:t>.</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33" w:history="1">
        <w:r w:rsidRPr="0033324E">
          <w:rPr>
            <w:rStyle w:val="a4"/>
            <w:rFonts w:ascii="Times New Roman" w:hAnsi="Times New Roman"/>
            <w:b w:val="0"/>
            <w:color w:val="auto"/>
            <w:sz w:val="28"/>
            <w:szCs w:val="28"/>
          </w:rPr>
          <w:t>п. 19</w:t>
        </w:r>
      </w:hyperlink>
      <w:r w:rsidRPr="0033324E">
        <w:rPr>
          <w:rFonts w:ascii="Times New Roman" w:hAnsi="Times New Roman" w:cs="Times New Roman"/>
          <w:sz w:val="28"/>
          <w:szCs w:val="28"/>
        </w:rPr>
        <w:t xml:space="preserve"> федерального стандарта "Концептуальные основы ...", </w:t>
      </w:r>
      <w:hyperlink r:id="rId34" w:history="1">
        <w:r w:rsidRPr="0033324E">
          <w:rPr>
            <w:rStyle w:val="a4"/>
            <w:rFonts w:ascii="Times New Roman" w:hAnsi="Times New Roman"/>
            <w:b w:val="0"/>
            <w:color w:val="auto"/>
            <w:sz w:val="28"/>
            <w:szCs w:val="28"/>
          </w:rPr>
          <w:t>п.п. 1</w:t>
        </w:r>
      </w:hyperlink>
      <w:r w:rsidRPr="0033324E">
        <w:rPr>
          <w:rFonts w:ascii="Times New Roman" w:hAnsi="Times New Roman" w:cs="Times New Roman"/>
          <w:sz w:val="28"/>
          <w:szCs w:val="28"/>
        </w:rPr>
        <w:t xml:space="preserve">, </w:t>
      </w:r>
      <w:hyperlink r:id="rId35" w:history="1">
        <w:r w:rsidRPr="0033324E">
          <w:rPr>
            <w:rStyle w:val="a4"/>
            <w:rFonts w:ascii="Times New Roman" w:hAnsi="Times New Roman"/>
            <w:b w:val="0"/>
            <w:color w:val="auto"/>
            <w:sz w:val="28"/>
            <w:szCs w:val="28"/>
          </w:rPr>
          <w:t>6</w:t>
        </w:r>
      </w:hyperlink>
      <w:r w:rsidRPr="0033324E">
        <w:rPr>
          <w:rFonts w:ascii="Times New Roman" w:hAnsi="Times New Roman" w:cs="Times New Roman"/>
          <w:sz w:val="28"/>
          <w:szCs w:val="28"/>
        </w:rPr>
        <w:t xml:space="preserve">, </w:t>
      </w:r>
      <w:hyperlink r:id="rId36" w:history="1">
        <w:r w:rsidRPr="0033324E">
          <w:rPr>
            <w:rStyle w:val="a4"/>
            <w:rFonts w:ascii="Times New Roman" w:hAnsi="Times New Roman"/>
            <w:b w:val="0"/>
            <w:color w:val="auto"/>
            <w:sz w:val="28"/>
            <w:szCs w:val="28"/>
          </w:rPr>
          <w:t>21</w:t>
        </w:r>
      </w:hyperlink>
      <w:r w:rsidRPr="0033324E">
        <w:rPr>
          <w:rFonts w:ascii="Times New Roman" w:hAnsi="Times New Roman" w:cs="Times New Roman"/>
          <w:sz w:val="28"/>
          <w:szCs w:val="28"/>
        </w:rPr>
        <w:t xml:space="preserve">, </w:t>
      </w:r>
      <w:hyperlink r:id="rId37" w:history="1">
        <w:r w:rsidRPr="0033324E">
          <w:rPr>
            <w:rStyle w:val="a4"/>
            <w:rFonts w:ascii="Times New Roman" w:hAnsi="Times New Roman"/>
            <w:b w:val="0"/>
            <w:color w:val="auto"/>
            <w:sz w:val="28"/>
            <w:szCs w:val="28"/>
          </w:rPr>
          <w:t>21.2</w:t>
        </w:r>
      </w:hyperlink>
      <w:r w:rsidRPr="0033324E">
        <w:rPr>
          <w:rFonts w:ascii="Times New Roman" w:hAnsi="Times New Roman" w:cs="Times New Roman"/>
          <w:sz w:val="28"/>
          <w:szCs w:val="28"/>
        </w:rPr>
        <w:t xml:space="preserve"> Инструкции № 157н, </w:t>
      </w:r>
      <w:hyperlink r:id="rId38" w:history="1">
        <w:r w:rsidRPr="0033324E">
          <w:rPr>
            <w:rStyle w:val="a4"/>
            <w:rFonts w:ascii="Times New Roman" w:hAnsi="Times New Roman"/>
            <w:b w:val="0"/>
            <w:color w:val="auto"/>
            <w:sz w:val="28"/>
            <w:szCs w:val="28"/>
          </w:rPr>
          <w:t>п. 2</w:t>
        </w:r>
      </w:hyperlink>
      <w:r w:rsidRPr="0033324E">
        <w:rPr>
          <w:rFonts w:ascii="Times New Roman" w:hAnsi="Times New Roman" w:cs="Times New Roman"/>
          <w:sz w:val="28"/>
          <w:szCs w:val="28"/>
        </w:rPr>
        <w:t xml:space="preserve"> Инструкции № 162н, </w:t>
      </w:r>
      <w:hyperlink r:id="rId39" w:history="1">
        <w:r w:rsidRPr="0033324E">
          <w:rPr>
            <w:rStyle w:val="a4"/>
            <w:rFonts w:ascii="Times New Roman" w:hAnsi="Times New Roman"/>
            <w:b w:val="0"/>
            <w:color w:val="auto"/>
            <w:sz w:val="28"/>
            <w:szCs w:val="28"/>
          </w:rPr>
          <w:t>п. 2.1</w:t>
        </w:r>
      </w:hyperlink>
      <w:r w:rsidRPr="0033324E">
        <w:rPr>
          <w:rFonts w:ascii="Times New Roman" w:hAnsi="Times New Roman" w:cs="Times New Roman"/>
          <w:sz w:val="28"/>
          <w:szCs w:val="28"/>
        </w:rPr>
        <w:t xml:space="preserve"> Инструкции № 174н, </w:t>
      </w:r>
      <w:hyperlink r:id="rId40" w:history="1">
        <w:r w:rsidRPr="0033324E">
          <w:rPr>
            <w:rStyle w:val="a4"/>
            <w:rFonts w:ascii="Times New Roman" w:hAnsi="Times New Roman"/>
            <w:b w:val="0"/>
            <w:color w:val="auto"/>
            <w:sz w:val="28"/>
            <w:szCs w:val="28"/>
          </w:rPr>
          <w:t>п. 3</w:t>
        </w:r>
      </w:hyperlink>
      <w:r w:rsidRPr="0033324E">
        <w:rPr>
          <w:rFonts w:ascii="Times New Roman" w:hAnsi="Times New Roman" w:cs="Times New Roman"/>
          <w:sz w:val="28"/>
          <w:szCs w:val="28"/>
        </w:rPr>
        <w:t xml:space="preserve"> Инструкции № 183н, </w:t>
      </w:r>
      <w:hyperlink r:id="rId41" w:history="1">
        <w:r w:rsidRPr="0033324E">
          <w:rPr>
            <w:rStyle w:val="a4"/>
            <w:rFonts w:ascii="Times New Roman" w:hAnsi="Times New Roman"/>
            <w:b w:val="0"/>
            <w:color w:val="auto"/>
            <w:sz w:val="28"/>
            <w:szCs w:val="28"/>
          </w:rPr>
          <w:t>абзац 1 п. 2</w:t>
        </w:r>
      </w:hyperlink>
      <w:r w:rsidRPr="0033324E">
        <w:rPr>
          <w:rFonts w:ascii="Times New Roman" w:hAnsi="Times New Roman" w:cs="Times New Roman"/>
          <w:sz w:val="28"/>
          <w:szCs w:val="28"/>
        </w:rPr>
        <w:t xml:space="preserve"> раздела V Указаний № 65н)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1.4. Организация дополнительного аналитического учета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1.4.1. Аналитический учет по отдельным видам основных средств обеспечивается путем открытия дополнительных аналитических счетов (</w:t>
      </w:r>
      <w:proofErr w:type="spellStart"/>
      <w:r w:rsidRPr="0033324E">
        <w:rPr>
          <w:rFonts w:ascii="Times New Roman" w:hAnsi="Times New Roman" w:cs="Times New Roman"/>
          <w:sz w:val="28"/>
          <w:szCs w:val="28"/>
        </w:rPr>
        <w:t>субконто</w:t>
      </w:r>
      <w:proofErr w:type="spellEnd"/>
      <w:r w:rsidRPr="0033324E">
        <w:rPr>
          <w:rFonts w:ascii="Times New Roman" w:hAnsi="Times New Roman" w:cs="Times New Roman"/>
          <w:sz w:val="28"/>
          <w:szCs w:val="28"/>
        </w:rPr>
        <w:t xml:space="preserve">) к счетам 0 101 00 000, 0 111 00 000 и </w:t>
      </w:r>
      <w:proofErr w:type="spellStart"/>
      <w:r w:rsidRPr="0033324E">
        <w:rPr>
          <w:rFonts w:ascii="Times New Roman" w:hAnsi="Times New Roman" w:cs="Times New Roman"/>
          <w:sz w:val="28"/>
          <w:szCs w:val="28"/>
        </w:rPr>
        <w:t>забалансовым</w:t>
      </w:r>
      <w:proofErr w:type="spellEnd"/>
      <w:r w:rsidRPr="0033324E">
        <w:rPr>
          <w:rFonts w:ascii="Times New Roman" w:hAnsi="Times New Roman" w:cs="Times New Roman"/>
          <w:sz w:val="28"/>
          <w:szCs w:val="28"/>
        </w:rPr>
        <w:t xml:space="preserve"> счетам 25, 26:</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"Операционная аренда";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"Финансовая аренда";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"Льготная аренда";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"Безвозмездное пользование".</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С целью раскрытия информации в Пояснительной записке к счетам учета основных сре</w:t>
      </w:r>
      <w:proofErr w:type="gramStart"/>
      <w:r w:rsidRPr="0033324E">
        <w:rPr>
          <w:rFonts w:ascii="Times New Roman" w:hAnsi="Times New Roman" w:cs="Times New Roman"/>
          <w:sz w:val="28"/>
          <w:szCs w:val="28"/>
        </w:rPr>
        <w:t>дств вв</w:t>
      </w:r>
      <w:proofErr w:type="gramEnd"/>
      <w:r w:rsidRPr="0033324E">
        <w:rPr>
          <w:rFonts w:ascii="Times New Roman" w:hAnsi="Times New Roman" w:cs="Times New Roman"/>
          <w:sz w:val="28"/>
          <w:szCs w:val="28"/>
        </w:rPr>
        <w:t>одится дополнительная аналитика (</w:t>
      </w:r>
      <w:proofErr w:type="spellStart"/>
      <w:r w:rsidRPr="0033324E">
        <w:rPr>
          <w:rFonts w:ascii="Times New Roman" w:hAnsi="Times New Roman" w:cs="Times New Roman"/>
          <w:sz w:val="28"/>
          <w:szCs w:val="28"/>
        </w:rPr>
        <w:t>субконто</w:t>
      </w:r>
      <w:proofErr w:type="spellEnd"/>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"В эксплуатации";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"В запасе (на складе) - </w:t>
      </w:r>
      <w:proofErr w:type="gramStart"/>
      <w:r w:rsidRPr="0033324E">
        <w:rPr>
          <w:rFonts w:ascii="Times New Roman" w:hAnsi="Times New Roman" w:cs="Times New Roman"/>
          <w:sz w:val="28"/>
          <w:szCs w:val="28"/>
        </w:rPr>
        <w:t>новые</w:t>
      </w:r>
      <w:proofErr w:type="gramEnd"/>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"На консервации";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proofErr w:type="gramStart"/>
      <w:r w:rsidRPr="0033324E">
        <w:rPr>
          <w:rFonts w:ascii="Times New Roman" w:hAnsi="Times New Roman" w:cs="Times New Roman"/>
          <w:sz w:val="28"/>
          <w:szCs w:val="28"/>
        </w:rPr>
        <w:t>Поступившие</w:t>
      </w:r>
      <w:proofErr w:type="gramEnd"/>
      <w:r w:rsidRPr="0033324E">
        <w:rPr>
          <w:rFonts w:ascii="Times New Roman" w:hAnsi="Times New Roman" w:cs="Times New Roman"/>
          <w:sz w:val="28"/>
          <w:szCs w:val="28"/>
        </w:rPr>
        <w:t xml:space="preserve"> в результате </w:t>
      </w:r>
      <w:proofErr w:type="spellStart"/>
      <w:r w:rsidRPr="0033324E">
        <w:rPr>
          <w:rFonts w:ascii="Times New Roman" w:hAnsi="Times New Roman" w:cs="Times New Roman"/>
          <w:sz w:val="28"/>
          <w:szCs w:val="28"/>
        </w:rPr>
        <w:t>реклассификации</w:t>
      </w:r>
      <w:proofErr w:type="spellEnd"/>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proofErr w:type="gramStart"/>
      <w:r w:rsidRPr="0033324E">
        <w:rPr>
          <w:rFonts w:ascii="Times New Roman" w:hAnsi="Times New Roman" w:cs="Times New Roman"/>
          <w:sz w:val="28"/>
          <w:szCs w:val="28"/>
        </w:rPr>
        <w:t>- "Выведенные из эксплуатации" (</w:t>
      </w:r>
      <w:proofErr w:type="spellStart"/>
      <w:r w:rsidRPr="0033324E">
        <w:rPr>
          <w:rFonts w:ascii="Times New Roman" w:hAnsi="Times New Roman" w:cs="Times New Roman"/>
          <w:sz w:val="28"/>
          <w:szCs w:val="28"/>
        </w:rPr>
        <w:t>субконто</w:t>
      </w:r>
      <w:proofErr w:type="spellEnd"/>
      <w:r w:rsidRPr="0033324E">
        <w:rPr>
          <w:rFonts w:ascii="Times New Roman" w:hAnsi="Times New Roman" w:cs="Times New Roman"/>
          <w:sz w:val="28"/>
          <w:szCs w:val="28"/>
        </w:rPr>
        <w:t xml:space="preserve"> для обособленного учета на </w:t>
      </w:r>
      <w:proofErr w:type="spellStart"/>
      <w:r w:rsidRPr="0033324E">
        <w:rPr>
          <w:rFonts w:ascii="Times New Roman" w:hAnsi="Times New Roman" w:cs="Times New Roman"/>
          <w:sz w:val="28"/>
          <w:szCs w:val="28"/>
        </w:rPr>
        <w:t>забалансовом</w:t>
      </w:r>
      <w:proofErr w:type="spellEnd"/>
      <w:r w:rsidRPr="0033324E">
        <w:rPr>
          <w:rFonts w:ascii="Times New Roman" w:hAnsi="Times New Roman" w:cs="Times New Roman"/>
          <w:sz w:val="28"/>
          <w:szCs w:val="28"/>
        </w:rPr>
        <w:t xml:space="preserve"> счете </w:t>
      </w:r>
      <w:hyperlink r:id="rId42" w:history="1">
        <w:r w:rsidRPr="0033324E">
          <w:rPr>
            <w:rStyle w:val="a4"/>
            <w:rFonts w:ascii="Times New Roman" w:hAnsi="Times New Roman"/>
            <w:b w:val="0"/>
            <w:color w:val="auto"/>
            <w:sz w:val="28"/>
            <w:szCs w:val="28"/>
          </w:rPr>
          <w:t>02</w:t>
        </w:r>
      </w:hyperlink>
      <w:r w:rsidRPr="0033324E">
        <w:rPr>
          <w:rFonts w:ascii="Times New Roman" w:hAnsi="Times New Roman" w:cs="Times New Roman"/>
          <w:sz w:val="28"/>
          <w:szCs w:val="28"/>
        </w:rPr>
        <w:t>).</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Объекты культурного наследия учитываются на специальном аналитическом счете (</w:t>
      </w:r>
      <w:proofErr w:type="spellStart"/>
      <w:r w:rsidRPr="0033324E">
        <w:rPr>
          <w:rFonts w:ascii="Times New Roman" w:hAnsi="Times New Roman" w:cs="Times New Roman"/>
          <w:sz w:val="28"/>
          <w:szCs w:val="28"/>
        </w:rPr>
        <w:t>субконто</w:t>
      </w:r>
      <w:proofErr w:type="spellEnd"/>
      <w:r w:rsidRPr="0033324E">
        <w:rPr>
          <w:rFonts w:ascii="Times New Roman" w:hAnsi="Times New Roman" w:cs="Times New Roman"/>
          <w:sz w:val="28"/>
          <w:szCs w:val="28"/>
        </w:rPr>
        <w:t>) "Активы культурного наследия" соответствующих счетов учета основных средств.</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43" w:history="1">
        <w:r w:rsidRPr="0033324E">
          <w:rPr>
            <w:rStyle w:val="a4"/>
            <w:rFonts w:ascii="Times New Roman" w:hAnsi="Times New Roman"/>
            <w:b w:val="0"/>
            <w:color w:val="auto"/>
            <w:sz w:val="28"/>
            <w:szCs w:val="28"/>
          </w:rPr>
          <w:t>п.п. 7</w:t>
        </w:r>
      </w:hyperlink>
      <w:r w:rsidRPr="0033324E">
        <w:rPr>
          <w:rFonts w:ascii="Times New Roman" w:hAnsi="Times New Roman" w:cs="Times New Roman"/>
          <w:sz w:val="28"/>
          <w:szCs w:val="28"/>
        </w:rPr>
        <w:t xml:space="preserve">, </w:t>
      </w:r>
      <w:hyperlink r:id="rId44" w:history="1">
        <w:r w:rsidRPr="0033324E">
          <w:rPr>
            <w:rStyle w:val="a4"/>
            <w:rFonts w:ascii="Times New Roman" w:hAnsi="Times New Roman"/>
            <w:b w:val="0"/>
            <w:color w:val="auto"/>
            <w:sz w:val="28"/>
            <w:szCs w:val="28"/>
          </w:rPr>
          <w:t>51</w:t>
        </w:r>
      </w:hyperlink>
      <w:r w:rsidRPr="0033324E">
        <w:rPr>
          <w:rFonts w:ascii="Times New Roman" w:hAnsi="Times New Roman" w:cs="Times New Roman"/>
          <w:sz w:val="28"/>
          <w:szCs w:val="28"/>
        </w:rPr>
        <w:t xml:space="preserve">, </w:t>
      </w:r>
      <w:hyperlink r:id="rId45" w:history="1">
        <w:r w:rsidRPr="0033324E">
          <w:rPr>
            <w:rStyle w:val="a4"/>
            <w:rFonts w:ascii="Times New Roman" w:hAnsi="Times New Roman"/>
            <w:b w:val="0"/>
            <w:color w:val="auto"/>
            <w:sz w:val="28"/>
            <w:szCs w:val="28"/>
          </w:rPr>
          <w:t>56</w:t>
        </w:r>
      </w:hyperlink>
      <w:r w:rsidRPr="0033324E">
        <w:rPr>
          <w:rFonts w:ascii="Times New Roman" w:hAnsi="Times New Roman" w:cs="Times New Roman"/>
          <w:sz w:val="28"/>
          <w:szCs w:val="28"/>
        </w:rPr>
        <w:t xml:space="preserve"> стандарта "Основные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1.4.2. Для отражения реальной задолженности и проведения сверок с контрагентами по договорам операционной и финансовой аренды аналитический учет обеспечивается путем открытия</w:t>
      </w:r>
      <w:proofErr w:type="gramStart"/>
      <w:r w:rsidRPr="0033324E">
        <w:rPr>
          <w:rFonts w:ascii="Times New Roman" w:hAnsi="Times New Roman" w:cs="Times New Roman"/>
          <w:sz w:val="28"/>
          <w:szCs w:val="28"/>
        </w:rPr>
        <w:t xml:space="preserve"> </w:t>
      </w:r>
      <w:r w:rsidRPr="0033324E">
        <w:rPr>
          <w:rStyle w:val="a3"/>
          <w:rFonts w:ascii="Times New Roman" w:hAnsi="Times New Roman" w:cs="Times New Roman"/>
          <w:b w:val="0"/>
          <w:bCs/>
          <w:color w:val="auto"/>
          <w:sz w:val="28"/>
          <w:szCs w:val="28"/>
        </w:rPr>
        <w:t>:</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w:t>
      </w:r>
      <w:proofErr w:type="gramStart"/>
      <w:r w:rsidRPr="0033324E">
        <w:rPr>
          <w:rStyle w:val="a3"/>
          <w:rFonts w:ascii="Times New Roman" w:hAnsi="Times New Roman" w:cs="Times New Roman"/>
          <w:b w:val="0"/>
          <w:bCs/>
          <w:color w:val="auto"/>
          <w:sz w:val="28"/>
          <w:szCs w:val="28"/>
        </w:rPr>
        <w:t>отдельного</w:t>
      </w:r>
      <w:proofErr w:type="gramEnd"/>
      <w:r w:rsidRPr="0033324E">
        <w:rPr>
          <w:rStyle w:val="a3"/>
          <w:rFonts w:ascii="Times New Roman" w:hAnsi="Times New Roman" w:cs="Times New Roman"/>
          <w:b w:val="0"/>
          <w:bCs/>
          <w:color w:val="auto"/>
          <w:sz w:val="28"/>
          <w:szCs w:val="28"/>
        </w:rPr>
        <w:t xml:space="preserve"> </w:t>
      </w:r>
      <w:proofErr w:type="spellStart"/>
      <w:r w:rsidRPr="0033324E">
        <w:rPr>
          <w:rStyle w:val="a3"/>
          <w:rFonts w:ascii="Times New Roman" w:hAnsi="Times New Roman" w:cs="Times New Roman"/>
          <w:b w:val="0"/>
          <w:bCs/>
          <w:color w:val="auto"/>
          <w:sz w:val="28"/>
          <w:szCs w:val="28"/>
        </w:rPr>
        <w:t>субконто</w:t>
      </w:r>
      <w:proofErr w:type="spellEnd"/>
      <w:r w:rsidRPr="0033324E">
        <w:rPr>
          <w:rStyle w:val="a3"/>
          <w:rFonts w:ascii="Times New Roman" w:hAnsi="Times New Roman" w:cs="Times New Roman"/>
          <w:b w:val="0"/>
          <w:bCs/>
          <w:color w:val="auto"/>
          <w:sz w:val="28"/>
          <w:szCs w:val="28"/>
        </w:rPr>
        <w:t xml:space="preserve"> на счете 0 205 00 000 (0 302 00 000);</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(Основание: </w:t>
      </w:r>
      <w:hyperlink r:id="rId46" w:history="1">
        <w:r w:rsidRPr="0033324E">
          <w:rPr>
            <w:rStyle w:val="a4"/>
            <w:rFonts w:ascii="Times New Roman" w:hAnsi="Times New Roman"/>
            <w:b w:val="0"/>
            <w:color w:val="auto"/>
            <w:sz w:val="28"/>
            <w:szCs w:val="28"/>
          </w:rPr>
          <w:t>п. 32</w:t>
        </w:r>
      </w:hyperlink>
      <w:r w:rsidRPr="0033324E">
        <w:rPr>
          <w:rFonts w:ascii="Times New Roman" w:hAnsi="Times New Roman" w:cs="Times New Roman"/>
          <w:sz w:val="28"/>
          <w:szCs w:val="28"/>
        </w:rPr>
        <w:t xml:space="preserve"> стандарта "Аренда")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1.4.3. Обособленный учет процентных доходов и расходов, условных арендных платежей, а также результатов переоценки обеспечивается на дополнительных аналитических счетах (</w:t>
      </w:r>
      <w:proofErr w:type="spellStart"/>
      <w:r w:rsidRPr="0033324E">
        <w:rPr>
          <w:rFonts w:ascii="Times New Roman" w:hAnsi="Times New Roman" w:cs="Times New Roman"/>
          <w:sz w:val="28"/>
          <w:szCs w:val="28"/>
        </w:rPr>
        <w:t>субконто</w:t>
      </w:r>
      <w:proofErr w:type="spellEnd"/>
      <w:r w:rsidRPr="0033324E">
        <w:rPr>
          <w:rFonts w:ascii="Times New Roman" w:hAnsi="Times New Roman" w:cs="Times New Roman"/>
          <w:sz w:val="28"/>
          <w:szCs w:val="28"/>
        </w:rPr>
        <w:t>) к счету 0 401 00 00.</w:t>
      </w:r>
    </w:p>
    <w:p w:rsidR="0033324E" w:rsidRPr="0033324E" w:rsidRDefault="0033324E" w:rsidP="0033324E">
      <w:pPr>
        <w:pStyle w:val="a9"/>
        <w:spacing w:before="0"/>
        <w:ind w:firstLine="709"/>
        <w:jc w:val="both"/>
        <w:rPr>
          <w:rFonts w:ascii="Times New Roman" w:hAnsi="Times New Roman" w:cs="Times New Roman"/>
          <w:sz w:val="28"/>
          <w:szCs w:val="28"/>
        </w:rPr>
      </w:pPr>
      <w:proofErr w:type="gramStart"/>
      <w:r w:rsidRPr="0033324E">
        <w:rPr>
          <w:rFonts w:ascii="Times New Roman" w:hAnsi="Times New Roman" w:cs="Times New Roman"/>
          <w:sz w:val="28"/>
          <w:szCs w:val="28"/>
        </w:rPr>
        <w:t xml:space="preserve">(Основание: </w:t>
      </w:r>
      <w:hyperlink r:id="rId47" w:history="1">
        <w:r w:rsidRPr="0033324E">
          <w:rPr>
            <w:rStyle w:val="a4"/>
            <w:rFonts w:ascii="Times New Roman" w:hAnsi="Times New Roman"/>
            <w:b w:val="0"/>
            <w:color w:val="auto"/>
            <w:sz w:val="28"/>
            <w:szCs w:val="28"/>
          </w:rPr>
          <w:t>п.п. 30</w:t>
        </w:r>
      </w:hyperlink>
      <w:r w:rsidRPr="0033324E">
        <w:rPr>
          <w:rFonts w:ascii="Times New Roman" w:hAnsi="Times New Roman" w:cs="Times New Roman"/>
          <w:sz w:val="28"/>
          <w:szCs w:val="28"/>
        </w:rPr>
        <w:t xml:space="preserve">, </w:t>
      </w:r>
      <w:hyperlink r:id="rId48" w:history="1">
        <w:r w:rsidRPr="0033324E">
          <w:rPr>
            <w:rStyle w:val="a4"/>
            <w:rFonts w:ascii="Times New Roman" w:hAnsi="Times New Roman"/>
            <w:b w:val="0"/>
            <w:color w:val="auto"/>
            <w:sz w:val="28"/>
            <w:szCs w:val="28"/>
          </w:rPr>
          <w:t>51</w:t>
        </w:r>
      </w:hyperlink>
      <w:r w:rsidRPr="0033324E">
        <w:rPr>
          <w:rFonts w:ascii="Times New Roman" w:hAnsi="Times New Roman" w:cs="Times New Roman"/>
          <w:sz w:val="28"/>
          <w:szCs w:val="28"/>
        </w:rPr>
        <w:t xml:space="preserve">, </w:t>
      </w:r>
      <w:hyperlink r:id="rId49" w:history="1">
        <w:r w:rsidRPr="0033324E">
          <w:rPr>
            <w:rStyle w:val="a4"/>
            <w:rFonts w:ascii="Times New Roman" w:hAnsi="Times New Roman"/>
            <w:b w:val="0"/>
            <w:color w:val="auto"/>
            <w:sz w:val="28"/>
            <w:szCs w:val="28"/>
          </w:rPr>
          <w:t>56</w:t>
        </w:r>
      </w:hyperlink>
      <w:r w:rsidRPr="0033324E">
        <w:rPr>
          <w:rFonts w:ascii="Times New Roman" w:hAnsi="Times New Roman" w:cs="Times New Roman"/>
          <w:sz w:val="28"/>
          <w:szCs w:val="28"/>
        </w:rPr>
        <w:t xml:space="preserve"> стандарта "Основные средства", </w:t>
      </w:r>
      <w:hyperlink r:id="rId50" w:history="1">
        <w:r w:rsidRPr="0033324E">
          <w:rPr>
            <w:rStyle w:val="a4"/>
            <w:rFonts w:ascii="Times New Roman" w:hAnsi="Times New Roman"/>
            <w:b w:val="0"/>
            <w:color w:val="auto"/>
            <w:sz w:val="28"/>
            <w:szCs w:val="28"/>
          </w:rPr>
          <w:t>п. 32</w:t>
        </w:r>
      </w:hyperlink>
      <w:r w:rsidRPr="0033324E">
        <w:rPr>
          <w:rFonts w:ascii="Times New Roman" w:hAnsi="Times New Roman" w:cs="Times New Roman"/>
          <w:sz w:val="28"/>
          <w:szCs w:val="28"/>
        </w:rPr>
        <w:t xml:space="preserve"> стандарта "Аренда").</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1.5. В целях ведения бюджетного учета применяются: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 </w:t>
      </w:r>
      <w:hyperlink r:id="rId51" w:history="1">
        <w:r w:rsidRPr="0033324E">
          <w:rPr>
            <w:rStyle w:val="a4"/>
            <w:rFonts w:ascii="Times New Roman" w:hAnsi="Times New Roman"/>
            <w:b w:val="0"/>
            <w:color w:val="auto"/>
            <w:sz w:val="28"/>
            <w:szCs w:val="28"/>
          </w:rPr>
          <w:t>унифицированные формы первичных учетных документов</w:t>
        </w:r>
      </w:hyperlink>
      <w:r w:rsidRPr="0033324E">
        <w:rPr>
          <w:rFonts w:ascii="Times New Roman" w:hAnsi="Times New Roman" w:cs="Times New Roman"/>
          <w:sz w:val="28"/>
          <w:szCs w:val="28"/>
        </w:rPr>
        <w:t xml:space="preserve"> и </w:t>
      </w:r>
      <w:hyperlink r:id="rId52" w:history="1">
        <w:r w:rsidRPr="0033324E">
          <w:rPr>
            <w:rStyle w:val="a4"/>
            <w:rFonts w:ascii="Times New Roman" w:hAnsi="Times New Roman"/>
            <w:b w:val="0"/>
            <w:color w:val="auto"/>
            <w:sz w:val="28"/>
            <w:szCs w:val="28"/>
          </w:rPr>
          <w:t>регистров</w:t>
        </w:r>
      </w:hyperlink>
      <w:r w:rsidRPr="0033324E">
        <w:rPr>
          <w:rFonts w:ascii="Times New Roman" w:hAnsi="Times New Roman" w:cs="Times New Roman"/>
          <w:sz w:val="28"/>
          <w:szCs w:val="28"/>
        </w:rPr>
        <w:t xml:space="preserve"> бюджетного учета, включенные в перечни, утвержденные </w:t>
      </w:r>
      <w:hyperlink r:id="rId53"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 52н, а также формы, утвержденные непосредственно данным приказом;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1.6.Операции, для которых не предусмотрено составление унифицированных форм первичных документов или форм первичных документов, разработанных организацией, оформляются Бухгалтерской справкой (</w:t>
      </w:r>
      <w:hyperlink r:id="rId54" w:history="1">
        <w:r w:rsidRPr="0033324E">
          <w:rPr>
            <w:rStyle w:val="a4"/>
            <w:rFonts w:ascii="Times New Roman" w:hAnsi="Times New Roman"/>
            <w:b w:val="0"/>
            <w:color w:val="auto"/>
            <w:sz w:val="28"/>
            <w:szCs w:val="28"/>
          </w:rPr>
          <w:t>ф. 0504833</w:t>
        </w:r>
      </w:hyperlink>
      <w:r w:rsidRPr="0033324E">
        <w:rPr>
          <w:rFonts w:ascii="Times New Roman" w:hAnsi="Times New Roman" w:cs="Times New Roman"/>
          <w:sz w:val="28"/>
          <w:szCs w:val="28"/>
        </w:rPr>
        <w:t>). При необходимости к Бухгалтерской справке (</w:t>
      </w:r>
      <w:hyperlink r:id="rId55" w:history="1">
        <w:r w:rsidRPr="0033324E">
          <w:rPr>
            <w:rStyle w:val="a4"/>
            <w:rFonts w:ascii="Times New Roman" w:hAnsi="Times New Roman"/>
            <w:b w:val="0"/>
            <w:color w:val="auto"/>
            <w:sz w:val="28"/>
            <w:szCs w:val="28"/>
          </w:rPr>
          <w:t>ф. 0504833</w:t>
        </w:r>
      </w:hyperlink>
      <w:r w:rsidRPr="0033324E">
        <w:rPr>
          <w:rFonts w:ascii="Times New Roman" w:hAnsi="Times New Roman" w:cs="Times New Roman"/>
          <w:sz w:val="28"/>
          <w:szCs w:val="28"/>
        </w:rPr>
        <w:t>) прилагаются расчет и (или) оформленное в установленном порядке "</w:t>
      </w:r>
      <w:hyperlink r:id="rId56" w:history="1">
        <w:r w:rsidRPr="0033324E">
          <w:rPr>
            <w:rStyle w:val="a4"/>
            <w:rFonts w:ascii="Times New Roman" w:hAnsi="Times New Roman"/>
            <w:b w:val="0"/>
            <w:color w:val="auto"/>
            <w:sz w:val="28"/>
            <w:szCs w:val="28"/>
          </w:rPr>
          <w:t>Профессиональное суждение</w:t>
        </w:r>
      </w:hyperlink>
      <w:r w:rsidRPr="0033324E">
        <w:rPr>
          <w:rFonts w:ascii="Times New Roman" w:hAnsi="Times New Roman" w:cs="Times New Roman"/>
          <w:sz w:val="28"/>
          <w:szCs w:val="28"/>
        </w:rPr>
        <w:t xml:space="preserve">". Подобным образом </w:t>
      </w:r>
      <w:proofErr w:type="gramStart"/>
      <w:r w:rsidRPr="0033324E">
        <w:rPr>
          <w:rFonts w:ascii="Times New Roman" w:hAnsi="Times New Roman" w:cs="Times New Roman"/>
          <w:sz w:val="28"/>
          <w:szCs w:val="28"/>
        </w:rPr>
        <w:t>оформляются</w:t>
      </w:r>
      <w:proofErr w:type="gramEnd"/>
      <w:r w:rsidRPr="0033324E">
        <w:rPr>
          <w:rFonts w:ascii="Times New Roman" w:hAnsi="Times New Roman" w:cs="Times New Roman"/>
          <w:sz w:val="28"/>
          <w:szCs w:val="28"/>
        </w:rPr>
        <w:t xml:space="preserve"> в том числе операции по изменению стоимостных оценок объектов учета, при досрочном расторжении договоров пользования, </w:t>
      </w:r>
      <w:proofErr w:type="spellStart"/>
      <w:r w:rsidRPr="0033324E">
        <w:rPr>
          <w:rFonts w:ascii="Times New Roman" w:hAnsi="Times New Roman" w:cs="Times New Roman"/>
          <w:sz w:val="28"/>
          <w:szCs w:val="28"/>
        </w:rPr>
        <w:t>реклассификации</w:t>
      </w:r>
      <w:proofErr w:type="spellEnd"/>
      <w:r w:rsidRPr="0033324E">
        <w:rPr>
          <w:rFonts w:ascii="Times New Roman" w:hAnsi="Times New Roman" w:cs="Times New Roman"/>
          <w:sz w:val="28"/>
          <w:szCs w:val="28"/>
        </w:rPr>
        <w:t xml:space="preserve"> объектов учета.</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57" w:history="1">
        <w:proofErr w:type="gramStart"/>
        <w:r w:rsidRPr="0033324E">
          <w:rPr>
            <w:rStyle w:val="a4"/>
            <w:rFonts w:ascii="Times New Roman" w:hAnsi="Times New Roman"/>
            <w:b w:val="0"/>
            <w:color w:val="auto"/>
            <w:sz w:val="28"/>
            <w:szCs w:val="28"/>
          </w:rPr>
          <w:t>ч</w:t>
        </w:r>
        <w:proofErr w:type="gramEnd"/>
        <w:r w:rsidRPr="0033324E">
          <w:rPr>
            <w:rStyle w:val="a4"/>
            <w:rFonts w:ascii="Times New Roman" w:hAnsi="Times New Roman"/>
            <w:b w:val="0"/>
            <w:color w:val="auto"/>
            <w:sz w:val="28"/>
            <w:szCs w:val="28"/>
          </w:rPr>
          <w:t>. 2 ст. 9</w:t>
        </w:r>
      </w:hyperlink>
      <w:r w:rsidRPr="0033324E">
        <w:rPr>
          <w:rFonts w:ascii="Times New Roman" w:hAnsi="Times New Roman" w:cs="Times New Roman"/>
          <w:sz w:val="28"/>
          <w:szCs w:val="28"/>
        </w:rPr>
        <w:t xml:space="preserve">, </w:t>
      </w:r>
      <w:hyperlink r:id="rId58" w:history="1">
        <w:r w:rsidRPr="0033324E">
          <w:rPr>
            <w:rStyle w:val="a4"/>
            <w:rFonts w:ascii="Times New Roman" w:hAnsi="Times New Roman"/>
            <w:b w:val="0"/>
            <w:color w:val="auto"/>
            <w:sz w:val="28"/>
            <w:szCs w:val="28"/>
          </w:rPr>
          <w:t>ч. 5 ст. 10</w:t>
        </w:r>
      </w:hyperlink>
      <w:r w:rsidRPr="0033324E">
        <w:rPr>
          <w:rFonts w:ascii="Times New Roman" w:hAnsi="Times New Roman" w:cs="Times New Roman"/>
          <w:sz w:val="28"/>
          <w:szCs w:val="28"/>
        </w:rPr>
        <w:t xml:space="preserve"> Закона № 402-ФЗ, </w:t>
      </w:r>
      <w:hyperlink r:id="rId59" w:history="1">
        <w:r w:rsidRPr="0033324E">
          <w:rPr>
            <w:rStyle w:val="a4"/>
            <w:rFonts w:ascii="Times New Roman" w:hAnsi="Times New Roman"/>
            <w:b w:val="0"/>
            <w:color w:val="auto"/>
            <w:sz w:val="28"/>
            <w:szCs w:val="28"/>
          </w:rPr>
          <w:t>п. 25</w:t>
        </w:r>
      </w:hyperlink>
      <w:r w:rsidRPr="0033324E">
        <w:rPr>
          <w:rFonts w:ascii="Times New Roman" w:hAnsi="Times New Roman" w:cs="Times New Roman"/>
          <w:sz w:val="28"/>
          <w:szCs w:val="28"/>
        </w:rPr>
        <w:t xml:space="preserve"> федерального стандарта "Концептуальные основы ...", </w:t>
      </w:r>
      <w:hyperlink r:id="rId60" w:history="1">
        <w:r w:rsidRPr="0033324E">
          <w:rPr>
            <w:rStyle w:val="a4"/>
            <w:rFonts w:ascii="Times New Roman" w:hAnsi="Times New Roman"/>
            <w:b w:val="0"/>
            <w:color w:val="auto"/>
            <w:sz w:val="28"/>
            <w:szCs w:val="28"/>
          </w:rPr>
          <w:t>п.п. , 6</w:t>
        </w:r>
      </w:hyperlink>
      <w:r w:rsidRPr="0033324E">
        <w:rPr>
          <w:rFonts w:ascii="Times New Roman" w:hAnsi="Times New Roman" w:cs="Times New Roman"/>
          <w:sz w:val="28"/>
          <w:szCs w:val="28"/>
        </w:rPr>
        <w:t xml:space="preserve">, </w:t>
      </w:r>
      <w:hyperlink r:id="rId61" w:history="1">
        <w:r w:rsidRPr="0033324E">
          <w:rPr>
            <w:rStyle w:val="a4"/>
            <w:rFonts w:ascii="Times New Roman" w:hAnsi="Times New Roman"/>
            <w:b w:val="0"/>
            <w:color w:val="auto"/>
            <w:sz w:val="28"/>
            <w:szCs w:val="28"/>
          </w:rPr>
          <w:t>7</w:t>
        </w:r>
      </w:hyperlink>
      <w:r w:rsidRPr="0033324E">
        <w:rPr>
          <w:rFonts w:ascii="Times New Roman" w:hAnsi="Times New Roman" w:cs="Times New Roman"/>
          <w:sz w:val="28"/>
          <w:szCs w:val="28"/>
        </w:rPr>
        <w:t xml:space="preserve">, </w:t>
      </w:r>
      <w:hyperlink r:id="rId62" w:history="1">
        <w:r w:rsidRPr="0033324E">
          <w:rPr>
            <w:rStyle w:val="a4"/>
            <w:rFonts w:ascii="Times New Roman" w:hAnsi="Times New Roman"/>
            <w:b w:val="0"/>
            <w:color w:val="auto"/>
            <w:sz w:val="28"/>
            <w:szCs w:val="28"/>
          </w:rPr>
          <w:t>11</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1.7. Предоставляется право подписи первичных учетных документов должностным лицам: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-главе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-заместителю главы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-директору МКУ «</w:t>
      </w:r>
      <w:proofErr w:type="spellStart"/>
      <w:r w:rsidRPr="0033324E">
        <w:rPr>
          <w:rFonts w:ascii="Times New Roman" w:hAnsi="Times New Roman" w:cs="Times New Roman"/>
          <w:sz w:val="28"/>
          <w:szCs w:val="28"/>
        </w:rPr>
        <w:t>Новотаманская</w:t>
      </w:r>
      <w:proofErr w:type="spellEnd"/>
      <w:r w:rsidRPr="0033324E">
        <w:rPr>
          <w:rFonts w:ascii="Times New Roman" w:hAnsi="Times New Roman" w:cs="Times New Roman"/>
          <w:sz w:val="28"/>
          <w:szCs w:val="28"/>
        </w:rPr>
        <w:t xml:space="preserve"> ЦБ»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w:t>
      </w:r>
    </w:p>
    <w:p w:rsidR="0033324E" w:rsidRPr="0033324E" w:rsidRDefault="0033324E" w:rsidP="0033324E">
      <w:pPr>
        <w:pStyle w:val="a9"/>
        <w:spacing w:before="0"/>
        <w:ind w:firstLine="709"/>
        <w:jc w:val="both"/>
        <w:rPr>
          <w:rFonts w:ascii="Times New Roman" w:hAnsi="Times New Roman" w:cs="Times New Roman"/>
          <w:sz w:val="28"/>
          <w:szCs w:val="28"/>
        </w:rPr>
      </w:pPr>
      <w:proofErr w:type="gramStart"/>
      <w:r w:rsidRPr="0033324E">
        <w:rPr>
          <w:rFonts w:ascii="Times New Roman" w:hAnsi="Times New Roman" w:cs="Times New Roman"/>
          <w:sz w:val="28"/>
          <w:szCs w:val="28"/>
        </w:rPr>
        <w:t xml:space="preserve">(Основание: </w:t>
      </w:r>
      <w:hyperlink r:id="rId63" w:history="1">
        <w:r w:rsidRPr="0033324E">
          <w:rPr>
            <w:rStyle w:val="a4"/>
            <w:rFonts w:ascii="Times New Roman" w:hAnsi="Times New Roman"/>
            <w:b w:val="0"/>
            <w:color w:val="auto"/>
            <w:sz w:val="28"/>
            <w:szCs w:val="28"/>
          </w:rPr>
          <w:t>п. п. 6</w:t>
        </w:r>
      </w:hyperlink>
      <w:r w:rsidRPr="0033324E">
        <w:rPr>
          <w:rFonts w:ascii="Times New Roman" w:hAnsi="Times New Roman" w:cs="Times New Roman"/>
          <w:sz w:val="28"/>
          <w:szCs w:val="28"/>
        </w:rPr>
        <w:t xml:space="preserve">, </w:t>
      </w:r>
      <w:hyperlink r:id="rId64" w:history="1">
        <w:r w:rsidRPr="0033324E">
          <w:rPr>
            <w:rStyle w:val="a4"/>
            <w:rFonts w:ascii="Times New Roman" w:hAnsi="Times New Roman"/>
            <w:b w:val="0"/>
            <w:color w:val="auto"/>
            <w:sz w:val="28"/>
            <w:szCs w:val="28"/>
          </w:rPr>
          <w:t>7 ч. 2 ст. 9</w:t>
        </w:r>
      </w:hyperlink>
      <w:r w:rsidRPr="0033324E">
        <w:rPr>
          <w:rFonts w:ascii="Times New Roman" w:hAnsi="Times New Roman" w:cs="Times New Roman"/>
          <w:sz w:val="28"/>
          <w:szCs w:val="28"/>
        </w:rPr>
        <w:t xml:space="preserve"> Закона № 402-ФЗ, </w:t>
      </w:r>
      <w:hyperlink r:id="rId65" w:history="1">
        <w:r w:rsidRPr="0033324E">
          <w:rPr>
            <w:rStyle w:val="a4"/>
            <w:rFonts w:ascii="Times New Roman" w:hAnsi="Times New Roman"/>
            <w:b w:val="0"/>
            <w:color w:val="auto"/>
            <w:sz w:val="28"/>
            <w:szCs w:val="28"/>
          </w:rPr>
          <w:t>п. 26</w:t>
        </w:r>
      </w:hyperlink>
      <w:r w:rsidRPr="0033324E">
        <w:rPr>
          <w:rFonts w:ascii="Times New Roman" w:hAnsi="Times New Roman" w:cs="Times New Roman"/>
          <w:sz w:val="28"/>
          <w:szCs w:val="28"/>
        </w:rPr>
        <w:t xml:space="preserve"> федерального стандарта "Концептуальные основы ..., </w:t>
      </w:r>
      <w:hyperlink r:id="rId66" w:history="1">
        <w:r w:rsidRPr="0033324E">
          <w:rPr>
            <w:rStyle w:val="a4"/>
            <w:rFonts w:ascii="Times New Roman" w:hAnsi="Times New Roman"/>
            <w:b w:val="0"/>
            <w:color w:val="auto"/>
            <w:sz w:val="28"/>
            <w:szCs w:val="28"/>
          </w:rPr>
          <w:t>п.п. 7</w:t>
        </w:r>
      </w:hyperlink>
      <w:r w:rsidRPr="0033324E">
        <w:rPr>
          <w:rFonts w:ascii="Times New Roman" w:hAnsi="Times New Roman" w:cs="Times New Roman"/>
          <w:sz w:val="28"/>
          <w:szCs w:val="28"/>
        </w:rPr>
        <w:t xml:space="preserve">, </w:t>
      </w:r>
      <w:hyperlink r:id="rId67" w:history="1">
        <w:r w:rsidRPr="0033324E">
          <w:rPr>
            <w:rStyle w:val="a4"/>
            <w:rFonts w:ascii="Times New Roman" w:hAnsi="Times New Roman"/>
            <w:b w:val="0"/>
            <w:color w:val="auto"/>
            <w:sz w:val="28"/>
            <w:szCs w:val="28"/>
          </w:rPr>
          <w:t>8</w:t>
        </w:r>
      </w:hyperlink>
      <w:r w:rsidRPr="0033324E">
        <w:rPr>
          <w:rFonts w:ascii="Times New Roman" w:hAnsi="Times New Roman" w:cs="Times New Roman"/>
          <w:sz w:val="28"/>
          <w:szCs w:val="28"/>
        </w:rPr>
        <w:t xml:space="preserve"> Инструкции № 157н)</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1.8. Обработку первичных учетных документов, формирование регистров бюджетного учета, а также отражение фактов хозяйственной жизни по соответствующим счетам Рабочего плана счетов осуществлять с применением бухгалтерской программы 1С</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Первичные учетные документы и (или) регистры бюджетного учета оформляются: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на бумажных носителях</w:t>
      </w:r>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Заполнение учетных документов и (или) регистров бюджетного учета на бумажных носителях осуществляется </w:t>
      </w:r>
      <w:r w:rsidRPr="0033324E">
        <w:rPr>
          <w:rStyle w:val="a3"/>
          <w:rFonts w:ascii="Times New Roman" w:hAnsi="Times New Roman" w:cs="Times New Roman"/>
          <w:b w:val="0"/>
          <w:bCs/>
          <w:color w:val="auto"/>
          <w:sz w:val="28"/>
          <w:szCs w:val="28"/>
        </w:rPr>
        <w:t>с помощью компьютерной техники;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Регистры бюджетного учета, оформляемые на бумажных носителях, распечатываются не позднее 5 числа месяца, следующего за отчетным периодом.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Включение учетных данных в Журналы операций, а также нумерация Журналов операций осуществляется согласно Приложению № 2.</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Резервное копирование баз данных, учетной информации, включая регистры учета (в том числе при применении "облачных" технологий), осуществляется ежедневно. Архивирование учетной информации производится 1 раз в месяц. </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Документы, предоставляемые (получаемые) </w:t>
      </w:r>
      <w:proofErr w:type="gramStart"/>
      <w:r w:rsidRPr="0033324E">
        <w:rPr>
          <w:rFonts w:ascii="Times New Roman" w:hAnsi="Times New Roman" w:cs="Times New Roman"/>
          <w:sz w:val="28"/>
          <w:szCs w:val="28"/>
        </w:rPr>
        <w:t>в</w:t>
      </w:r>
      <w:proofErr w:type="gramEnd"/>
      <w:r w:rsidRPr="0033324E">
        <w:rPr>
          <w:rFonts w:ascii="Times New Roman" w:hAnsi="Times New Roman" w:cs="Times New Roman"/>
          <w:sz w:val="28"/>
          <w:szCs w:val="28"/>
        </w:rPr>
        <w:t xml:space="preserve"> (</w:t>
      </w:r>
      <w:proofErr w:type="gramStart"/>
      <w:r w:rsidRPr="0033324E">
        <w:rPr>
          <w:rFonts w:ascii="Times New Roman" w:hAnsi="Times New Roman" w:cs="Times New Roman"/>
          <w:sz w:val="28"/>
          <w:szCs w:val="28"/>
        </w:rPr>
        <w:t>от</w:t>
      </w:r>
      <w:proofErr w:type="gramEnd"/>
      <w:r w:rsidRPr="0033324E">
        <w:rPr>
          <w:rFonts w:ascii="Times New Roman" w:hAnsi="Times New Roman" w:cs="Times New Roman"/>
          <w:sz w:val="28"/>
          <w:szCs w:val="28"/>
        </w:rPr>
        <w:t xml:space="preserve">) орган казначейства (финансовый орган), осуществляющий ведение лицевых счетов, в электронном виде с применением квалифицированной электронной подписи, хранятся в </w:t>
      </w:r>
      <w:r w:rsidRPr="0033324E">
        <w:rPr>
          <w:rFonts w:ascii="Times New Roman" w:hAnsi="Times New Roman" w:cs="Times New Roman"/>
          <w:sz w:val="28"/>
          <w:szCs w:val="28"/>
        </w:rPr>
        <w:lastRenderedPageBreak/>
        <w:t>МКУ «</w:t>
      </w:r>
      <w:proofErr w:type="spellStart"/>
      <w:r w:rsidRPr="0033324E">
        <w:rPr>
          <w:rFonts w:ascii="Times New Roman" w:hAnsi="Times New Roman" w:cs="Times New Roman"/>
          <w:sz w:val="28"/>
          <w:szCs w:val="28"/>
        </w:rPr>
        <w:t>Новотаманская</w:t>
      </w:r>
      <w:proofErr w:type="spellEnd"/>
      <w:r w:rsidRPr="0033324E">
        <w:rPr>
          <w:rFonts w:ascii="Times New Roman" w:hAnsi="Times New Roman" w:cs="Times New Roman"/>
          <w:sz w:val="28"/>
          <w:szCs w:val="28"/>
        </w:rPr>
        <w:t xml:space="preserve"> централизованная бухгалтерия»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68" w:history="1">
        <w:r w:rsidRPr="0033324E">
          <w:rPr>
            <w:rStyle w:val="a4"/>
            <w:rFonts w:ascii="Times New Roman" w:hAnsi="Times New Roman"/>
            <w:b w:val="0"/>
            <w:color w:val="auto"/>
            <w:sz w:val="28"/>
            <w:szCs w:val="28"/>
          </w:rPr>
          <w:t>ч. 5 ст. 9</w:t>
        </w:r>
      </w:hyperlink>
      <w:r w:rsidRPr="0033324E">
        <w:rPr>
          <w:rFonts w:ascii="Times New Roman" w:hAnsi="Times New Roman" w:cs="Times New Roman"/>
          <w:sz w:val="28"/>
          <w:szCs w:val="28"/>
        </w:rPr>
        <w:t xml:space="preserve">, </w:t>
      </w:r>
      <w:hyperlink r:id="rId69" w:history="1">
        <w:r w:rsidRPr="0033324E">
          <w:rPr>
            <w:rStyle w:val="a4"/>
            <w:rFonts w:ascii="Times New Roman" w:hAnsi="Times New Roman"/>
            <w:b w:val="0"/>
            <w:color w:val="auto"/>
            <w:sz w:val="28"/>
            <w:szCs w:val="28"/>
          </w:rPr>
          <w:t>ч. 6 ст.10</w:t>
        </w:r>
      </w:hyperlink>
      <w:r w:rsidRPr="0033324E">
        <w:rPr>
          <w:rFonts w:ascii="Times New Roman" w:hAnsi="Times New Roman" w:cs="Times New Roman"/>
          <w:sz w:val="28"/>
          <w:szCs w:val="28"/>
        </w:rPr>
        <w:t xml:space="preserve">, </w:t>
      </w:r>
      <w:hyperlink r:id="rId70" w:history="1">
        <w:r w:rsidRPr="0033324E">
          <w:rPr>
            <w:rStyle w:val="a4"/>
            <w:rFonts w:ascii="Times New Roman" w:hAnsi="Times New Roman"/>
            <w:b w:val="0"/>
            <w:color w:val="auto"/>
            <w:sz w:val="28"/>
            <w:szCs w:val="28"/>
          </w:rPr>
          <w:t>ч. 3 ст. 29</w:t>
        </w:r>
      </w:hyperlink>
      <w:r w:rsidRPr="0033324E">
        <w:rPr>
          <w:rFonts w:ascii="Times New Roman" w:hAnsi="Times New Roman" w:cs="Times New Roman"/>
          <w:sz w:val="28"/>
          <w:szCs w:val="28"/>
        </w:rPr>
        <w:t xml:space="preserve"> Закона № 402, </w:t>
      </w:r>
      <w:hyperlink r:id="rId71" w:history="1">
        <w:r w:rsidRPr="0033324E">
          <w:rPr>
            <w:rStyle w:val="a4"/>
            <w:rFonts w:ascii="Times New Roman" w:hAnsi="Times New Roman"/>
            <w:b w:val="0"/>
            <w:color w:val="auto"/>
            <w:sz w:val="28"/>
            <w:szCs w:val="28"/>
          </w:rPr>
          <w:t>п. 32</w:t>
        </w:r>
      </w:hyperlink>
      <w:r w:rsidRPr="0033324E">
        <w:rPr>
          <w:rFonts w:ascii="Times New Roman" w:hAnsi="Times New Roman" w:cs="Times New Roman"/>
          <w:sz w:val="28"/>
          <w:szCs w:val="28"/>
        </w:rPr>
        <w:t xml:space="preserve"> федерального стандарта "Концептуальные основы ...", </w:t>
      </w:r>
      <w:hyperlink r:id="rId72" w:history="1">
        <w:proofErr w:type="spellStart"/>
        <w:r w:rsidRPr="0033324E">
          <w:rPr>
            <w:rStyle w:val="a4"/>
            <w:rFonts w:ascii="Times New Roman" w:hAnsi="Times New Roman"/>
            <w:b w:val="0"/>
            <w:color w:val="auto"/>
            <w:sz w:val="28"/>
            <w:szCs w:val="28"/>
          </w:rPr>
          <w:t>п</w:t>
        </w:r>
        <w:proofErr w:type="gramStart"/>
        <w:r w:rsidRPr="0033324E">
          <w:rPr>
            <w:rStyle w:val="a4"/>
            <w:rFonts w:ascii="Times New Roman" w:hAnsi="Times New Roman"/>
            <w:b w:val="0"/>
            <w:color w:val="auto"/>
            <w:sz w:val="28"/>
            <w:szCs w:val="28"/>
          </w:rPr>
          <w:t>.п</w:t>
        </w:r>
        <w:proofErr w:type="spellEnd"/>
        <w:proofErr w:type="gramEnd"/>
        <w:r w:rsidRPr="0033324E">
          <w:rPr>
            <w:rStyle w:val="a4"/>
            <w:rFonts w:ascii="Times New Roman" w:hAnsi="Times New Roman"/>
            <w:b w:val="0"/>
            <w:color w:val="auto"/>
            <w:sz w:val="28"/>
            <w:szCs w:val="28"/>
          </w:rPr>
          <w:t xml:space="preserve"> 7</w:t>
        </w:r>
      </w:hyperlink>
      <w:r w:rsidRPr="0033324E">
        <w:rPr>
          <w:rFonts w:ascii="Times New Roman" w:hAnsi="Times New Roman" w:cs="Times New Roman"/>
          <w:sz w:val="28"/>
          <w:szCs w:val="28"/>
        </w:rPr>
        <w:t xml:space="preserve">, </w:t>
      </w:r>
      <w:hyperlink r:id="rId73" w:history="1">
        <w:r w:rsidRPr="0033324E">
          <w:rPr>
            <w:rStyle w:val="a4"/>
            <w:rFonts w:ascii="Times New Roman" w:hAnsi="Times New Roman"/>
            <w:b w:val="0"/>
            <w:color w:val="auto"/>
            <w:sz w:val="28"/>
            <w:szCs w:val="28"/>
          </w:rPr>
          <w:t>9</w:t>
        </w:r>
      </w:hyperlink>
      <w:r w:rsidRPr="0033324E">
        <w:rPr>
          <w:rFonts w:ascii="Times New Roman" w:hAnsi="Times New Roman" w:cs="Times New Roman"/>
          <w:sz w:val="28"/>
          <w:szCs w:val="28"/>
        </w:rPr>
        <w:t xml:space="preserve">, </w:t>
      </w:r>
      <w:hyperlink r:id="rId74" w:history="1">
        <w:r w:rsidRPr="0033324E">
          <w:rPr>
            <w:rStyle w:val="a4"/>
            <w:rFonts w:ascii="Times New Roman" w:hAnsi="Times New Roman"/>
            <w:b w:val="0"/>
            <w:color w:val="auto"/>
            <w:sz w:val="28"/>
            <w:szCs w:val="28"/>
          </w:rPr>
          <w:t>14</w:t>
        </w:r>
      </w:hyperlink>
      <w:r w:rsidRPr="0033324E">
        <w:rPr>
          <w:rFonts w:ascii="Times New Roman" w:hAnsi="Times New Roman" w:cs="Times New Roman"/>
          <w:sz w:val="28"/>
          <w:szCs w:val="28"/>
        </w:rPr>
        <w:t xml:space="preserve">, </w:t>
      </w:r>
      <w:hyperlink r:id="rId75" w:history="1">
        <w:r w:rsidRPr="0033324E">
          <w:rPr>
            <w:rStyle w:val="a4"/>
            <w:rFonts w:ascii="Times New Roman" w:hAnsi="Times New Roman"/>
            <w:b w:val="0"/>
            <w:color w:val="auto"/>
            <w:sz w:val="28"/>
            <w:szCs w:val="28"/>
          </w:rPr>
          <w:t>19</w:t>
        </w:r>
      </w:hyperlink>
      <w:r w:rsidRPr="0033324E">
        <w:rPr>
          <w:rFonts w:ascii="Times New Roman" w:hAnsi="Times New Roman" w:cs="Times New Roman"/>
          <w:sz w:val="28"/>
          <w:szCs w:val="28"/>
        </w:rPr>
        <w:t xml:space="preserve"> Инструкции № 157н, </w:t>
      </w:r>
      <w:hyperlink r:id="rId76" w:history="1">
        <w:r w:rsidRPr="0033324E">
          <w:rPr>
            <w:rStyle w:val="a4"/>
            <w:rFonts w:ascii="Times New Roman" w:hAnsi="Times New Roman"/>
            <w:b w:val="0"/>
            <w:color w:val="auto"/>
            <w:sz w:val="28"/>
            <w:szCs w:val="28"/>
          </w:rPr>
          <w:t>Методические указания</w:t>
        </w:r>
      </w:hyperlink>
      <w:r w:rsidRPr="0033324E">
        <w:rPr>
          <w:rFonts w:ascii="Times New Roman" w:hAnsi="Times New Roman" w:cs="Times New Roman"/>
          <w:sz w:val="28"/>
          <w:szCs w:val="28"/>
        </w:rPr>
        <w:t xml:space="preserve"> по применению форм первичных учетных документов и регистров бухгалтерского учета, утв. </w:t>
      </w:r>
      <w:hyperlink r:id="rId77"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Минфина России от 30.03.2015 № 52н)</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1" w:name="sub_17"/>
      <w:r w:rsidRPr="0033324E">
        <w:rPr>
          <w:rFonts w:ascii="Times New Roman" w:hAnsi="Times New Roman" w:cs="Times New Roman"/>
          <w:sz w:val="28"/>
          <w:szCs w:val="28"/>
        </w:rPr>
        <w:t xml:space="preserve">1.9. Проверка правильности записей, произведенных по счетам аналитического учета, с данными счетов учета основных средств, </w:t>
      </w:r>
      <w:proofErr w:type="spellStart"/>
      <w:r w:rsidRPr="0033324E">
        <w:rPr>
          <w:rFonts w:ascii="Times New Roman" w:hAnsi="Times New Roman" w:cs="Times New Roman"/>
          <w:sz w:val="28"/>
          <w:szCs w:val="28"/>
        </w:rPr>
        <w:t>непроизведенных</w:t>
      </w:r>
      <w:proofErr w:type="spellEnd"/>
      <w:r w:rsidRPr="0033324E">
        <w:rPr>
          <w:rFonts w:ascii="Times New Roman" w:hAnsi="Times New Roman" w:cs="Times New Roman"/>
          <w:sz w:val="28"/>
          <w:szCs w:val="28"/>
        </w:rPr>
        <w:t>, нематериальных активов, материалов по Главной книге (</w:t>
      </w:r>
      <w:hyperlink r:id="rId78" w:history="1">
        <w:r w:rsidRPr="0033324E">
          <w:rPr>
            <w:rStyle w:val="a4"/>
            <w:rFonts w:ascii="Times New Roman" w:hAnsi="Times New Roman"/>
            <w:b w:val="0"/>
            <w:color w:val="auto"/>
            <w:sz w:val="28"/>
            <w:szCs w:val="28"/>
          </w:rPr>
          <w:t>ф. 0504072</w:t>
        </w:r>
      </w:hyperlink>
      <w:r w:rsidRPr="0033324E">
        <w:rPr>
          <w:rFonts w:ascii="Times New Roman" w:hAnsi="Times New Roman" w:cs="Times New Roman"/>
          <w:sz w:val="28"/>
          <w:szCs w:val="28"/>
        </w:rPr>
        <w:t>) осуществляется ежеквартально путем составления Оборотной ведомости (</w:t>
      </w:r>
      <w:hyperlink r:id="rId79" w:history="1">
        <w:r w:rsidRPr="0033324E">
          <w:rPr>
            <w:rStyle w:val="a4"/>
            <w:rFonts w:ascii="Times New Roman" w:hAnsi="Times New Roman"/>
            <w:b w:val="0"/>
            <w:color w:val="auto"/>
            <w:sz w:val="28"/>
            <w:szCs w:val="28"/>
          </w:rPr>
          <w:t>ф. 0504035</w:t>
        </w:r>
      </w:hyperlink>
      <w:r w:rsidRPr="0033324E">
        <w:rPr>
          <w:rFonts w:ascii="Times New Roman" w:hAnsi="Times New Roman" w:cs="Times New Roman"/>
          <w:sz w:val="28"/>
          <w:szCs w:val="28"/>
        </w:rPr>
        <w:t>). Сверка аналитических данных по счетам учета финансовых активов и обязательств с данными Главной книги (</w:t>
      </w:r>
      <w:hyperlink r:id="rId80" w:history="1">
        <w:r w:rsidRPr="0033324E">
          <w:rPr>
            <w:rStyle w:val="a4"/>
            <w:rFonts w:ascii="Times New Roman" w:hAnsi="Times New Roman"/>
            <w:b w:val="0"/>
            <w:color w:val="auto"/>
            <w:sz w:val="28"/>
            <w:szCs w:val="28"/>
          </w:rPr>
          <w:t>ф. 0504072</w:t>
        </w:r>
      </w:hyperlink>
      <w:r w:rsidRPr="0033324E">
        <w:rPr>
          <w:rFonts w:ascii="Times New Roman" w:hAnsi="Times New Roman" w:cs="Times New Roman"/>
          <w:sz w:val="28"/>
          <w:szCs w:val="28"/>
        </w:rPr>
        <w:t>) осуществляется по мере необходимости путем составления Оборотной ведомости (</w:t>
      </w:r>
      <w:hyperlink r:id="rId81" w:history="1">
        <w:r w:rsidRPr="0033324E">
          <w:rPr>
            <w:rStyle w:val="a4"/>
            <w:rFonts w:ascii="Times New Roman" w:hAnsi="Times New Roman"/>
            <w:b w:val="0"/>
            <w:color w:val="auto"/>
            <w:sz w:val="28"/>
            <w:szCs w:val="28"/>
          </w:rPr>
          <w:t>ф. 0504036</w:t>
        </w:r>
      </w:hyperlink>
      <w:r w:rsidRPr="0033324E">
        <w:rPr>
          <w:rFonts w:ascii="Times New Roman" w:hAnsi="Times New Roman" w:cs="Times New Roman"/>
          <w:sz w:val="28"/>
          <w:szCs w:val="28"/>
        </w:rPr>
        <w:t>).</w:t>
      </w:r>
    </w:p>
    <w:bookmarkEnd w:id="1"/>
    <w:p w:rsidR="0033324E" w:rsidRPr="0033324E" w:rsidRDefault="0033324E" w:rsidP="0033324E">
      <w:pPr>
        <w:pStyle w:val="a9"/>
        <w:spacing w:before="0"/>
        <w:ind w:firstLine="709"/>
        <w:jc w:val="both"/>
        <w:rPr>
          <w:rFonts w:ascii="Times New Roman" w:hAnsi="Times New Roman" w:cs="Times New Roman"/>
          <w:sz w:val="28"/>
          <w:szCs w:val="28"/>
        </w:rPr>
      </w:pPr>
      <w:proofErr w:type="gramStart"/>
      <w:r w:rsidRPr="0033324E">
        <w:rPr>
          <w:rFonts w:ascii="Times New Roman" w:hAnsi="Times New Roman" w:cs="Times New Roman"/>
          <w:sz w:val="28"/>
          <w:szCs w:val="28"/>
        </w:rPr>
        <w:t>(Основание:</w:t>
      </w:r>
      <w:proofErr w:type="gramEnd"/>
      <w:r w:rsidRPr="0033324E">
        <w:rPr>
          <w:rFonts w:ascii="Times New Roman" w:hAnsi="Times New Roman" w:cs="Times New Roman"/>
          <w:sz w:val="28"/>
          <w:szCs w:val="28"/>
        </w:rPr>
        <w:t xml:space="preserve"> </w:t>
      </w:r>
      <w:hyperlink r:id="rId82" w:history="1">
        <w:proofErr w:type="gramStart"/>
        <w:r w:rsidRPr="0033324E">
          <w:rPr>
            <w:rStyle w:val="a4"/>
            <w:rFonts w:ascii="Times New Roman" w:hAnsi="Times New Roman"/>
            <w:b w:val="0"/>
            <w:color w:val="auto"/>
            <w:sz w:val="28"/>
            <w:szCs w:val="28"/>
          </w:rPr>
          <w:t>Приложение № 5</w:t>
        </w:r>
      </w:hyperlink>
      <w:r w:rsidRPr="0033324E">
        <w:rPr>
          <w:rFonts w:ascii="Times New Roman" w:hAnsi="Times New Roman" w:cs="Times New Roman"/>
          <w:sz w:val="28"/>
          <w:szCs w:val="28"/>
        </w:rPr>
        <w:t xml:space="preserve"> к Приказу № 52н)</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1.10. При обнаружении в выходных формах документов ошибок осуществляется анализ (диагностика) ошибочных данных, их исправление и получение выходных форм документов с учетом исправлений.</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Без соответствующего документального оформления исправления в электронных базах данных не допускаются.</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83" w:history="1">
        <w:proofErr w:type="gramStart"/>
        <w:r w:rsidRPr="0033324E">
          <w:rPr>
            <w:rStyle w:val="a4"/>
            <w:rFonts w:ascii="Times New Roman" w:hAnsi="Times New Roman"/>
            <w:b w:val="0"/>
            <w:color w:val="auto"/>
            <w:sz w:val="28"/>
            <w:szCs w:val="28"/>
          </w:rPr>
          <w:t>ч</w:t>
        </w:r>
        <w:proofErr w:type="gramEnd"/>
        <w:r w:rsidRPr="0033324E">
          <w:rPr>
            <w:rStyle w:val="a4"/>
            <w:rFonts w:ascii="Times New Roman" w:hAnsi="Times New Roman"/>
            <w:b w:val="0"/>
            <w:color w:val="auto"/>
            <w:sz w:val="28"/>
            <w:szCs w:val="28"/>
          </w:rPr>
          <w:t>. 8 ст. 10</w:t>
        </w:r>
      </w:hyperlink>
      <w:r w:rsidRPr="0033324E">
        <w:rPr>
          <w:rFonts w:ascii="Times New Roman" w:hAnsi="Times New Roman" w:cs="Times New Roman"/>
          <w:sz w:val="28"/>
          <w:szCs w:val="28"/>
        </w:rPr>
        <w:t xml:space="preserve"> Закона №  402-ФЗ, </w:t>
      </w:r>
      <w:hyperlink r:id="rId84" w:history="1">
        <w:r w:rsidRPr="0033324E">
          <w:rPr>
            <w:rStyle w:val="a4"/>
            <w:rFonts w:ascii="Times New Roman" w:hAnsi="Times New Roman"/>
            <w:b w:val="0"/>
            <w:color w:val="auto"/>
            <w:sz w:val="28"/>
            <w:szCs w:val="28"/>
          </w:rPr>
          <w:t>п. 18</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2" w:name="sub_588675029"/>
      <w:r w:rsidRPr="0033324E">
        <w:rPr>
          <w:rFonts w:ascii="Times New Roman" w:hAnsi="Times New Roman" w:cs="Times New Roman"/>
          <w:sz w:val="28"/>
          <w:szCs w:val="28"/>
        </w:rPr>
        <w:t>1.11. Порядок и сроки передачи первичных учетных документов для отражения в бюджетном учете устанавливаются в соответствии с Графиком документооборота (</w:t>
      </w:r>
      <w:hyperlink w:anchor="sub_1000" w:history="1">
        <w:r w:rsidRPr="0033324E">
          <w:rPr>
            <w:rStyle w:val="a4"/>
            <w:rFonts w:ascii="Times New Roman" w:hAnsi="Times New Roman"/>
            <w:b w:val="0"/>
            <w:color w:val="auto"/>
            <w:sz w:val="28"/>
            <w:szCs w:val="28"/>
          </w:rPr>
          <w:t>Приложение</w:t>
        </w:r>
      </w:hyperlink>
      <w:r w:rsidRPr="0033324E">
        <w:rPr>
          <w:rFonts w:ascii="Times New Roman" w:hAnsi="Times New Roman" w:cs="Times New Roman"/>
          <w:sz w:val="28"/>
          <w:szCs w:val="28"/>
        </w:rPr>
        <w:t xml:space="preserve"> № 3).</w:t>
      </w:r>
    </w:p>
    <w:bookmarkEnd w:id="2"/>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Контроль первичных документов проводят сотрудники МКУ «</w:t>
      </w:r>
      <w:proofErr w:type="spellStart"/>
      <w:r w:rsidRPr="0033324E">
        <w:rPr>
          <w:rFonts w:ascii="Times New Roman" w:hAnsi="Times New Roman" w:cs="Times New Roman"/>
          <w:sz w:val="28"/>
          <w:szCs w:val="28"/>
        </w:rPr>
        <w:t>Новотаманская</w:t>
      </w:r>
      <w:proofErr w:type="spellEnd"/>
      <w:r w:rsidRPr="0033324E">
        <w:rPr>
          <w:rFonts w:ascii="Times New Roman" w:hAnsi="Times New Roman" w:cs="Times New Roman"/>
          <w:sz w:val="28"/>
          <w:szCs w:val="28"/>
        </w:rPr>
        <w:t xml:space="preserve"> ЦБ» в соответствии с Положением о внутреннем финансовом контроле. Первичные учетные документы, поступившие в учреждение более поздней датой, чем дата их выставления, и по которым не создавался соответствующий резерв предстоящих расходов, отражаются в учете в следующем порядке:</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 при поступлении документов более поздней датой в этом же месяце факт хозяйственной жизни отражается в учете:</w:t>
      </w:r>
    </w:p>
    <w:p w:rsidR="00D132F9" w:rsidRPr="0033324E" w:rsidRDefault="00D132F9" w:rsidP="00D132F9">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датой выставления документа;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2) при поступлении документов в начале месяца, следующего за </w:t>
      </w:r>
      <w:proofErr w:type="gramStart"/>
      <w:r w:rsidRPr="0033324E">
        <w:rPr>
          <w:rFonts w:ascii="Times New Roman" w:hAnsi="Times New Roman" w:cs="Times New Roman"/>
          <w:sz w:val="28"/>
          <w:szCs w:val="28"/>
        </w:rPr>
        <w:t>отчетным</w:t>
      </w:r>
      <w:proofErr w:type="gramEnd"/>
      <w:r w:rsidRPr="0033324E">
        <w:rPr>
          <w:rFonts w:ascii="Times New Roman" w:hAnsi="Times New Roman" w:cs="Times New Roman"/>
          <w:sz w:val="28"/>
          <w:szCs w:val="28"/>
        </w:rPr>
        <w:t xml:space="preserve"> (до закрытия месяца) факт хозяйственной жизни отражается в учете</w:t>
      </w:r>
      <w:r w:rsidRPr="0033324E">
        <w:rPr>
          <w:rStyle w:val="a3"/>
          <w:rFonts w:ascii="Times New Roman" w:hAnsi="Times New Roman" w:cs="Times New Roman"/>
          <w:b w:val="0"/>
          <w:bCs/>
          <w:color w:val="auto"/>
          <w:sz w:val="28"/>
          <w:szCs w:val="28"/>
        </w:rPr>
        <w:t>:</w:t>
      </w:r>
    </w:p>
    <w:p w:rsidR="0033324E" w:rsidRPr="0033324E" w:rsidRDefault="00D132F9"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w:t>
      </w:r>
      <w:r>
        <w:rPr>
          <w:rStyle w:val="a3"/>
          <w:rFonts w:ascii="Times New Roman" w:hAnsi="Times New Roman" w:cs="Times New Roman"/>
          <w:b w:val="0"/>
          <w:bCs/>
          <w:color w:val="auto"/>
          <w:sz w:val="28"/>
          <w:szCs w:val="28"/>
        </w:rPr>
        <w:t>последним днем отчетного периода</w:t>
      </w:r>
      <w:r w:rsidR="0033324E" w:rsidRPr="0033324E">
        <w:rPr>
          <w:rStyle w:val="a3"/>
          <w:rFonts w:ascii="Times New Roman" w:hAnsi="Times New Roman" w:cs="Times New Roman"/>
          <w:b w:val="0"/>
          <w:bCs/>
          <w:color w:val="auto"/>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 при поступлении документов в следующем месяце после даты закрытия месяца факты хозяйственной жизни отражаются в учете датой получения документов (не позднее следующего дня после получения документа);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4) при поступлении документов в следующем отчетном квартале (году) до представления отчетности факты хозяйственной жизни отражаются последним днем отчетного периода;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5) при поступлении документов в следующем отчетном квартале (году) после представления отчетности факты хозяйственной жизни отражаются датой получения документов (не позднее следующего дня после получения документа).</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85" w:history="1">
        <w:r w:rsidRPr="0033324E">
          <w:rPr>
            <w:rStyle w:val="a4"/>
            <w:rFonts w:ascii="Times New Roman" w:hAnsi="Times New Roman"/>
            <w:b w:val="0"/>
            <w:color w:val="auto"/>
            <w:sz w:val="28"/>
            <w:szCs w:val="28"/>
          </w:rPr>
          <w:t>п. 6</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1.12. Ошибки текущего (отчетного) года, обнаруженные до представления отчетности и требующие внесения изменений в регистры бухгалтерского учета (Журналы операций), отражаются в учете последним днем отчетного периода.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Ошибки прошлых лет учитываются в учете обособлено в целях раскрытия информации в отчетности в установленном порядке.</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86" w:history="1">
        <w:r w:rsidRPr="0033324E">
          <w:rPr>
            <w:rStyle w:val="a4"/>
            <w:rFonts w:ascii="Times New Roman" w:hAnsi="Times New Roman"/>
            <w:b w:val="0"/>
            <w:color w:val="auto"/>
            <w:sz w:val="28"/>
            <w:szCs w:val="28"/>
          </w:rPr>
          <w:t>п. 18</w:t>
        </w:r>
      </w:hyperlink>
      <w:r w:rsidRPr="0033324E">
        <w:rPr>
          <w:rFonts w:ascii="Times New Roman" w:hAnsi="Times New Roman" w:cs="Times New Roman"/>
          <w:sz w:val="28"/>
          <w:szCs w:val="28"/>
        </w:rPr>
        <w:t xml:space="preserve"> Инструкции № 157н)</w:t>
      </w:r>
    </w:p>
    <w:p w:rsid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1.13. Первичные учетные документы систематизируются по датам совершения операций (в хронологическом порядке) и (или) группируются по соответствующим счетам бюджетного учета с  учетом следующих особенностей:</w:t>
      </w:r>
    </w:p>
    <w:p w:rsidR="006936C8" w:rsidRPr="0033324E" w:rsidRDefault="006936C8" w:rsidP="0033324E">
      <w:pPr>
        <w:spacing w:after="0" w:line="240" w:lineRule="auto"/>
        <w:ind w:firstLine="709"/>
        <w:jc w:val="both"/>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2552"/>
        <w:gridCol w:w="3402"/>
        <w:gridCol w:w="3118"/>
      </w:tblGrid>
      <w:tr w:rsidR="0033324E" w:rsidRPr="0033324E" w:rsidTr="002C7985">
        <w:tc>
          <w:tcPr>
            <w:tcW w:w="567"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w:t>
            </w:r>
            <w:proofErr w:type="spellStart"/>
            <w:proofErr w:type="gramStart"/>
            <w:r w:rsidRPr="0033324E">
              <w:rPr>
                <w:rFonts w:ascii="Times New Roman" w:hAnsi="Times New Roman" w:cs="Times New Roman"/>
              </w:rPr>
              <w:t>п</w:t>
            </w:r>
            <w:proofErr w:type="spellEnd"/>
            <w:proofErr w:type="gramEnd"/>
            <w:r w:rsidRPr="0033324E">
              <w:rPr>
                <w:rFonts w:ascii="Times New Roman" w:hAnsi="Times New Roman" w:cs="Times New Roman"/>
              </w:rPr>
              <w:t>/</w:t>
            </w:r>
            <w:proofErr w:type="spellStart"/>
            <w:r w:rsidRPr="0033324E">
              <w:rPr>
                <w:rFonts w:ascii="Times New Roman" w:hAnsi="Times New Roman" w:cs="Times New Roman"/>
              </w:rPr>
              <w:t>п</w:t>
            </w:r>
            <w:proofErr w:type="spellEnd"/>
          </w:p>
        </w:tc>
        <w:tc>
          <w:tcPr>
            <w:tcW w:w="2552" w:type="dxa"/>
            <w:tcBorders>
              <w:top w:val="single" w:sz="4" w:space="0" w:color="auto"/>
              <w:left w:val="single" w:sz="4" w:space="0" w:color="auto"/>
              <w:bottom w:val="single" w:sz="4" w:space="0" w:color="auto"/>
              <w:right w:val="single" w:sz="4" w:space="0" w:color="auto"/>
            </w:tcBorders>
            <w:vAlign w:val="center"/>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Вид документов</w:t>
            </w:r>
          </w:p>
        </w:tc>
        <w:tc>
          <w:tcPr>
            <w:tcW w:w="3402" w:type="dxa"/>
            <w:tcBorders>
              <w:top w:val="single" w:sz="4" w:space="0" w:color="auto"/>
              <w:left w:val="single" w:sz="4" w:space="0" w:color="auto"/>
              <w:bottom w:val="single" w:sz="4" w:space="0" w:color="auto"/>
              <w:right w:val="single" w:sz="4" w:space="0" w:color="auto"/>
            </w:tcBorders>
            <w:vAlign w:val="center"/>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Журнал операций, к которому относятся документы</w:t>
            </w:r>
          </w:p>
        </w:tc>
        <w:tc>
          <w:tcPr>
            <w:tcW w:w="3118" w:type="dxa"/>
            <w:tcBorders>
              <w:top w:val="single" w:sz="4" w:space="0" w:color="auto"/>
              <w:left w:val="single" w:sz="4" w:space="0" w:color="auto"/>
              <w:bottom w:val="single" w:sz="4" w:space="0" w:color="auto"/>
            </w:tcBorders>
            <w:vAlign w:val="center"/>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Особенности систематизации документов</w:t>
            </w:r>
          </w:p>
        </w:tc>
      </w:tr>
      <w:tr w:rsidR="0033324E" w:rsidRPr="0033324E" w:rsidTr="002C7985">
        <w:tc>
          <w:tcPr>
            <w:tcW w:w="567" w:type="dxa"/>
            <w:tcBorders>
              <w:top w:val="single" w:sz="4" w:space="0" w:color="auto"/>
              <w:bottom w:val="single" w:sz="4" w:space="0" w:color="auto"/>
              <w:right w:val="single" w:sz="4" w:space="0" w:color="auto"/>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vAlign w:val="center"/>
          </w:tcPr>
          <w:p w:rsidR="0033324E" w:rsidRPr="0033324E" w:rsidRDefault="0033324E" w:rsidP="0033324E">
            <w:pPr>
              <w:pStyle w:val="a8"/>
              <w:ind w:firstLine="34"/>
              <w:jc w:val="center"/>
              <w:rPr>
                <w:rFonts w:ascii="Times New Roman" w:hAnsi="Times New Roman" w:cs="Times New Roman"/>
              </w:rPr>
            </w:pPr>
            <w:proofErr w:type="gramStart"/>
            <w:r w:rsidRPr="0033324E">
              <w:rPr>
                <w:rFonts w:ascii="Times New Roman" w:hAnsi="Times New Roman" w:cs="Times New Roman"/>
              </w:rPr>
              <w:t>Полученные</w:t>
            </w:r>
            <w:proofErr w:type="gramEnd"/>
            <w:r w:rsidRPr="0033324E">
              <w:rPr>
                <w:rFonts w:ascii="Times New Roman" w:hAnsi="Times New Roman" w:cs="Times New Roman"/>
              </w:rPr>
              <w:t xml:space="preserve"> от поставщиков, исполнителей, подрядчиков</w:t>
            </w:r>
          </w:p>
        </w:tc>
        <w:tc>
          <w:tcPr>
            <w:tcW w:w="3402" w:type="dxa"/>
            <w:tcBorders>
              <w:top w:val="single" w:sz="4" w:space="0" w:color="auto"/>
              <w:left w:val="single" w:sz="4" w:space="0" w:color="auto"/>
              <w:bottom w:val="single" w:sz="4" w:space="0" w:color="auto"/>
              <w:right w:val="single" w:sz="4" w:space="0" w:color="auto"/>
            </w:tcBorders>
            <w:vAlign w:val="center"/>
          </w:tcPr>
          <w:p w:rsidR="0033324E" w:rsidRPr="0033324E" w:rsidRDefault="0033324E" w:rsidP="0033324E">
            <w:pPr>
              <w:pStyle w:val="a8"/>
              <w:ind w:firstLine="720"/>
              <w:jc w:val="center"/>
              <w:rPr>
                <w:rFonts w:ascii="Times New Roman" w:hAnsi="Times New Roman" w:cs="Times New Roman"/>
              </w:rPr>
            </w:pPr>
            <w:r w:rsidRPr="0033324E">
              <w:rPr>
                <w:rFonts w:ascii="Times New Roman" w:hAnsi="Times New Roman" w:cs="Times New Roman"/>
              </w:rPr>
              <w:t>Журнал операций расчетов с поставщиками и подрядчиками</w:t>
            </w:r>
          </w:p>
        </w:tc>
        <w:tc>
          <w:tcPr>
            <w:tcW w:w="3118" w:type="dxa"/>
            <w:tcBorders>
              <w:top w:val="single" w:sz="4" w:space="0" w:color="auto"/>
              <w:left w:val="single" w:sz="4" w:space="0" w:color="auto"/>
              <w:bottom w:val="single" w:sz="4" w:space="0" w:color="auto"/>
            </w:tcBorders>
            <w:vAlign w:val="center"/>
          </w:tcPr>
          <w:p w:rsidR="0033324E" w:rsidRPr="0033324E" w:rsidRDefault="0033324E" w:rsidP="0033324E">
            <w:pPr>
              <w:pStyle w:val="a8"/>
              <w:jc w:val="center"/>
              <w:rPr>
                <w:rFonts w:ascii="Times New Roman" w:hAnsi="Times New Roman" w:cs="Times New Roman"/>
              </w:rPr>
            </w:pPr>
            <w:r w:rsidRPr="0033324E">
              <w:rPr>
                <w:rFonts w:ascii="Times New Roman" w:hAnsi="Times New Roman" w:cs="Times New Roman"/>
              </w:rPr>
              <w:t>В разрезе поставщиков, исполнителей и подрядчиков</w:t>
            </w:r>
          </w:p>
        </w:tc>
      </w:tr>
      <w:tr w:rsidR="0033324E" w:rsidRPr="0033324E" w:rsidTr="002C7985">
        <w:tc>
          <w:tcPr>
            <w:tcW w:w="567" w:type="dxa"/>
            <w:tcBorders>
              <w:top w:val="single" w:sz="4" w:space="0" w:color="auto"/>
              <w:bottom w:val="single" w:sz="4" w:space="0" w:color="auto"/>
              <w:right w:val="single" w:sz="4" w:space="0" w:color="auto"/>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2.</w:t>
            </w:r>
          </w:p>
        </w:tc>
        <w:tc>
          <w:tcPr>
            <w:tcW w:w="2552" w:type="dxa"/>
            <w:tcBorders>
              <w:top w:val="single" w:sz="4" w:space="0" w:color="auto"/>
              <w:left w:val="single" w:sz="4" w:space="0" w:color="auto"/>
              <w:bottom w:val="single" w:sz="4" w:space="0" w:color="auto"/>
              <w:right w:val="single" w:sz="4" w:space="0" w:color="auto"/>
            </w:tcBorders>
            <w:vAlign w:val="center"/>
          </w:tcPr>
          <w:p w:rsidR="0033324E" w:rsidRPr="0033324E" w:rsidRDefault="0033324E" w:rsidP="0033324E">
            <w:pPr>
              <w:pStyle w:val="a8"/>
              <w:ind w:firstLine="34"/>
              <w:jc w:val="center"/>
              <w:rPr>
                <w:rFonts w:ascii="Times New Roman" w:hAnsi="Times New Roman" w:cs="Times New Roman"/>
              </w:rPr>
            </w:pPr>
            <w:proofErr w:type="gramStart"/>
            <w:r w:rsidRPr="0033324E">
              <w:rPr>
                <w:rFonts w:ascii="Times New Roman" w:hAnsi="Times New Roman" w:cs="Times New Roman"/>
              </w:rPr>
              <w:t>Полученные</w:t>
            </w:r>
            <w:proofErr w:type="gramEnd"/>
            <w:r w:rsidRPr="0033324E">
              <w:rPr>
                <w:rFonts w:ascii="Times New Roman" w:hAnsi="Times New Roman" w:cs="Times New Roman"/>
              </w:rPr>
              <w:t xml:space="preserve"> от подотчетных лиц</w:t>
            </w:r>
          </w:p>
        </w:tc>
        <w:tc>
          <w:tcPr>
            <w:tcW w:w="3402" w:type="dxa"/>
            <w:tcBorders>
              <w:top w:val="single" w:sz="4" w:space="0" w:color="auto"/>
              <w:left w:val="single" w:sz="4" w:space="0" w:color="auto"/>
              <w:bottom w:val="single" w:sz="4" w:space="0" w:color="auto"/>
              <w:right w:val="single" w:sz="4" w:space="0" w:color="auto"/>
            </w:tcBorders>
            <w:vAlign w:val="center"/>
          </w:tcPr>
          <w:p w:rsidR="0033324E" w:rsidRPr="0033324E" w:rsidRDefault="0033324E" w:rsidP="0033324E">
            <w:pPr>
              <w:pStyle w:val="a8"/>
              <w:ind w:firstLine="720"/>
              <w:jc w:val="center"/>
              <w:rPr>
                <w:rFonts w:ascii="Times New Roman" w:hAnsi="Times New Roman" w:cs="Times New Roman"/>
              </w:rPr>
            </w:pPr>
            <w:r w:rsidRPr="0033324E">
              <w:rPr>
                <w:rFonts w:ascii="Times New Roman" w:hAnsi="Times New Roman" w:cs="Times New Roman"/>
              </w:rPr>
              <w:t>Журнал операций расчетов с подотчетными лицами</w:t>
            </w:r>
          </w:p>
        </w:tc>
        <w:tc>
          <w:tcPr>
            <w:tcW w:w="3118" w:type="dxa"/>
            <w:tcBorders>
              <w:top w:val="single" w:sz="4" w:space="0" w:color="auto"/>
              <w:left w:val="single" w:sz="4" w:space="0" w:color="auto"/>
              <w:bottom w:val="single" w:sz="4" w:space="0" w:color="auto"/>
            </w:tcBorders>
            <w:vAlign w:val="center"/>
          </w:tcPr>
          <w:p w:rsidR="0033324E" w:rsidRPr="0033324E" w:rsidRDefault="0033324E" w:rsidP="0033324E">
            <w:pPr>
              <w:pStyle w:val="a8"/>
              <w:jc w:val="center"/>
              <w:rPr>
                <w:rFonts w:ascii="Times New Roman" w:hAnsi="Times New Roman" w:cs="Times New Roman"/>
              </w:rPr>
            </w:pPr>
            <w:r w:rsidRPr="0033324E">
              <w:rPr>
                <w:rFonts w:ascii="Times New Roman" w:hAnsi="Times New Roman" w:cs="Times New Roman"/>
              </w:rPr>
              <w:t>В разрезе:</w:t>
            </w:r>
          </w:p>
          <w:p w:rsidR="0033324E" w:rsidRPr="0033324E" w:rsidRDefault="0033324E" w:rsidP="0033324E">
            <w:pPr>
              <w:pStyle w:val="a8"/>
              <w:jc w:val="center"/>
              <w:rPr>
                <w:rFonts w:ascii="Times New Roman" w:hAnsi="Times New Roman" w:cs="Times New Roman"/>
              </w:rPr>
            </w:pPr>
            <w:r w:rsidRPr="0033324E">
              <w:rPr>
                <w:rFonts w:ascii="Times New Roman" w:hAnsi="Times New Roman" w:cs="Times New Roman"/>
              </w:rPr>
              <w:t>- подотчетных лиц;</w:t>
            </w:r>
          </w:p>
          <w:p w:rsidR="0033324E" w:rsidRPr="0033324E" w:rsidRDefault="0033324E" w:rsidP="0033324E">
            <w:pPr>
              <w:pStyle w:val="a8"/>
              <w:jc w:val="center"/>
              <w:rPr>
                <w:rFonts w:ascii="Times New Roman" w:hAnsi="Times New Roman" w:cs="Times New Roman"/>
              </w:rPr>
            </w:pPr>
            <w:r w:rsidRPr="0033324E">
              <w:rPr>
                <w:rFonts w:ascii="Times New Roman" w:hAnsi="Times New Roman" w:cs="Times New Roman"/>
              </w:rPr>
              <w:t>- счетов расчетов с подотчетными лицами</w:t>
            </w:r>
          </w:p>
        </w:tc>
      </w:tr>
      <w:tr w:rsidR="0033324E" w:rsidRPr="0033324E" w:rsidTr="002C7985">
        <w:tc>
          <w:tcPr>
            <w:tcW w:w="567" w:type="dxa"/>
            <w:tcBorders>
              <w:top w:val="single" w:sz="4" w:space="0" w:color="auto"/>
              <w:bottom w:val="single" w:sz="4" w:space="0" w:color="auto"/>
              <w:right w:val="single" w:sz="4" w:space="0" w:color="auto"/>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3.</w:t>
            </w:r>
          </w:p>
        </w:tc>
        <w:tc>
          <w:tcPr>
            <w:tcW w:w="2552" w:type="dxa"/>
            <w:tcBorders>
              <w:top w:val="single" w:sz="4" w:space="0" w:color="auto"/>
              <w:left w:val="single" w:sz="4" w:space="0" w:color="auto"/>
              <w:bottom w:val="single" w:sz="4" w:space="0" w:color="auto"/>
              <w:right w:val="single" w:sz="4" w:space="0" w:color="auto"/>
            </w:tcBorders>
            <w:vAlign w:val="center"/>
          </w:tcPr>
          <w:p w:rsidR="0033324E" w:rsidRPr="0033324E" w:rsidRDefault="0033324E" w:rsidP="0033324E">
            <w:pPr>
              <w:pStyle w:val="a8"/>
              <w:ind w:firstLine="34"/>
              <w:jc w:val="center"/>
              <w:rPr>
                <w:rFonts w:ascii="Times New Roman" w:hAnsi="Times New Roman" w:cs="Times New Roman"/>
              </w:rPr>
            </w:pPr>
            <w:r w:rsidRPr="0033324E">
              <w:rPr>
                <w:rFonts w:ascii="Times New Roman" w:hAnsi="Times New Roman" w:cs="Times New Roman"/>
              </w:rPr>
              <w:t>Выписки из лицевых счетов (счетов) и прилагаемые к ним документы</w:t>
            </w:r>
          </w:p>
        </w:tc>
        <w:tc>
          <w:tcPr>
            <w:tcW w:w="3402" w:type="dxa"/>
            <w:tcBorders>
              <w:top w:val="single" w:sz="4" w:space="0" w:color="auto"/>
              <w:left w:val="single" w:sz="4" w:space="0" w:color="auto"/>
              <w:bottom w:val="single" w:sz="4" w:space="0" w:color="auto"/>
              <w:right w:val="single" w:sz="4" w:space="0" w:color="auto"/>
            </w:tcBorders>
            <w:vAlign w:val="center"/>
          </w:tcPr>
          <w:p w:rsidR="0033324E" w:rsidRPr="0033324E" w:rsidRDefault="0033324E" w:rsidP="0033324E">
            <w:pPr>
              <w:pStyle w:val="a8"/>
              <w:ind w:firstLine="720"/>
              <w:jc w:val="center"/>
              <w:rPr>
                <w:rFonts w:ascii="Times New Roman" w:hAnsi="Times New Roman" w:cs="Times New Roman"/>
              </w:rPr>
            </w:pPr>
            <w:r w:rsidRPr="0033324E">
              <w:rPr>
                <w:rFonts w:ascii="Times New Roman" w:hAnsi="Times New Roman" w:cs="Times New Roman"/>
              </w:rPr>
              <w:t>Журнал операций с безналичными денежными средствами</w:t>
            </w:r>
          </w:p>
        </w:tc>
        <w:tc>
          <w:tcPr>
            <w:tcW w:w="3118" w:type="dxa"/>
            <w:tcBorders>
              <w:top w:val="single" w:sz="4" w:space="0" w:color="auto"/>
              <w:left w:val="single" w:sz="4" w:space="0" w:color="auto"/>
              <w:bottom w:val="single" w:sz="4" w:space="0" w:color="auto"/>
            </w:tcBorders>
            <w:vAlign w:val="center"/>
          </w:tcPr>
          <w:p w:rsidR="0033324E" w:rsidRPr="0033324E" w:rsidRDefault="0033324E" w:rsidP="0033324E">
            <w:pPr>
              <w:pStyle w:val="a8"/>
              <w:ind w:firstLine="720"/>
              <w:jc w:val="center"/>
              <w:rPr>
                <w:rFonts w:ascii="Times New Roman" w:hAnsi="Times New Roman" w:cs="Times New Roman"/>
              </w:rPr>
            </w:pPr>
            <w:r w:rsidRPr="0033324E">
              <w:rPr>
                <w:rFonts w:ascii="Times New Roman" w:hAnsi="Times New Roman" w:cs="Times New Roman"/>
              </w:rPr>
              <w:t>В разрезе счетов учета в рублях и иностранной валюте (при отражении валютных операций)</w:t>
            </w:r>
          </w:p>
        </w:tc>
      </w:tr>
    </w:tbl>
    <w:p w:rsidR="006936C8" w:rsidRDefault="006936C8" w:rsidP="0033324E">
      <w:pPr>
        <w:spacing w:after="0" w:line="240" w:lineRule="auto"/>
        <w:ind w:firstLine="709"/>
        <w:jc w:val="both"/>
        <w:rPr>
          <w:rFonts w:ascii="Times New Roman" w:hAnsi="Times New Roman" w:cs="Times New Roman"/>
          <w:sz w:val="28"/>
          <w:szCs w:val="28"/>
        </w:rPr>
      </w:pP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Данные проверенных и принятых к учету первичных учетных документов отражаются в регистрах бухгалтерского учета накопительным способом.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Формирование регистров бюджетного учета осуществляется в следующем порядке:</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журнал регистрации приходных и расходных ордеров (</w:t>
      </w:r>
      <w:hyperlink r:id="rId87" w:history="1">
        <w:r w:rsidRPr="0033324E">
          <w:rPr>
            <w:rStyle w:val="a4"/>
            <w:rFonts w:ascii="Times New Roman" w:hAnsi="Times New Roman"/>
            <w:b w:val="0"/>
            <w:color w:val="auto"/>
            <w:sz w:val="28"/>
            <w:szCs w:val="28"/>
          </w:rPr>
          <w:t>ф. 0310003</w:t>
        </w:r>
      </w:hyperlink>
      <w:r w:rsidRPr="0033324E">
        <w:rPr>
          <w:rFonts w:ascii="Times New Roman" w:hAnsi="Times New Roman" w:cs="Times New Roman"/>
          <w:sz w:val="28"/>
          <w:szCs w:val="28"/>
        </w:rPr>
        <w:t>) формируется ежемесячно</w:t>
      </w:r>
      <w:proofErr w:type="gramStart"/>
      <w:r w:rsidRPr="0033324E">
        <w:rPr>
          <w:rFonts w:ascii="Times New Roman" w:hAnsi="Times New Roman" w:cs="Times New Roman"/>
          <w:sz w:val="28"/>
          <w:szCs w:val="28"/>
        </w:rPr>
        <w:t>.;</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инвентарная карточка учета нефинансовых активов (</w:t>
      </w:r>
      <w:hyperlink r:id="rId88" w:history="1">
        <w:r w:rsidRPr="0033324E">
          <w:rPr>
            <w:rStyle w:val="a4"/>
            <w:rFonts w:ascii="Times New Roman" w:hAnsi="Times New Roman"/>
            <w:b w:val="0"/>
            <w:color w:val="auto"/>
            <w:sz w:val="28"/>
            <w:szCs w:val="28"/>
          </w:rPr>
          <w:t>ф. 0504031</w:t>
        </w:r>
      </w:hyperlink>
      <w:r w:rsidRPr="0033324E">
        <w:rPr>
          <w:rFonts w:ascii="Times New Roman" w:hAnsi="Times New Roman" w:cs="Times New Roman"/>
          <w:sz w:val="28"/>
          <w:szCs w:val="28"/>
        </w:rPr>
        <w:t>) оформляется при принятии объекта к учету, по мере внесения изменений (данных о переоценке, модернизации, реконструкции, консервации, капитальном ремонте, другой информации) и при выбытии. При отсутствии указанных фактов хозяйственной жизни формируется</w:t>
      </w:r>
      <w:r w:rsidRPr="0033324E">
        <w:rPr>
          <w:rStyle w:val="a3"/>
          <w:rFonts w:ascii="Times New Roman" w:hAnsi="Times New Roman" w:cs="Times New Roman"/>
          <w:b w:val="0"/>
          <w:bCs/>
          <w:color w:val="auto"/>
          <w:sz w:val="28"/>
          <w:szCs w:val="28"/>
        </w:rPr>
        <w:t xml:space="preserve"> ежегодно</w:t>
      </w:r>
      <w:r w:rsidRPr="0033324E">
        <w:rPr>
          <w:rFonts w:ascii="Times New Roman" w:hAnsi="Times New Roman" w:cs="Times New Roman"/>
          <w:sz w:val="28"/>
          <w:szCs w:val="28"/>
        </w:rPr>
        <w:t xml:space="preserve"> со сведениями о начисленной амортизации;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 инвентарная карточка группового учета нефинансовых активов (</w:t>
      </w:r>
      <w:hyperlink r:id="rId89" w:history="1">
        <w:r w:rsidRPr="0033324E">
          <w:rPr>
            <w:rStyle w:val="a4"/>
            <w:rFonts w:ascii="Times New Roman" w:hAnsi="Times New Roman"/>
            <w:b w:val="0"/>
            <w:color w:val="auto"/>
            <w:sz w:val="28"/>
            <w:szCs w:val="28"/>
          </w:rPr>
          <w:t>ф. 0504032</w:t>
        </w:r>
      </w:hyperlink>
      <w:r w:rsidRPr="0033324E">
        <w:rPr>
          <w:rFonts w:ascii="Times New Roman" w:hAnsi="Times New Roman" w:cs="Times New Roman"/>
          <w:sz w:val="28"/>
          <w:szCs w:val="28"/>
        </w:rPr>
        <w:t>) оформляется при принятии объектов к учету, по мере внесения изменений и при выбытии;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опись инвентарных карточек по учету нефинансовых активов (</w:t>
      </w:r>
      <w:hyperlink r:id="rId90" w:history="1">
        <w:r w:rsidRPr="0033324E">
          <w:rPr>
            <w:rStyle w:val="a4"/>
            <w:rFonts w:ascii="Times New Roman" w:hAnsi="Times New Roman"/>
            <w:b w:val="0"/>
            <w:color w:val="auto"/>
            <w:sz w:val="28"/>
            <w:szCs w:val="28"/>
          </w:rPr>
          <w:t>ф. 0504033</w:t>
        </w:r>
      </w:hyperlink>
      <w:r w:rsidRPr="0033324E">
        <w:rPr>
          <w:rFonts w:ascii="Times New Roman" w:hAnsi="Times New Roman" w:cs="Times New Roman"/>
          <w:sz w:val="28"/>
          <w:szCs w:val="28"/>
        </w:rPr>
        <w:t>), инвентарный список нефинансовых активов (</w:t>
      </w:r>
      <w:hyperlink r:id="rId91" w:history="1">
        <w:r w:rsidRPr="0033324E">
          <w:rPr>
            <w:rStyle w:val="a4"/>
            <w:rFonts w:ascii="Times New Roman" w:hAnsi="Times New Roman"/>
            <w:b w:val="0"/>
            <w:color w:val="auto"/>
            <w:sz w:val="28"/>
            <w:szCs w:val="28"/>
          </w:rPr>
          <w:t>ф. 0504034)</w:t>
        </w:r>
      </w:hyperlink>
      <w:r w:rsidRPr="0033324E">
        <w:rPr>
          <w:rFonts w:ascii="Times New Roman" w:hAnsi="Times New Roman" w:cs="Times New Roman"/>
          <w:sz w:val="28"/>
          <w:szCs w:val="28"/>
        </w:rPr>
        <w:t xml:space="preserve"> формируются </w:t>
      </w:r>
      <w:r w:rsidRPr="0033324E">
        <w:rPr>
          <w:rStyle w:val="a3"/>
          <w:rFonts w:ascii="Times New Roman" w:hAnsi="Times New Roman" w:cs="Times New Roman"/>
          <w:b w:val="0"/>
          <w:bCs/>
          <w:color w:val="auto"/>
          <w:sz w:val="28"/>
          <w:szCs w:val="28"/>
        </w:rPr>
        <w:t>ежегодно</w:t>
      </w:r>
      <w:proofErr w:type="gramStart"/>
      <w:r w:rsidRPr="0033324E">
        <w:rPr>
          <w:rStyle w:val="a3"/>
          <w:rFonts w:ascii="Times New Roman" w:hAnsi="Times New Roman" w:cs="Times New Roman"/>
          <w:b w:val="0"/>
          <w:bCs/>
          <w:color w:val="auto"/>
          <w:sz w:val="28"/>
          <w:szCs w:val="28"/>
        </w:rPr>
        <w:t xml:space="preserve"> ,</w:t>
      </w:r>
      <w:proofErr w:type="gramEnd"/>
      <w:r w:rsidRPr="0033324E">
        <w:rPr>
          <w:rStyle w:val="a3"/>
          <w:rFonts w:ascii="Times New Roman" w:hAnsi="Times New Roman" w:cs="Times New Roman"/>
          <w:b w:val="0"/>
          <w:bCs/>
          <w:color w:val="auto"/>
          <w:sz w:val="28"/>
          <w:szCs w:val="28"/>
        </w:rPr>
        <w:t>в последний день года</w:t>
      </w:r>
      <w:r w:rsidRPr="0033324E">
        <w:rPr>
          <w:rFonts w:ascii="Times New Roman" w:hAnsi="Times New Roman" w:cs="Times New Roman"/>
          <w:sz w:val="28"/>
          <w:szCs w:val="28"/>
        </w:rPr>
        <w:t>]. Опись инвентарных карточек (</w:t>
      </w:r>
      <w:hyperlink r:id="rId92" w:history="1">
        <w:r w:rsidRPr="0033324E">
          <w:rPr>
            <w:rStyle w:val="a4"/>
            <w:rFonts w:ascii="Times New Roman" w:hAnsi="Times New Roman"/>
            <w:b w:val="0"/>
            <w:color w:val="auto"/>
            <w:sz w:val="28"/>
            <w:szCs w:val="28"/>
          </w:rPr>
          <w:t>ф. 0504033</w:t>
        </w:r>
      </w:hyperlink>
      <w:r w:rsidRPr="0033324E">
        <w:rPr>
          <w:rFonts w:ascii="Times New Roman" w:hAnsi="Times New Roman" w:cs="Times New Roman"/>
          <w:sz w:val="28"/>
          <w:szCs w:val="28"/>
        </w:rPr>
        <w:t xml:space="preserve">) составляется без включения информации </w:t>
      </w:r>
      <w:proofErr w:type="gramStart"/>
      <w:r w:rsidRPr="0033324E">
        <w:rPr>
          <w:rFonts w:ascii="Times New Roman" w:hAnsi="Times New Roman" w:cs="Times New Roman"/>
          <w:sz w:val="28"/>
          <w:szCs w:val="28"/>
        </w:rPr>
        <w:t>об</w:t>
      </w:r>
      <w:proofErr w:type="gramEnd"/>
      <w:r w:rsidRPr="0033324E">
        <w:rPr>
          <w:rFonts w:ascii="Times New Roman" w:hAnsi="Times New Roman" w:cs="Times New Roman"/>
          <w:sz w:val="28"/>
          <w:szCs w:val="28"/>
        </w:rPr>
        <w:t xml:space="preserve"> инвентарных объекта, выбывших до начала установленного периода;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книга учета бланков строгой (</w:t>
      </w:r>
      <w:hyperlink r:id="rId93" w:history="1">
        <w:r w:rsidRPr="0033324E">
          <w:rPr>
            <w:rStyle w:val="a4"/>
            <w:rFonts w:ascii="Times New Roman" w:hAnsi="Times New Roman"/>
            <w:b w:val="0"/>
            <w:color w:val="auto"/>
            <w:sz w:val="28"/>
            <w:szCs w:val="28"/>
          </w:rPr>
          <w:t>ф. 0504045</w:t>
        </w:r>
      </w:hyperlink>
      <w:r w:rsidRPr="0033324E">
        <w:rPr>
          <w:rFonts w:ascii="Times New Roman" w:hAnsi="Times New Roman" w:cs="Times New Roman"/>
          <w:sz w:val="28"/>
          <w:szCs w:val="28"/>
        </w:rPr>
        <w:t xml:space="preserve">) отчетности формируется </w:t>
      </w:r>
      <w:r w:rsidRPr="0033324E">
        <w:rPr>
          <w:rStyle w:val="a3"/>
          <w:rFonts w:ascii="Times New Roman" w:hAnsi="Times New Roman" w:cs="Times New Roman"/>
          <w:b w:val="0"/>
          <w:bCs/>
          <w:color w:val="auto"/>
          <w:sz w:val="28"/>
          <w:szCs w:val="28"/>
        </w:rPr>
        <w:t>ежемесячно</w:t>
      </w:r>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книга аналитического учета депонированной зарплаты и стипендий (</w:t>
      </w:r>
      <w:hyperlink r:id="rId94" w:history="1">
        <w:r w:rsidRPr="0033324E">
          <w:rPr>
            <w:rStyle w:val="a4"/>
            <w:rFonts w:ascii="Times New Roman" w:hAnsi="Times New Roman"/>
            <w:b w:val="0"/>
            <w:color w:val="auto"/>
            <w:sz w:val="28"/>
            <w:szCs w:val="28"/>
          </w:rPr>
          <w:t>ф. 0504048</w:t>
        </w:r>
      </w:hyperlink>
      <w:r w:rsidRPr="0033324E">
        <w:rPr>
          <w:rFonts w:ascii="Times New Roman" w:hAnsi="Times New Roman" w:cs="Times New Roman"/>
          <w:sz w:val="28"/>
          <w:szCs w:val="28"/>
        </w:rPr>
        <w:t xml:space="preserve">) формируется </w:t>
      </w:r>
      <w:r w:rsidRPr="0033324E">
        <w:rPr>
          <w:rStyle w:val="a3"/>
          <w:rFonts w:ascii="Times New Roman" w:hAnsi="Times New Roman" w:cs="Times New Roman"/>
          <w:b w:val="0"/>
          <w:bCs/>
          <w:color w:val="auto"/>
          <w:sz w:val="28"/>
          <w:szCs w:val="28"/>
        </w:rPr>
        <w:t xml:space="preserve"> ежемесячно</w:t>
      </w:r>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реестр карточек (</w:t>
      </w:r>
      <w:hyperlink r:id="rId95" w:history="1">
        <w:r w:rsidRPr="0033324E">
          <w:rPr>
            <w:rStyle w:val="a4"/>
            <w:rFonts w:ascii="Times New Roman" w:hAnsi="Times New Roman"/>
            <w:b w:val="0"/>
            <w:color w:val="auto"/>
            <w:sz w:val="28"/>
            <w:szCs w:val="28"/>
          </w:rPr>
          <w:t>ф. 0504052</w:t>
        </w:r>
      </w:hyperlink>
      <w:r w:rsidRPr="0033324E">
        <w:rPr>
          <w:rFonts w:ascii="Times New Roman" w:hAnsi="Times New Roman" w:cs="Times New Roman"/>
          <w:sz w:val="28"/>
          <w:szCs w:val="28"/>
        </w:rPr>
        <w:t>) формируется ежемесячно;</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другие регистры, не указанные выше, заполняются по мере необходимости.</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96" w:history="1">
        <w:r w:rsidRPr="0033324E">
          <w:rPr>
            <w:rStyle w:val="a4"/>
            <w:rFonts w:ascii="Times New Roman" w:hAnsi="Times New Roman"/>
            <w:b w:val="0"/>
            <w:color w:val="auto"/>
            <w:sz w:val="28"/>
            <w:szCs w:val="28"/>
          </w:rPr>
          <w:t>п. 11</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1.14. По истечении каждого отчетного периода (месяца, квартала, года) первичные учетные документы, сформированные на бумажном носителе, относящиеся к соответствующим Журналам операций, подобранные и систематизированные в порядке, указанном в </w:t>
      </w:r>
      <w:hyperlink w:anchor="sub_1007" w:history="1">
        <w:r w:rsidRPr="0033324E">
          <w:rPr>
            <w:rStyle w:val="a4"/>
            <w:rFonts w:ascii="Times New Roman" w:hAnsi="Times New Roman"/>
            <w:b w:val="0"/>
            <w:color w:val="auto"/>
            <w:sz w:val="28"/>
            <w:szCs w:val="28"/>
          </w:rPr>
          <w:t>п. 1.11</w:t>
        </w:r>
      </w:hyperlink>
      <w:r w:rsidRPr="0033324E">
        <w:rPr>
          <w:rFonts w:ascii="Times New Roman" w:hAnsi="Times New Roman" w:cs="Times New Roman"/>
          <w:sz w:val="28"/>
          <w:szCs w:val="28"/>
        </w:rPr>
        <w:t xml:space="preserve"> настоящей учетной политики, </w:t>
      </w:r>
      <w:proofErr w:type="spellStart"/>
      <w:r w:rsidRPr="0033324E">
        <w:rPr>
          <w:rFonts w:ascii="Times New Roman" w:hAnsi="Times New Roman" w:cs="Times New Roman"/>
          <w:sz w:val="28"/>
          <w:szCs w:val="28"/>
        </w:rPr>
        <w:t>сброшюровываются</w:t>
      </w:r>
      <w:proofErr w:type="spellEnd"/>
      <w:r w:rsidRPr="0033324E">
        <w:rPr>
          <w:rFonts w:ascii="Times New Roman" w:hAnsi="Times New Roman" w:cs="Times New Roman"/>
          <w:sz w:val="28"/>
          <w:szCs w:val="28"/>
        </w:rPr>
        <w:t xml:space="preserve"> в папку (дело). На обложке папки (дела) указывается: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наименование организации (структурного подразделения);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название и порядковый номер папки (дела);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период (дата), за который сформирован регистр бухгалтерского учета (Журнал операций), с указанием года и месяца (числа);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наименование регистра бухгалтерского учета (Журнала операций), с указанием при наличии его номера;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количество листов в папке (деле);</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срок хранения.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При незначительном количестве документов в течение нескольких месяцев одного финансового года допускается их подшивка в одну папку (дело). Документы в папку подбираются с учетом сроков их хранения.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Порядок хранения первичных (сводных) учетных документов, регистров бухгалтерского учета и бухгалтерской (финансовой) отчетности устанавливается в соответствии с </w:t>
      </w:r>
      <w:hyperlink r:id="rId97" w:history="1">
        <w:r w:rsidRPr="0033324E">
          <w:rPr>
            <w:rStyle w:val="a4"/>
            <w:rFonts w:ascii="Times New Roman" w:hAnsi="Times New Roman"/>
            <w:b w:val="0"/>
            <w:color w:val="auto"/>
            <w:sz w:val="28"/>
            <w:szCs w:val="28"/>
          </w:rPr>
          <w:t>Правилами</w:t>
        </w:r>
      </w:hyperlink>
      <w:r w:rsidRPr="0033324E">
        <w:rPr>
          <w:rFonts w:ascii="Times New Roman" w:hAnsi="Times New Roman" w:cs="Times New Roman"/>
          <w:sz w:val="28"/>
          <w:szCs w:val="28"/>
        </w:rPr>
        <w:t xml:space="preserve"> организации хранения, комплектования, учета и использования документов Архивного фонда РФ и других архивных документов в органах </w:t>
      </w:r>
      <w:proofErr w:type="spellStart"/>
      <w:r w:rsidRPr="0033324E">
        <w:rPr>
          <w:rFonts w:ascii="Times New Roman" w:hAnsi="Times New Roman" w:cs="Times New Roman"/>
          <w:sz w:val="28"/>
          <w:szCs w:val="28"/>
        </w:rPr>
        <w:t>госвласти</w:t>
      </w:r>
      <w:proofErr w:type="spellEnd"/>
      <w:r w:rsidRPr="0033324E">
        <w:rPr>
          <w:rFonts w:ascii="Times New Roman" w:hAnsi="Times New Roman" w:cs="Times New Roman"/>
          <w:sz w:val="28"/>
          <w:szCs w:val="28"/>
        </w:rPr>
        <w:t xml:space="preserve">, местного самоуправления и организациях, утв. </w:t>
      </w:r>
      <w:hyperlink r:id="rId98"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Минкультуры России от 31.03.2015 № 526.</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Сроки хранения указанных документов определяются согласно </w:t>
      </w:r>
      <w:hyperlink r:id="rId99" w:history="1">
        <w:r w:rsidRPr="0033324E">
          <w:rPr>
            <w:rStyle w:val="a4"/>
            <w:rFonts w:ascii="Times New Roman" w:hAnsi="Times New Roman"/>
            <w:b w:val="0"/>
            <w:color w:val="auto"/>
            <w:sz w:val="28"/>
            <w:szCs w:val="28"/>
          </w:rPr>
          <w:t>п. 4.1</w:t>
        </w:r>
      </w:hyperlink>
      <w:r w:rsidRPr="0033324E">
        <w:rPr>
          <w:rFonts w:ascii="Times New Roman" w:hAnsi="Times New Roman" w:cs="Times New Roman"/>
          <w:sz w:val="28"/>
          <w:szCs w:val="28"/>
        </w:rPr>
        <w:t xml:space="preserve">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 </w:t>
      </w:r>
      <w:hyperlink r:id="rId100"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Минкультуры России от 25.08.2010 № 558, но не менее 5 лет.</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 xml:space="preserve">(Основание: </w:t>
      </w:r>
      <w:hyperlink r:id="rId101" w:history="1">
        <w:r w:rsidRPr="0033324E">
          <w:rPr>
            <w:rStyle w:val="a4"/>
            <w:rFonts w:ascii="Times New Roman" w:hAnsi="Times New Roman"/>
            <w:b w:val="0"/>
            <w:color w:val="auto"/>
            <w:sz w:val="28"/>
            <w:szCs w:val="28"/>
          </w:rPr>
          <w:t>п.п. 13</w:t>
        </w:r>
      </w:hyperlink>
      <w:r w:rsidRPr="0033324E">
        <w:rPr>
          <w:rFonts w:ascii="Times New Roman" w:hAnsi="Times New Roman" w:cs="Times New Roman"/>
          <w:sz w:val="28"/>
          <w:szCs w:val="28"/>
        </w:rPr>
        <w:t xml:space="preserve">, </w:t>
      </w:r>
      <w:hyperlink r:id="rId102" w:history="1">
        <w:r w:rsidRPr="0033324E">
          <w:rPr>
            <w:rStyle w:val="a4"/>
            <w:rFonts w:ascii="Times New Roman" w:hAnsi="Times New Roman"/>
            <w:b w:val="0"/>
            <w:color w:val="auto"/>
            <w:sz w:val="28"/>
            <w:szCs w:val="28"/>
          </w:rPr>
          <w:t>33</w:t>
        </w:r>
      </w:hyperlink>
      <w:r w:rsidRPr="0033324E">
        <w:rPr>
          <w:rFonts w:ascii="Times New Roman" w:hAnsi="Times New Roman" w:cs="Times New Roman"/>
          <w:sz w:val="28"/>
          <w:szCs w:val="28"/>
        </w:rPr>
        <w:t xml:space="preserve"> федерального стандарта "Концептуальные основы ...", </w:t>
      </w:r>
      <w:hyperlink r:id="rId103" w:history="1">
        <w:proofErr w:type="spellStart"/>
        <w:r w:rsidRPr="0033324E">
          <w:rPr>
            <w:rStyle w:val="a4"/>
            <w:rFonts w:ascii="Times New Roman" w:hAnsi="Times New Roman"/>
            <w:b w:val="0"/>
            <w:color w:val="auto"/>
            <w:sz w:val="28"/>
            <w:szCs w:val="28"/>
          </w:rPr>
          <w:t>п</w:t>
        </w:r>
        <w:proofErr w:type="gramStart"/>
        <w:r w:rsidRPr="0033324E">
          <w:rPr>
            <w:rStyle w:val="a4"/>
            <w:rFonts w:ascii="Times New Roman" w:hAnsi="Times New Roman"/>
            <w:b w:val="0"/>
            <w:color w:val="auto"/>
            <w:sz w:val="28"/>
            <w:szCs w:val="28"/>
          </w:rPr>
          <w:t>.п</w:t>
        </w:r>
        <w:proofErr w:type="spellEnd"/>
        <w:proofErr w:type="gramEnd"/>
        <w:r w:rsidRPr="0033324E">
          <w:rPr>
            <w:rStyle w:val="a4"/>
            <w:rFonts w:ascii="Times New Roman" w:hAnsi="Times New Roman"/>
            <w:b w:val="0"/>
            <w:color w:val="auto"/>
            <w:sz w:val="28"/>
            <w:szCs w:val="28"/>
          </w:rPr>
          <w:t xml:space="preserve"> 11</w:t>
        </w:r>
      </w:hyperlink>
      <w:r w:rsidRPr="0033324E">
        <w:rPr>
          <w:rFonts w:ascii="Times New Roman" w:hAnsi="Times New Roman" w:cs="Times New Roman"/>
          <w:sz w:val="28"/>
          <w:szCs w:val="28"/>
        </w:rPr>
        <w:t xml:space="preserve">, </w:t>
      </w:r>
      <w:hyperlink r:id="rId104" w:history="1">
        <w:r w:rsidRPr="0033324E">
          <w:rPr>
            <w:rStyle w:val="a4"/>
            <w:rFonts w:ascii="Times New Roman" w:hAnsi="Times New Roman"/>
            <w:b w:val="0"/>
            <w:color w:val="auto"/>
            <w:sz w:val="28"/>
            <w:szCs w:val="28"/>
          </w:rPr>
          <w:t>14</w:t>
        </w:r>
      </w:hyperlink>
      <w:r w:rsidRPr="0033324E">
        <w:rPr>
          <w:rFonts w:ascii="Times New Roman" w:hAnsi="Times New Roman" w:cs="Times New Roman"/>
          <w:sz w:val="28"/>
          <w:szCs w:val="28"/>
        </w:rPr>
        <w:t xml:space="preserve">, </w:t>
      </w:r>
      <w:hyperlink r:id="rId105" w:history="1">
        <w:r w:rsidRPr="0033324E">
          <w:rPr>
            <w:rStyle w:val="a4"/>
            <w:rFonts w:ascii="Times New Roman" w:hAnsi="Times New Roman"/>
            <w:b w:val="0"/>
            <w:color w:val="auto"/>
            <w:sz w:val="28"/>
            <w:szCs w:val="28"/>
          </w:rPr>
          <w:t>19</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1.15. Персональный состав комиссий, создаваемых в учреждении, ответственные должностные лица определяются </w:t>
      </w:r>
      <w:r w:rsidRPr="0033324E">
        <w:rPr>
          <w:rStyle w:val="a3"/>
          <w:rFonts w:ascii="Times New Roman" w:hAnsi="Times New Roman" w:cs="Times New Roman"/>
          <w:b w:val="0"/>
          <w:bCs/>
          <w:color w:val="auto"/>
          <w:sz w:val="28"/>
          <w:szCs w:val="28"/>
        </w:rPr>
        <w:t>отдельным приказом</w:t>
      </w:r>
      <w:proofErr w:type="gramStart"/>
      <w:r w:rsidRPr="0033324E">
        <w:rPr>
          <w:rStyle w:val="a3"/>
          <w:rFonts w:ascii="Times New Roman" w:hAnsi="Times New Roman" w:cs="Times New Roman"/>
          <w:b w:val="0"/>
          <w:bCs/>
          <w:color w:val="auto"/>
          <w:sz w:val="28"/>
          <w:szCs w:val="28"/>
        </w:rPr>
        <w:t>.</w:t>
      </w:r>
      <w:r w:rsidRPr="0033324E">
        <w:rPr>
          <w:rFonts w:ascii="Times New Roman" w:hAnsi="Times New Roman" w:cs="Times New Roman"/>
          <w:sz w:val="28"/>
          <w:szCs w:val="28"/>
        </w:rPr>
        <w:t>.</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1.16. Утверждается  постоянно действующая комиссия по поступлению и выбытию активов, которая осуществляет свою деятельность в соответствии с действующим Положением в администрации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06" w:history="1">
        <w:r w:rsidRPr="0033324E">
          <w:rPr>
            <w:rStyle w:val="a4"/>
            <w:rFonts w:ascii="Times New Roman" w:hAnsi="Times New Roman"/>
            <w:b w:val="0"/>
            <w:color w:val="auto"/>
            <w:sz w:val="28"/>
            <w:szCs w:val="28"/>
          </w:rPr>
          <w:t>п.п. 25</w:t>
        </w:r>
      </w:hyperlink>
      <w:r w:rsidRPr="0033324E">
        <w:rPr>
          <w:rFonts w:ascii="Times New Roman" w:hAnsi="Times New Roman" w:cs="Times New Roman"/>
          <w:sz w:val="28"/>
          <w:szCs w:val="28"/>
        </w:rPr>
        <w:t xml:space="preserve">, </w:t>
      </w:r>
      <w:hyperlink r:id="rId107" w:history="1">
        <w:r w:rsidRPr="0033324E">
          <w:rPr>
            <w:rStyle w:val="a4"/>
            <w:rFonts w:ascii="Times New Roman" w:hAnsi="Times New Roman"/>
            <w:b w:val="0"/>
            <w:color w:val="auto"/>
            <w:sz w:val="28"/>
            <w:szCs w:val="28"/>
          </w:rPr>
          <w:t>34</w:t>
        </w:r>
      </w:hyperlink>
      <w:r w:rsidRPr="0033324E">
        <w:rPr>
          <w:rFonts w:ascii="Times New Roman" w:hAnsi="Times New Roman" w:cs="Times New Roman"/>
          <w:sz w:val="28"/>
          <w:szCs w:val="28"/>
        </w:rPr>
        <w:t xml:space="preserve">, </w:t>
      </w:r>
      <w:hyperlink r:id="rId108" w:history="1">
        <w:r w:rsidRPr="0033324E">
          <w:rPr>
            <w:rStyle w:val="a4"/>
            <w:rFonts w:ascii="Times New Roman" w:hAnsi="Times New Roman"/>
            <w:b w:val="0"/>
            <w:color w:val="auto"/>
            <w:sz w:val="28"/>
            <w:szCs w:val="28"/>
          </w:rPr>
          <w:t>44</w:t>
        </w:r>
      </w:hyperlink>
      <w:r w:rsidRPr="0033324E">
        <w:rPr>
          <w:rFonts w:ascii="Times New Roman" w:hAnsi="Times New Roman" w:cs="Times New Roman"/>
          <w:sz w:val="28"/>
          <w:szCs w:val="28"/>
        </w:rPr>
        <w:t xml:space="preserve">, </w:t>
      </w:r>
      <w:hyperlink r:id="rId109" w:history="1">
        <w:r w:rsidRPr="0033324E">
          <w:rPr>
            <w:rStyle w:val="a4"/>
            <w:rFonts w:ascii="Times New Roman" w:hAnsi="Times New Roman"/>
            <w:b w:val="0"/>
            <w:color w:val="auto"/>
            <w:sz w:val="28"/>
            <w:szCs w:val="28"/>
          </w:rPr>
          <w:t>46</w:t>
        </w:r>
      </w:hyperlink>
      <w:r w:rsidRPr="0033324E">
        <w:rPr>
          <w:rFonts w:ascii="Times New Roman" w:hAnsi="Times New Roman" w:cs="Times New Roman"/>
          <w:sz w:val="28"/>
          <w:szCs w:val="28"/>
        </w:rPr>
        <w:t xml:space="preserve">, </w:t>
      </w:r>
      <w:hyperlink r:id="rId110" w:history="1">
        <w:r w:rsidRPr="0033324E">
          <w:rPr>
            <w:rStyle w:val="a4"/>
            <w:rFonts w:ascii="Times New Roman" w:hAnsi="Times New Roman"/>
            <w:b w:val="0"/>
            <w:color w:val="auto"/>
            <w:sz w:val="28"/>
            <w:szCs w:val="28"/>
          </w:rPr>
          <w:t>51</w:t>
        </w:r>
      </w:hyperlink>
      <w:r w:rsidRPr="0033324E">
        <w:rPr>
          <w:rFonts w:ascii="Times New Roman" w:hAnsi="Times New Roman" w:cs="Times New Roman"/>
          <w:sz w:val="28"/>
          <w:szCs w:val="28"/>
        </w:rPr>
        <w:t xml:space="preserve">, </w:t>
      </w:r>
      <w:hyperlink r:id="rId111" w:history="1">
        <w:r w:rsidRPr="0033324E">
          <w:rPr>
            <w:rStyle w:val="a4"/>
            <w:rFonts w:ascii="Times New Roman" w:hAnsi="Times New Roman"/>
            <w:b w:val="0"/>
            <w:color w:val="auto"/>
            <w:sz w:val="28"/>
            <w:szCs w:val="28"/>
          </w:rPr>
          <w:t>60</w:t>
        </w:r>
      </w:hyperlink>
      <w:r w:rsidRPr="0033324E">
        <w:rPr>
          <w:rFonts w:ascii="Times New Roman" w:hAnsi="Times New Roman" w:cs="Times New Roman"/>
          <w:sz w:val="28"/>
          <w:szCs w:val="28"/>
        </w:rPr>
        <w:t xml:space="preserve">, </w:t>
      </w:r>
      <w:hyperlink r:id="rId112" w:history="1">
        <w:r w:rsidRPr="0033324E">
          <w:rPr>
            <w:rStyle w:val="a4"/>
            <w:rFonts w:ascii="Times New Roman" w:hAnsi="Times New Roman"/>
            <w:b w:val="0"/>
            <w:color w:val="auto"/>
            <w:sz w:val="28"/>
            <w:szCs w:val="28"/>
          </w:rPr>
          <w:t>61</w:t>
        </w:r>
      </w:hyperlink>
      <w:r w:rsidRPr="0033324E">
        <w:rPr>
          <w:rFonts w:ascii="Times New Roman" w:hAnsi="Times New Roman" w:cs="Times New Roman"/>
          <w:sz w:val="28"/>
          <w:szCs w:val="28"/>
        </w:rPr>
        <w:t xml:space="preserve">, </w:t>
      </w:r>
      <w:hyperlink r:id="rId113" w:history="1">
        <w:r w:rsidRPr="0033324E">
          <w:rPr>
            <w:rStyle w:val="a4"/>
            <w:rFonts w:ascii="Times New Roman" w:hAnsi="Times New Roman"/>
            <w:b w:val="0"/>
            <w:color w:val="auto"/>
            <w:sz w:val="28"/>
            <w:szCs w:val="28"/>
          </w:rPr>
          <w:t>63</w:t>
        </w:r>
      </w:hyperlink>
      <w:r w:rsidRPr="0033324E">
        <w:rPr>
          <w:rFonts w:ascii="Times New Roman" w:hAnsi="Times New Roman" w:cs="Times New Roman"/>
          <w:sz w:val="28"/>
          <w:szCs w:val="28"/>
        </w:rPr>
        <w:t xml:space="preserve">, </w:t>
      </w:r>
      <w:hyperlink r:id="rId114" w:history="1">
        <w:r w:rsidRPr="0033324E">
          <w:rPr>
            <w:rStyle w:val="a4"/>
            <w:rFonts w:ascii="Times New Roman" w:hAnsi="Times New Roman"/>
            <w:b w:val="0"/>
            <w:color w:val="auto"/>
            <w:sz w:val="28"/>
            <w:szCs w:val="28"/>
          </w:rPr>
          <w:t>339</w:t>
        </w:r>
      </w:hyperlink>
      <w:r w:rsidRPr="0033324E">
        <w:rPr>
          <w:rFonts w:ascii="Times New Roman" w:hAnsi="Times New Roman" w:cs="Times New Roman"/>
          <w:sz w:val="28"/>
          <w:szCs w:val="28"/>
        </w:rPr>
        <w:t xml:space="preserve">, </w:t>
      </w:r>
      <w:hyperlink r:id="rId115" w:history="1">
        <w:r w:rsidRPr="0033324E">
          <w:rPr>
            <w:rStyle w:val="a4"/>
            <w:rFonts w:ascii="Times New Roman" w:hAnsi="Times New Roman"/>
            <w:b w:val="0"/>
            <w:color w:val="auto"/>
            <w:sz w:val="28"/>
            <w:szCs w:val="28"/>
          </w:rPr>
          <w:t>377</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3" w:name="sub_114"/>
      <w:r w:rsidRPr="0033324E">
        <w:rPr>
          <w:rFonts w:ascii="Times New Roman" w:hAnsi="Times New Roman" w:cs="Times New Roman"/>
          <w:sz w:val="28"/>
          <w:szCs w:val="28"/>
        </w:rPr>
        <w:t>1.17. В целях обеспечения достоверности данных бюджетного учета и годовой  отчетности годовая инвентаризация имущества и обязатель</w:t>
      </w:r>
      <w:proofErr w:type="gramStart"/>
      <w:r w:rsidRPr="0033324E">
        <w:rPr>
          <w:rFonts w:ascii="Times New Roman" w:hAnsi="Times New Roman" w:cs="Times New Roman"/>
          <w:sz w:val="28"/>
          <w:szCs w:val="28"/>
        </w:rPr>
        <w:t>ств пр</w:t>
      </w:r>
      <w:proofErr w:type="gramEnd"/>
      <w:r w:rsidRPr="0033324E">
        <w:rPr>
          <w:rFonts w:ascii="Times New Roman" w:hAnsi="Times New Roman" w:cs="Times New Roman"/>
          <w:sz w:val="28"/>
          <w:szCs w:val="28"/>
        </w:rPr>
        <w:t>оводится не ранее чем по состоянию на 1 октября отчетного года. Инвентаризации проводятся в соответствии с действующим  Положением об инвентаризации</w:t>
      </w:r>
      <w:bookmarkEnd w:id="3"/>
      <w:r w:rsidRPr="0033324E">
        <w:rPr>
          <w:rFonts w:ascii="Times New Roman" w:hAnsi="Times New Roman" w:cs="Times New Roman"/>
          <w:sz w:val="28"/>
          <w:szCs w:val="28"/>
        </w:rPr>
        <w:t xml:space="preserve"> и </w:t>
      </w:r>
      <w:proofErr w:type="gramStart"/>
      <w:r w:rsidRPr="0033324E">
        <w:rPr>
          <w:rFonts w:ascii="Times New Roman" w:hAnsi="Times New Roman" w:cs="Times New Roman"/>
          <w:sz w:val="28"/>
          <w:szCs w:val="28"/>
        </w:rPr>
        <w:t>согласно графика</w:t>
      </w:r>
      <w:proofErr w:type="gramEnd"/>
      <w:r w:rsidRPr="0033324E">
        <w:rPr>
          <w:rFonts w:ascii="Times New Roman" w:hAnsi="Times New Roman" w:cs="Times New Roman"/>
          <w:sz w:val="28"/>
          <w:szCs w:val="28"/>
        </w:rPr>
        <w:t xml:space="preserve"> инвентаризации (Приложение №4)</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Оценка соответствия объектов имущества понятию "Актив" проводиться: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w:t>
      </w:r>
      <w:r w:rsidRPr="0033324E">
        <w:rPr>
          <w:rStyle w:val="a3"/>
          <w:rFonts w:ascii="Times New Roman" w:hAnsi="Times New Roman" w:cs="Times New Roman"/>
          <w:b w:val="0"/>
          <w:bCs/>
          <w:color w:val="auto"/>
          <w:sz w:val="28"/>
          <w:szCs w:val="28"/>
        </w:rPr>
        <w:t>- в рамках годовой инвентаризации, проводимой в целях составления годовой отчетности;</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(Основание: </w:t>
      </w:r>
      <w:hyperlink r:id="rId116" w:history="1">
        <w:proofErr w:type="gramStart"/>
        <w:r w:rsidRPr="0033324E">
          <w:rPr>
            <w:rStyle w:val="a4"/>
            <w:rFonts w:ascii="Times New Roman" w:hAnsi="Times New Roman"/>
            <w:b w:val="0"/>
            <w:color w:val="auto"/>
            <w:sz w:val="28"/>
            <w:szCs w:val="28"/>
          </w:rPr>
          <w:t>ч</w:t>
        </w:r>
        <w:proofErr w:type="gramEnd"/>
        <w:r w:rsidRPr="0033324E">
          <w:rPr>
            <w:rStyle w:val="a4"/>
            <w:rFonts w:ascii="Times New Roman" w:hAnsi="Times New Roman"/>
            <w:b w:val="0"/>
            <w:color w:val="auto"/>
            <w:sz w:val="28"/>
            <w:szCs w:val="28"/>
          </w:rPr>
          <w:t>. 3 ст. 11</w:t>
        </w:r>
      </w:hyperlink>
      <w:r w:rsidRPr="0033324E">
        <w:rPr>
          <w:rFonts w:ascii="Times New Roman" w:hAnsi="Times New Roman" w:cs="Times New Roman"/>
          <w:sz w:val="28"/>
          <w:szCs w:val="28"/>
        </w:rPr>
        <w:t xml:space="preserve"> Закона №  402-ФЗ, </w:t>
      </w:r>
      <w:hyperlink r:id="rId117" w:history="1">
        <w:r w:rsidRPr="0033324E">
          <w:rPr>
            <w:rStyle w:val="a4"/>
            <w:rFonts w:ascii="Times New Roman" w:hAnsi="Times New Roman"/>
            <w:b w:val="0"/>
            <w:color w:val="auto"/>
            <w:sz w:val="28"/>
            <w:szCs w:val="28"/>
          </w:rPr>
          <w:t>п.п. 6</w:t>
        </w:r>
      </w:hyperlink>
      <w:r w:rsidRPr="0033324E">
        <w:rPr>
          <w:rFonts w:ascii="Times New Roman" w:hAnsi="Times New Roman" w:cs="Times New Roman"/>
          <w:sz w:val="28"/>
          <w:szCs w:val="28"/>
        </w:rPr>
        <w:t xml:space="preserve">, </w:t>
      </w:r>
      <w:hyperlink r:id="rId118" w:history="1">
        <w:r w:rsidRPr="0033324E">
          <w:rPr>
            <w:rStyle w:val="a4"/>
            <w:rFonts w:ascii="Times New Roman" w:hAnsi="Times New Roman"/>
            <w:b w:val="0"/>
            <w:color w:val="auto"/>
            <w:sz w:val="28"/>
            <w:szCs w:val="28"/>
          </w:rPr>
          <w:t>20</w:t>
        </w:r>
      </w:hyperlink>
      <w:r w:rsidRPr="0033324E">
        <w:rPr>
          <w:rFonts w:ascii="Times New Roman" w:hAnsi="Times New Roman" w:cs="Times New Roman"/>
          <w:sz w:val="28"/>
          <w:szCs w:val="28"/>
        </w:rPr>
        <w:t xml:space="preserve"> Инструкции №  157н, </w:t>
      </w:r>
      <w:hyperlink r:id="rId119" w:history="1">
        <w:r w:rsidRPr="0033324E">
          <w:rPr>
            <w:rStyle w:val="a4"/>
            <w:rFonts w:ascii="Times New Roman" w:hAnsi="Times New Roman"/>
            <w:b w:val="0"/>
            <w:color w:val="auto"/>
            <w:sz w:val="28"/>
            <w:szCs w:val="28"/>
          </w:rPr>
          <w:t>п. 7</w:t>
        </w:r>
      </w:hyperlink>
      <w:r w:rsidRPr="0033324E">
        <w:rPr>
          <w:rFonts w:ascii="Times New Roman" w:hAnsi="Times New Roman" w:cs="Times New Roman"/>
          <w:sz w:val="28"/>
          <w:szCs w:val="28"/>
        </w:rPr>
        <w:t xml:space="preserve"> Инструкции, утвержденной </w:t>
      </w:r>
      <w:hyperlink r:id="rId120"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Минфина России от 28.12.2010 № 191н, </w:t>
      </w:r>
      <w:hyperlink r:id="rId121" w:history="1">
        <w:r w:rsidRPr="0033324E">
          <w:rPr>
            <w:rStyle w:val="a4"/>
            <w:rFonts w:ascii="Times New Roman" w:hAnsi="Times New Roman"/>
            <w:b w:val="0"/>
            <w:color w:val="auto"/>
            <w:sz w:val="28"/>
            <w:szCs w:val="28"/>
          </w:rPr>
          <w:t>п. 9</w:t>
        </w:r>
      </w:hyperlink>
      <w:r w:rsidRPr="0033324E">
        <w:rPr>
          <w:rFonts w:ascii="Times New Roman" w:hAnsi="Times New Roman" w:cs="Times New Roman"/>
          <w:sz w:val="28"/>
          <w:szCs w:val="28"/>
        </w:rPr>
        <w:t xml:space="preserve"> Инструкции, утвержденной </w:t>
      </w:r>
      <w:hyperlink r:id="rId122"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Минфина России от 25.03.2011 № 33н, </w:t>
      </w:r>
      <w:hyperlink r:id="rId123" w:history="1">
        <w:r w:rsidRPr="0033324E">
          <w:rPr>
            <w:rStyle w:val="a4"/>
            <w:rFonts w:ascii="Times New Roman" w:hAnsi="Times New Roman"/>
            <w:b w:val="0"/>
            <w:color w:val="auto"/>
            <w:sz w:val="28"/>
            <w:szCs w:val="28"/>
          </w:rPr>
          <w:t>раздел VIII</w:t>
        </w:r>
      </w:hyperlink>
      <w:r w:rsidRPr="0033324E">
        <w:rPr>
          <w:rFonts w:ascii="Times New Roman" w:hAnsi="Times New Roman" w:cs="Times New Roman"/>
          <w:sz w:val="28"/>
          <w:szCs w:val="28"/>
        </w:rPr>
        <w:t xml:space="preserve"> федерального стандарта "Концептуальные основы ...")</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1.18. Учреждение применяет корреспонденции счетов бюджетного учета в части, не предусмотренной </w:t>
      </w:r>
      <w:hyperlink r:id="rId124" w:history="1">
        <w:r w:rsidRPr="0033324E">
          <w:rPr>
            <w:rStyle w:val="a4"/>
            <w:rFonts w:ascii="Times New Roman" w:hAnsi="Times New Roman"/>
            <w:b w:val="0"/>
            <w:color w:val="auto"/>
            <w:sz w:val="28"/>
            <w:szCs w:val="28"/>
          </w:rPr>
          <w:t>Инструкцией</w:t>
        </w:r>
      </w:hyperlink>
      <w:r w:rsidRPr="0033324E">
        <w:rPr>
          <w:rStyle w:val="a3"/>
          <w:rFonts w:ascii="Times New Roman" w:hAnsi="Times New Roman" w:cs="Times New Roman"/>
          <w:b w:val="0"/>
          <w:bCs/>
          <w:color w:val="auto"/>
          <w:sz w:val="28"/>
          <w:szCs w:val="28"/>
        </w:rPr>
        <w:t xml:space="preserve"> № 162н.</w:t>
      </w:r>
      <w:r w:rsidRPr="0033324E">
        <w:rPr>
          <w:rFonts w:ascii="Times New Roman" w:hAnsi="Times New Roman" w:cs="Times New Roman"/>
          <w:sz w:val="28"/>
          <w:szCs w:val="28"/>
        </w:rPr>
        <w:t xml:space="preserve"> Перечень корреспонденций должен быть согласован с</w:t>
      </w:r>
      <w:r w:rsidRPr="0033324E">
        <w:rPr>
          <w:rStyle w:val="a3"/>
          <w:rFonts w:ascii="Times New Roman" w:hAnsi="Times New Roman" w:cs="Times New Roman"/>
          <w:b w:val="0"/>
          <w:bCs/>
          <w:color w:val="auto"/>
          <w:sz w:val="28"/>
          <w:szCs w:val="28"/>
        </w:rPr>
        <w:t> органом, осуществляющим кассовое обслуживание или финансовым органом;</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(Основание: </w:t>
      </w:r>
      <w:hyperlink r:id="rId125" w:history="1">
        <w:r w:rsidRPr="0033324E">
          <w:rPr>
            <w:rStyle w:val="a4"/>
            <w:rFonts w:ascii="Times New Roman" w:hAnsi="Times New Roman"/>
            <w:b w:val="0"/>
            <w:color w:val="auto"/>
            <w:sz w:val="28"/>
            <w:szCs w:val="28"/>
          </w:rPr>
          <w:t>п. 2</w:t>
        </w:r>
      </w:hyperlink>
      <w:r w:rsidRPr="0033324E">
        <w:rPr>
          <w:rFonts w:ascii="Times New Roman" w:hAnsi="Times New Roman" w:cs="Times New Roman"/>
          <w:sz w:val="28"/>
          <w:szCs w:val="28"/>
        </w:rPr>
        <w:t xml:space="preserve"> Инструкции № 162н, </w:t>
      </w:r>
      <w:hyperlink r:id="rId126" w:history="1">
        <w:r w:rsidRPr="0033324E">
          <w:rPr>
            <w:rStyle w:val="a4"/>
            <w:rFonts w:ascii="Times New Roman" w:hAnsi="Times New Roman"/>
            <w:b w:val="0"/>
            <w:color w:val="auto"/>
            <w:sz w:val="28"/>
            <w:szCs w:val="28"/>
          </w:rPr>
          <w:t>п. 4</w:t>
        </w:r>
      </w:hyperlink>
      <w:r w:rsidRPr="0033324E">
        <w:rPr>
          <w:rFonts w:ascii="Times New Roman" w:hAnsi="Times New Roman" w:cs="Times New Roman"/>
          <w:sz w:val="28"/>
          <w:szCs w:val="28"/>
        </w:rPr>
        <w:t xml:space="preserve"> Инструкции № 174н, </w:t>
      </w:r>
      <w:hyperlink r:id="rId127" w:history="1">
        <w:r w:rsidRPr="0033324E">
          <w:rPr>
            <w:rStyle w:val="a4"/>
            <w:rFonts w:ascii="Times New Roman" w:hAnsi="Times New Roman"/>
            <w:b w:val="0"/>
            <w:color w:val="auto"/>
            <w:sz w:val="28"/>
            <w:szCs w:val="28"/>
          </w:rPr>
          <w:t>п. 5</w:t>
        </w:r>
      </w:hyperlink>
      <w:r w:rsidRPr="0033324E">
        <w:rPr>
          <w:rFonts w:ascii="Times New Roman" w:hAnsi="Times New Roman" w:cs="Times New Roman"/>
          <w:sz w:val="28"/>
          <w:szCs w:val="28"/>
        </w:rPr>
        <w:t xml:space="preserve"> Инструкции № 183н)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1.19. Месячная, квартальная, годовая финансовая отчетность в порядке и </w:t>
      </w:r>
      <w:proofErr w:type="gramStart"/>
      <w:r w:rsidRPr="0033324E">
        <w:rPr>
          <w:rFonts w:ascii="Times New Roman" w:hAnsi="Times New Roman" w:cs="Times New Roman"/>
          <w:sz w:val="28"/>
          <w:szCs w:val="28"/>
        </w:rPr>
        <w:t>сроки, установленные соответствующими нормативными правовыми актами Минфина России и иных уполномоченных органов формируется</w:t>
      </w:r>
      <w:proofErr w:type="gramEnd"/>
      <w:r w:rsidRPr="0033324E">
        <w:rPr>
          <w:rFonts w:ascii="Times New Roman" w:hAnsi="Times New Roman" w:cs="Times New Roman"/>
          <w:sz w:val="28"/>
          <w:szCs w:val="28"/>
        </w:rPr>
        <w:t xml:space="preserve"> на бумажных носителях и в электронном виде с применением бухгалтерской программы 1С. После утверждения руководителем организации отчетность в установленные сроки представляется в </w:t>
      </w:r>
      <w:r w:rsidRPr="0033324E">
        <w:rPr>
          <w:rStyle w:val="a3"/>
          <w:rFonts w:ascii="Times New Roman" w:hAnsi="Times New Roman" w:cs="Times New Roman"/>
          <w:b w:val="0"/>
          <w:bCs/>
          <w:color w:val="auto"/>
          <w:sz w:val="28"/>
          <w:szCs w:val="28"/>
        </w:rPr>
        <w:t>организации госсектора</w:t>
      </w:r>
      <w:r w:rsidRPr="0033324E">
        <w:rPr>
          <w:rFonts w:ascii="Times New Roman" w:hAnsi="Times New Roman" w:cs="Times New Roman"/>
          <w:sz w:val="28"/>
          <w:szCs w:val="28"/>
        </w:rPr>
        <w:t xml:space="preserve"> на бумажных носителях</w:t>
      </w:r>
      <w:proofErr w:type="gramStart"/>
      <w:r w:rsidRPr="0033324E">
        <w:rPr>
          <w:rFonts w:ascii="Times New Roman" w:hAnsi="Times New Roman" w:cs="Times New Roman"/>
          <w:sz w:val="28"/>
          <w:szCs w:val="28"/>
        </w:rPr>
        <w:t xml:space="preserve"> ,</w:t>
      </w:r>
      <w:proofErr w:type="gramEnd"/>
      <w:r w:rsidRPr="0033324E">
        <w:rPr>
          <w:rFonts w:ascii="Times New Roman" w:hAnsi="Times New Roman" w:cs="Times New Roman"/>
          <w:sz w:val="28"/>
          <w:szCs w:val="28"/>
        </w:rPr>
        <w:t xml:space="preserve"> а также:</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по телекоммуникационным каналам связи;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путем передачи на магнитном носителе;</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(Основание: </w:t>
      </w:r>
      <w:hyperlink r:id="rId128" w:history="1">
        <w:proofErr w:type="gramStart"/>
        <w:r w:rsidRPr="0033324E">
          <w:rPr>
            <w:rStyle w:val="a4"/>
            <w:rFonts w:ascii="Times New Roman" w:hAnsi="Times New Roman"/>
            <w:b w:val="0"/>
            <w:color w:val="auto"/>
            <w:sz w:val="28"/>
            <w:szCs w:val="28"/>
          </w:rPr>
          <w:t>ч</w:t>
        </w:r>
        <w:proofErr w:type="gramEnd"/>
        <w:r w:rsidRPr="0033324E">
          <w:rPr>
            <w:rStyle w:val="a4"/>
            <w:rFonts w:ascii="Times New Roman" w:hAnsi="Times New Roman"/>
            <w:b w:val="0"/>
            <w:color w:val="auto"/>
            <w:sz w:val="28"/>
            <w:szCs w:val="28"/>
          </w:rPr>
          <w:t>. 4 ст. 14</w:t>
        </w:r>
      </w:hyperlink>
      <w:r w:rsidRPr="0033324E">
        <w:rPr>
          <w:rFonts w:ascii="Times New Roman" w:hAnsi="Times New Roman" w:cs="Times New Roman"/>
          <w:sz w:val="28"/>
          <w:szCs w:val="28"/>
        </w:rPr>
        <w:t xml:space="preserve"> Закона № 402-ФЗ, </w:t>
      </w:r>
      <w:hyperlink r:id="rId129" w:history="1">
        <w:r w:rsidRPr="0033324E">
          <w:rPr>
            <w:rStyle w:val="a4"/>
            <w:rFonts w:ascii="Times New Roman" w:hAnsi="Times New Roman"/>
            <w:b w:val="0"/>
            <w:color w:val="auto"/>
            <w:sz w:val="28"/>
            <w:szCs w:val="28"/>
          </w:rPr>
          <w:t>п. 6</w:t>
        </w:r>
      </w:hyperlink>
      <w:r w:rsidRPr="0033324E">
        <w:rPr>
          <w:rFonts w:ascii="Times New Roman" w:hAnsi="Times New Roman" w:cs="Times New Roman"/>
          <w:sz w:val="28"/>
          <w:szCs w:val="28"/>
        </w:rPr>
        <w:t xml:space="preserve"> Инструкции № 33н, </w:t>
      </w:r>
      <w:hyperlink r:id="rId130" w:history="1">
        <w:r w:rsidRPr="0033324E">
          <w:rPr>
            <w:rStyle w:val="a4"/>
            <w:rFonts w:ascii="Times New Roman" w:hAnsi="Times New Roman"/>
            <w:b w:val="0"/>
            <w:color w:val="auto"/>
            <w:sz w:val="28"/>
            <w:szCs w:val="28"/>
          </w:rPr>
          <w:t>п.п. 4</w:t>
        </w:r>
      </w:hyperlink>
      <w:r w:rsidRPr="0033324E">
        <w:rPr>
          <w:rFonts w:ascii="Times New Roman" w:hAnsi="Times New Roman" w:cs="Times New Roman"/>
          <w:sz w:val="28"/>
          <w:szCs w:val="28"/>
        </w:rPr>
        <w:t xml:space="preserve">, </w:t>
      </w:r>
      <w:hyperlink r:id="rId131" w:history="1">
        <w:r w:rsidRPr="0033324E">
          <w:rPr>
            <w:rStyle w:val="a4"/>
            <w:rFonts w:ascii="Times New Roman" w:hAnsi="Times New Roman"/>
            <w:b w:val="0"/>
            <w:color w:val="auto"/>
            <w:sz w:val="28"/>
            <w:szCs w:val="28"/>
          </w:rPr>
          <w:t>5</w:t>
        </w:r>
      </w:hyperlink>
      <w:r w:rsidRPr="0033324E">
        <w:rPr>
          <w:rFonts w:ascii="Times New Roman" w:hAnsi="Times New Roman" w:cs="Times New Roman"/>
          <w:sz w:val="28"/>
          <w:szCs w:val="28"/>
        </w:rPr>
        <w:t xml:space="preserve"> Инструкции № 191н)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1.20. События после отчетной даты отражаются в учете и отчетности в соответствии с </w:t>
      </w:r>
      <w:hyperlink w:anchor="sub_1000" w:history="1">
        <w:r w:rsidRPr="0033324E">
          <w:rPr>
            <w:rStyle w:val="a4"/>
            <w:rFonts w:ascii="Times New Roman" w:hAnsi="Times New Roman"/>
            <w:b w:val="0"/>
            <w:color w:val="auto"/>
            <w:sz w:val="28"/>
            <w:szCs w:val="28"/>
          </w:rPr>
          <w:t>Приложением</w:t>
        </w:r>
      </w:hyperlink>
      <w:r w:rsidRPr="0033324E">
        <w:rPr>
          <w:rFonts w:ascii="Times New Roman" w:hAnsi="Times New Roman" w:cs="Times New Roman"/>
          <w:sz w:val="28"/>
          <w:szCs w:val="28"/>
        </w:rPr>
        <w:t xml:space="preserve"> № 5 к учетной политике.</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32" w:history="1">
        <w:r w:rsidRPr="0033324E">
          <w:rPr>
            <w:rStyle w:val="a4"/>
            <w:rFonts w:ascii="Times New Roman" w:hAnsi="Times New Roman"/>
            <w:b w:val="0"/>
            <w:color w:val="auto"/>
            <w:sz w:val="28"/>
            <w:szCs w:val="28"/>
          </w:rPr>
          <w:t>п. 6</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1.21. Внутренний контроль в учреждении осуществляется в соответствии с действующим Положением о внутреннем контроле.</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 xml:space="preserve">(Основание: </w:t>
      </w:r>
      <w:hyperlink r:id="rId133" w:history="1">
        <w:proofErr w:type="gramStart"/>
        <w:r w:rsidRPr="0033324E">
          <w:rPr>
            <w:rStyle w:val="a4"/>
            <w:rFonts w:ascii="Times New Roman" w:hAnsi="Times New Roman"/>
            <w:b w:val="0"/>
            <w:color w:val="auto"/>
            <w:sz w:val="28"/>
            <w:szCs w:val="28"/>
          </w:rPr>
          <w:t>ч</w:t>
        </w:r>
        <w:proofErr w:type="gramEnd"/>
        <w:r w:rsidRPr="0033324E">
          <w:rPr>
            <w:rStyle w:val="a4"/>
            <w:rFonts w:ascii="Times New Roman" w:hAnsi="Times New Roman"/>
            <w:b w:val="0"/>
            <w:color w:val="auto"/>
            <w:sz w:val="28"/>
            <w:szCs w:val="28"/>
          </w:rPr>
          <w:t>. 1 ст. 19</w:t>
        </w:r>
      </w:hyperlink>
      <w:r w:rsidRPr="0033324E">
        <w:rPr>
          <w:rFonts w:ascii="Times New Roman" w:hAnsi="Times New Roman" w:cs="Times New Roman"/>
          <w:sz w:val="28"/>
          <w:szCs w:val="28"/>
        </w:rPr>
        <w:t xml:space="preserve"> Закона № 402-ФЗ; </w:t>
      </w:r>
      <w:hyperlink r:id="rId134" w:history="1">
        <w:r w:rsidRPr="0033324E">
          <w:rPr>
            <w:rStyle w:val="a4"/>
            <w:rFonts w:ascii="Times New Roman" w:hAnsi="Times New Roman"/>
            <w:b w:val="0"/>
            <w:color w:val="auto"/>
            <w:sz w:val="28"/>
            <w:szCs w:val="28"/>
          </w:rPr>
          <w:t>п. 6</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4" w:name="sub_119"/>
      <w:r w:rsidRPr="0033324E">
        <w:rPr>
          <w:rFonts w:ascii="Times New Roman" w:hAnsi="Times New Roman" w:cs="Times New Roman"/>
          <w:sz w:val="28"/>
          <w:szCs w:val="28"/>
        </w:rPr>
        <w:t>1.22. Критерии существенности информации в учете и отчетности устанавливаются для целей</w:t>
      </w:r>
      <w:r w:rsidRPr="0033324E">
        <w:rPr>
          <w:rStyle w:val="a3"/>
          <w:rFonts w:ascii="Times New Roman" w:hAnsi="Times New Roman" w:cs="Times New Roman"/>
          <w:b w:val="0"/>
          <w:bCs/>
          <w:color w:val="auto"/>
          <w:sz w:val="28"/>
          <w:szCs w:val="28"/>
        </w:rPr>
        <w:t>:</w:t>
      </w:r>
    </w:p>
    <w:bookmarkEnd w:id="4"/>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признания ошибки;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ведения учета в разрезе аналитических счетов;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отражения информации о событиях после отчетной даты;</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отражения прочей информации в отчетности (пояснительной записке);</w:t>
      </w:r>
    </w:p>
    <w:p w:rsidR="0033324E" w:rsidRPr="0033324E" w:rsidRDefault="0033324E" w:rsidP="0033324E">
      <w:pPr>
        <w:pStyle w:val="a9"/>
        <w:spacing w:before="0"/>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35" w:history="1">
        <w:r w:rsidRPr="0033324E">
          <w:rPr>
            <w:rStyle w:val="a4"/>
            <w:rFonts w:ascii="Times New Roman" w:hAnsi="Times New Roman"/>
            <w:b w:val="0"/>
            <w:color w:val="auto"/>
            <w:sz w:val="28"/>
            <w:szCs w:val="28"/>
          </w:rPr>
          <w:t>п.п. 17</w:t>
        </w:r>
      </w:hyperlink>
      <w:r w:rsidRPr="0033324E">
        <w:rPr>
          <w:rFonts w:ascii="Times New Roman" w:hAnsi="Times New Roman" w:cs="Times New Roman"/>
          <w:sz w:val="28"/>
          <w:szCs w:val="28"/>
        </w:rPr>
        <w:t xml:space="preserve">, </w:t>
      </w:r>
      <w:hyperlink r:id="rId136" w:history="1">
        <w:r w:rsidRPr="0033324E">
          <w:rPr>
            <w:rStyle w:val="a4"/>
            <w:rFonts w:ascii="Times New Roman" w:hAnsi="Times New Roman"/>
            <w:b w:val="0"/>
            <w:color w:val="auto"/>
            <w:sz w:val="28"/>
            <w:szCs w:val="28"/>
          </w:rPr>
          <w:t xml:space="preserve">67 </w:t>
        </w:r>
      </w:hyperlink>
      <w:r w:rsidRPr="0033324E">
        <w:rPr>
          <w:rFonts w:ascii="Times New Roman" w:hAnsi="Times New Roman" w:cs="Times New Roman"/>
          <w:sz w:val="28"/>
          <w:szCs w:val="28"/>
        </w:rPr>
        <w:t xml:space="preserve">федерального стандарта "Концептуальные основы ...", </w:t>
      </w:r>
      <w:r>
        <w:rPr>
          <w:rFonts w:ascii="Times New Roman" w:hAnsi="Times New Roman" w:cs="Times New Roman"/>
          <w:sz w:val="28"/>
          <w:szCs w:val="28"/>
        </w:rPr>
        <w:t xml:space="preserve"> </w:t>
      </w:r>
      <w:hyperlink r:id="rId137" w:history="1">
        <w:r w:rsidRPr="0033324E">
          <w:rPr>
            <w:rStyle w:val="a4"/>
            <w:rFonts w:ascii="Times New Roman" w:hAnsi="Times New Roman"/>
            <w:b w:val="0"/>
            <w:color w:val="auto"/>
            <w:sz w:val="28"/>
            <w:szCs w:val="28"/>
          </w:rPr>
          <w:t>п. 6</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1.23. Построчный перевод первичных учетных документов, составленных на иностранных языках, осуществляется </w:t>
      </w:r>
      <w:r w:rsidRPr="0033324E">
        <w:rPr>
          <w:rStyle w:val="a3"/>
          <w:rFonts w:ascii="Times New Roman" w:hAnsi="Times New Roman" w:cs="Times New Roman"/>
          <w:b w:val="0"/>
          <w:bCs/>
          <w:color w:val="auto"/>
          <w:sz w:val="28"/>
          <w:szCs w:val="28"/>
        </w:rPr>
        <w:t>специализированной организацией</w:t>
      </w:r>
      <w:r w:rsidRPr="0033324E">
        <w:rPr>
          <w:rFonts w:ascii="Times New Roman" w:hAnsi="Times New Roman" w:cs="Times New Roman"/>
          <w:sz w:val="28"/>
          <w:szCs w:val="28"/>
        </w:rPr>
        <w:t>.</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38" w:history="1">
        <w:r w:rsidRPr="0033324E">
          <w:rPr>
            <w:rStyle w:val="a4"/>
            <w:rFonts w:ascii="Times New Roman" w:hAnsi="Times New Roman"/>
            <w:b w:val="0"/>
            <w:color w:val="auto"/>
            <w:sz w:val="28"/>
            <w:szCs w:val="28"/>
          </w:rPr>
          <w:t>п. 31</w:t>
        </w:r>
      </w:hyperlink>
      <w:r w:rsidRPr="0033324E">
        <w:rPr>
          <w:rFonts w:ascii="Times New Roman" w:hAnsi="Times New Roman" w:cs="Times New Roman"/>
          <w:sz w:val="28"/>
          <w:szCs w:val="28"/>
        </w:rPr>
        <w:t xml:space="preserve"> Стандарта "Концептуальные основы", </w:t>
      </w:r>
      <w:hyperlink r:id="rId139" w:history="1">
        <w:r w:rsidRPr="0033324E">
          <w:rPr>
            <w:rStyle w:val="a4"/>
            <w:rFonts w:ascii="Times New Roman" w:hAnsi="Times New Roman"/>
            <w:b w:val="0"/>
            <w:color w:val="auto"/>
            <w:sz w:val="28"/>
            <w:szCs w:val="28"/>
          </w:rPr>
          <w:t>п. 13</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1.24. В табеле учета использования рабочего времени (</w:t>
      </w:r>
      <w:hyperlink r:id="rId140" w:history="1">
        <w:r w:rsidRPr="0033324E">
          <w:rPr>
            <w:rStyle w:val="a4"/>
            <w:rFonts w:ascii="Times New Roman" w:hAnsi="Times New Roman"/>
            <w:b w:val="0"/>
            <w:color w:val="auto"/>
            <w:sz w:val="28"/>
            <w:szCs w:val="28"/>
          </w:rPr>
          <w:t>ф. 0504421</w:t>
        </w:r>
      </w:hyperlink>
      <w:r w:rsidRPr="0033324E">
        <w:rPr>
          <w:rFonts w:ascii="Times New Roman" w:hAnsi="Times New Roman" w:cs="Times New Roman"/>
          <w:sz w:val="28"/>
          <w:szCs w:val="28"/>
        </w:rPr>
        <w:t>) регистрируются</w:t>
      </w:r>
      <w:r w:rsidRPr="0033324E">
        <w:rPr>
          <w:rStyle w:val="a3"/>
          <w:rFonts w:ascii="Times New Roman" w:hAnsi="Times New Roman" w:cs="Times New Roman"/>
          <w:b w:val="0"/>
          <w:bCs/>
          <w:color w:val="auto"/>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фактические затраты рабочего времени.</w:t>
      </w:r>
    </w:p>
    <w:p w:rsidR="0033324E" w:rsidRPr="0033324E" w:rsidRDefault="0033324E" w:rsidP="0033324E">
      <w:pPr>
        <w:pStyle w:val="a9"/>
        <w:spacing w:before="0"/>
        <w:ind w:firstLine="709"/>
        <w:jc w:val="both"/>
        <w:rPr>
          <w:rFonts w:ascii="Times New Roman" w:hAnsi="Times New Roman" w:cs="Times New Roman"/>
          <w:sz w:val="28"/>
          <w:szCs w:val="28"/>
        </w:rPr>
      </w:pPr>
      <w:proofErr w:type="gramStart"/>
      <w:r w:rsidRPr="0033324E">
        <w:rPr>
          <w:rFonts w:ascii="Times New Roman" w:hAnsi="Times New Roman" w:cs="Times New Roman"/>
          <w:sz w:val="28"/>
          <w:szCs w:val="28"/>
        </w:rPr>
        <w:t>(Основание:</w:t>
      </w:r>
      <w:proofErr w:type="gramEnd"/>
      <w:r w:rsidRPr="0033324E">
        <w:rPr>
          <w:rFonts w:ascii="Times New Roman" w:hAnsi="Times New Roman" w:cs="Times New Roman"/>
          <w:sz w:val="28"/>
          <w:szCs w:val="28"/>
        </w:rPr>
        <w:t xml:space="preserve"> </w:t>
      </w:r>
      <w:hyperlink r:id="rId141" w:history="1">
        <w:proofErr w:type="gramStart"/>
        <w:r w:rsidRPr="0033324E">
          <w:rPr>
            <w:rStyle w:val="a4"/>
            <w:rFonts w:ascii="Times New Roman" w:hAnsi="Times New Roman"/>
            <w:b w:val="0"/>
            <w:color w:val="auto"/>
            <w:sz w:val="28"/>
            <w:szCs w:val="28"/>
          </w:rPr>
          <w:t>Методические указания</w:t>
        </w:r>
      </w:hyperlink>
      <w:r w:rsidRPr="0033324E">
        <w:rPr>
          <w:rFonts w:ascii="Times New Roman" w:hAnsi="Times New Roman" w:cs="Times New Roman"/>
          <w:sz w:val="28"/>
          <w:szCs w:val="28"/>
        </w:rPr>
        <w:t xml:space="preserve">, утвержденными </w:t>
      </w:r>
      <w:hyperlink r:id="rId142"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 52н, </w:t>
      </w:r>
      <w:hyperlink r:id="rId143" w:history="1">
        <w:r w:rsidRPr="0033324E">
          <w:rPr>
            <w:rStyle w:val="a4"/>
            <w:rFonts w:ascii="Times New Roman" w:hAnsi="Times New Roman"/>
            <w:b w:val="0"/>
            <w:color w:val="auto"/>
            <w:sz w:val="28"/>
            <w:szCs w:val="28"/>
          </w:rPr>
          <w:t>письмо</w:t>
        </w:r>
      </w:hyperlink>
      <w:r w:rsidRPr="0033324E">
        <w:rPr>
          <w:rFonts w:ascii="Times New Roman" w:hAnsi="Times New Roman" w:cs="Times New Roman"/>
          <w:sz w:val="28"/>
          <w:szCs w:val="28"/>
        </w:rPr>
        <w:t xml:space="preserve"> Минфина России от 02.06.2016 № 02-06-10/32007)</w:t>
      </w:r>
      <w:proofErr w:type="gramEnd"/>
    </w:p>
    <w:p w:rsidR="0033324E" w:rsidRPr="0033324E" w:rsidRDefault="0033324E" w:rsidP="0033324E">
      <w:pPr>
        <w:pStyle w:val="1"/>
        <w:spacing w:before="0" w:after="0"/>
        <w:ind w:firstLine="709"/>
        <w:jc w:val="both"/>
        <w:rPr>
          <w:rFonts w:ascii="Times New Roman" w:hAnsi="Times New Roman" w:cs="Times New Roman"/>
          <w:b w:val="0"/>
          <w:color w:val="auto"/>
          <w:sz w:val="28"/>
          <w:szCs w:val="28"/>
        </w:rPr>
      </w:pPr>
      <w:r w:rsidRPr="0033324E">
        <w:rPr>
          <w:rFonts w:ascii="Times New Roman" w:hAnsi="Times New Roman" w:cs="Times New Roman"/>
          <w:b w:val="0"/>
          <w:color w:val="auto"/>
          <w:sz w:val="28"/>
          <w:szCs w:val="28"/>
        </w:rPr>
        <w:t>2. Учет нефинансовых активов</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5" w:name="sub_220"/>
      <w:r w:rsidRPr="0033324E">
        <w:rPr>
          <w:rFonts w:ascii="Times New Roman" w:hAnsi="Times New Roman" w:cs="Times New Roman"/>
          <w:sz w:val="28"/>
          <w:szCs w:val="28"/>
        </w:rPr>
        <w:t>2.1. При поступлении объектов нефинансовых активов, полученных в рамках необменных операций, в том числе в порядке:</w:t>
      </w:r>
    </w:p>
    <w:bookmarkEnd w:id="5"/>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дарения (безвозмездного получения);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принятия выморочного имущества;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получения объектов по распоряжению собственника без указания стоимостных оценок;</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при выявлении объектов, созданных в рамках ремонтных работ;</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при выявлении в ходе инвентаризации неучтенных объектов, по которым утрачены приходные документы,</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2.2.Справедливая стоимость объектов имущества определяется комиссией по поступлению и выбытию активов. Приоритетным методом определения справедливой стоимости является метод рыночных цен. В случаях, когда достоверно оценить справедливую стоимость объекта учета методом рыночных цен затруднительно, применяется метод амортизированной стоимости замещения.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Справедливая стоимость нефинансовых активов может определяться </w:t>
      </w:r>
      <w:hyperlink r:id="rId144" w:history="1">
        <w:r w:rsidRPr="0033324E">
          <w:rPr>
            <w:rStyle w:val="a4"/>
            <w:rFonts w:ascii="Times New Roman" w:hAnsi="Times New Roman"/>
            <w:b w:val="0"/>
            <w:color w:val="auto"/>
            <w:sz w:val="28"/>
            <w:szCs w:val="28"/>
          </w:rPr>
          <w:t>следующим образом</w:t>
        </w:r>
      </w:hyperlink>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 для объектов недвижимости, подлежащих государственной регистрации - на основании </w:t>
      </w:r>
      <w:r w:rsidRPr="0033324E">
        <w:rPr>
          <w:rStyle w:val="a3"/>
          <w:rFonts w:ascii="Times New Roman" w:hAnsi="Times New Roman" w:cs="Times New Roman"/>
          <w:b w:val="0"/>
          <w:bCs/>
          <w:color w:val="auto"/>
          <w:sz w:val="28"/>
          <w:szCs w:val="28"/>
        </w:rPr>
        <w:t xml:space="preserve"> оценки, произведенной в соответствии с положениями </w:t>
      </w:r>
      <w:hyperlink r:id="rId145" w:history="1">
        <w:r w:rsidRPr="0033324E">
          <w:rPr>
            <w:rStyle w:val="a4"/>
            <w:rFonts w:ascii="Times New Roman" w:hAnsi="Times New Roman"/>
            <w:b w:val="0"/>
            <w:color w:val="auto"/>
            <w:sz w:val="28"/>
            <w:szCs w:val="28"/>
          </w:rPr>
          <w:t>Федерального закона</w:t>
        </w:r>
      </w:hyperlink>
      <w:r w:rsidRPr="0033324E">
        <w:rPr>
          <w:rStyle w:val="a3"/>
          <w:rFonts w:ascii="Times New Roman" w:hAnsi="Times New Roman" w:cs="Times New Roman"/>
          <w:b w:val="0"/>
          <w:bCs/>
          <w:color w:val="auto"/>
          <w:sz w:val="28"/>
          <w:szCs w:val="28"/>
        </w:rPr>
        <w:t xml:space="preserve"> от 29.07.1998 г. № 135-ФЗ "Об оценочной деятельности в Российской Федерации";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2) для иных объектов (ранее не эксплуатировавшихся) - на основании: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экспертных заключений (при условии документального подтверждения квалификации экспертов) о стоимости отдельных (аналогичных) объектов;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 для иных объектов (бывших в эксплуатации) - на основании: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lastRenderedPageBreak/>
        <w:t>- экспертных заключений (при условии документального подтверждения квалификации экспертов);</w:t>
      </w:r>
    </w:p>
    <w:p w:rsidR="0033324E" w:rsidRPr="0033324E" w:rsidRDefault="0033324E" w:rsidP="0033324E">
      <w:pPr>
        <w:pStyle w:val="a9"/>
        <w:spacing w:before="0"/>
        <w:ind w:firstLine="709"/>
        <w:jc w:val="both"/>
        <w:rPr>
          <w:rFonts w:ascii="Times New Roman" w:hAnsi="Times New Roman" w:cs="Times New Roman"/>
          <w:sz w:val="28"/>
          <w:szCs w:val="28"/>
        </w:rPr>
      </w:pPr>
      <w:proofErr w:type="gramStart"/>
      <w:r w:rsidRPr="0033324E">
        <w:rPr>
          <w:rFonts w:ascii="Times New Roman" w:hAnsi="Times New Roman" w:cs="Times New Roman"/>
          <w:sz w:val="28"/>
          <w:szCs w:val="28"/>
        </w:rPr>
        <w:t xml:space="preserve">(Основание: </w:t>
      </w:r>
      <w:hyperlink r:id="rId146" w:history="1">
        <w:r w:rsidRPr="0033324E">
          <w:rPr>
            <w:rStyle w:val="a4"/>
            <w:rFonts w:ascii="Times New Roman" w:hAnsi="Times New Roman"/>
            <w:b w:val="0"/>
            <w:color w:val="auto"/>
            <w:sz w:val="28"/>
            <w:szCs w:val="28"/>
          </w:rPr>
          <w:t>п.п. 25</w:t>
        </w:r>
      </w:hyperlink>
      <w:r w:rsidRPr="0033324E">
        <w:rPr>
          <w:rFonts w:ascii="Times New Roman" w:hAnsi="Times New Roman" w:cs="Times New Roman"/>
          <w:sz w:val="28"/>
          <w:szCs w:val="28"/>
        </w:rPr>
        <w:t xml:space="preserve">, </w:t>
      </w:r>
      <w:hyperlink r:id="rId147" w:history="1">
        <w:r w:rsidRPr="0033324E">
          <w:rPr>
            <w:rStyle w:val="a4"/>
            <w:rFonts w:ascii="Times New Roman" w:hAnsi="Times New Roman"/>
            <w:b w:val="0"/>
            <w:color w:val="auto"/>
            <w:sz w:val="28"/>
            <w:szCs w:val="28"/>
          </w:rPr>
          <w:t>31</w:t>
        </w:r>
      </w:hyperlink>
      <w:r w:rsidRPr="0033324E">
        <w:rPr>
          <w:rFonts w:ascii="Times New Roman" w:hAnsi="Times New Roman" w:cs="Times New Roman"/>
          <w:sz w:val="28"/>
          <w:szCs w:val="28"/>
        </w:rPr>
        <w:t xml:space="preserve">, </w:t>
      </w:r>
      <w:hyperlink r:id="rId148" w:history="1">
        <w:r w:rsidRPr="0033324E">
          <w:rPr>
            <w:rStyle w:val="a4"/>
            <w:rFonts w:ascii="Times New Roman" w:hAnsi="Times New Roman"/>
            <w:b w:val="0"/>
            <w:color w:val="auto"/>
            <w:sz w:val="28"/>
            <w:szCs w:val="28"/>
          </w:rPr>
          <w:t>106</w:t>
        </w:r>
      </w:hyperlink>
      <w:r w:rsidRPr="0033324E">
        <w:rPr>
          <w:rFonts w:ascii="Times New Roman" w:hAnsi="Times New Roman" w:cs="Times New Roman"/>
          <w:sz w:val="28"/>
          <w:szCs w:val="28"/>
        </w:rPr>
        <w:t xml:space="preserve">, </w:t>
      </w:r>
      <w:hyperlink r:id="rId149" w:history="1">
        <w:r w:rsidRPr="0033324E">
          <w:rPr>
            <w:rStyle w:val="a4"/>
            <w:rFonts w:ascii="Times New Roman" w:hAnsi="Times New Roman"/>
            <w:b w:val="0"/>
            <w:color w:val="auto"/>
            <w:sz w:val="28"/>
            <w:szCs w:val="28"/>
          </w:rPr>
          <w:t>357</w:t>
        </w:r>
      </w:hyperlink>
      <w:r w:rsidRPr="0033324E">
        <w:rPr>
          <w:rFonts w:ascii="Times New Roman" w:hAnsi="Times New Roman" w:cs="Times New Roman"/>
          <w:sz w:val="28"/>
          <w:szCs w:val="28"/>
        </w:rPr>
        <w:t xml:space="preserve"> Инструкции № 157н, </w:t>
      </w:r>
      <w:hyperlink r:id="rId150" w:history="1">
        <w:r w:rsidRPr="0033324E">
          <w:rPr>
            <w:rStyle w:val="a4"/>
            <w:rFonts w:ascii="Times New Roman" w:hAnsi="Times New Roman"/>
            <w:b w:val="0"/>
            <w:color w:val="auto"/>
            <w:sz w:val="28"/>
            <w:szCs w:val="28"/>
          </w:rPr>
          <w:t>п.п. 54</w:t>
        </w:r>
      </w:hyperlink>
      <w:r w:rsidRPr="0033324E">
        <w:rPr>
          <w:rFonts w:ascii="Times New Roman" w:hAnsi="Times New Roman" w:cs="Times New Roman"/>
          <w:sz w:val="28"/>
          <w:szCs w:val="28"/>
        </w:rPr>
        <w:t xml:space="preserve">, </w:t>
      </w:r>
      <w:hyperlink r:id="rId151" w:history="1">
        <w:r w:rsidRPr="0033324E">
          <w:rPr>
            <w:rStyle w:val="a4"/>
            <w:rFonts w:ascii="Times New Roman" w:hAnsi="Times New Roman"/>
            <w:b w:val="0"/>
            <w:color w:val="auto"/>
            <w:sz w:val="28"/>
            <w:szCs w:val="28"/>
          </w:rPr>
          <w:t>59</w:t>
        </w:r>
      </w:hyperlink>
      <w:r w:rsidRPr="0033324E">
        <w:rPr>
          <w:rFonts w:ascii="Times New Roman" w:hAnsi="Times New Roman" w:cs="Times New Roman"/>
          <w:sz w:val="28"/>
          <w:szCs w:val="28"/>
        </w:rPr>
        <w:t xml:space="preserve"> стандарта "Концептуальные основы...", </w:t>
      </w:r>
      <w:hyperlink r:id="rId152" w:history="1">
        <w:r w:rsidRPr="0033324E">
          <w:rPr>
            <w:rStyle w:val="a4"/>
            <w:rFonts w:ascii="Times New Roman" w:hAnsi="Times New Roman"/>
            <w:b w:val="0"/>
            <w:color w:val="auto"/>
            <w:sz w:val="28"/>
            <w:szCs w:val="28"/>
          </w:rPr>
          <w:t>п.п. 7</w:t>
        </w:r>
      </w:hyperlink>
      <w:r w:rsidRPr="0033324E">
        <w:rPr>
          <w:rFonts w:ascii="Times New Roman" w:hAnsi="Times New Roman" w:cs="Times New Roman"/>
          <w:sz w:val="28"/>
          <w:szCs w:val="28"/>
        </w:rPr>
        <w:t xml:space="preserve">, </w:t>
      </w:r>
      <w:hyperlink r:id="rId153" w:history="1">
        <w:r w:rsidRPr="0033324E">
          <w:rPr>
            <w:rStyle w:val="a4"/>
            <w:rFonts w:ascii="Times New Roman" w:hAnsi="Times New Roman"/>
            <w:b w:val="0"/>
            <w:color w:val="auto"/>
            <w:sz w:val="28"/>
            <w:szCs w:val="28"/>
          </w:rPr>
          <w:t>22</w:t>
        </w:r>
      </w:hyperlink>
      <w:r w:rsidRPr="0033324E">
        <w:rPr>
          <w:rFonts w:ascii="Times New Roman" w:hAnsi="Times New Roman" w:cs="Times New Roman"/>
          <w:sz w:val="28"/>
          <w:szCs w:val="28"/>
        </w:rPr>
        <w:t xml:space="preserve"> стандарта "Основные средства")</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6" w:name="sub_230"/>
      <w:r w:rsidRPr="0033324E">
        <w:rPr>
          <w:rFonts w:ascii="Times New Roman" w:hAnsi="Times New Roman" w:cs="Times New Roman"/>
          <w:sz w:val="28"/>
          <w:szCs w:val="28"/>
        </w:rPr>
        <w:t>2.3. При частичной ликвидации (</w:t>
      </w:r>
      <w:proofErr w:type="spellStart"/>
      <w:r w:rsidRPr="0033324E">
        <w:rPr>
          <w:rFonts w:ascii="Times New Roman" w:hAnsi="Times New Roman" w:cs="Times New Roman"/>
          <w:sz w:val="28"/>
          <w:szCs w:val="28"/>
        </w:rPr>
        <w:t>разукомплектации</w:t>
      </w:r>
      <w:proofErr w:type="spellEnd"/>
      <w:r w:rsidRPr="0033324E">
        <w:rPr>
          <w:rFonts w:ascii="Times New Roman" w:hAnsi="Times New Roman" w:cs="Times New Roman"/>
          <w:sz w:val="28"/>
          <w:szCs w:val="28"/>
        </w:rPr>
        <w:t>) объекта нефинансовых активов расчет стоимости ликвидируемой (выделяемой) части объекта осуществляется</w:t>
      </w:r>
    </w:p>
    <w:bookmarkEnd w:id="6"/>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исходя из стоимости отдельных предметов, входящих в состав сложных объектов нефинансовых активов;</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(Основание: </w:t>
      </w:r>
      <w:hyperlink r:id="rId154" w:history="1">
        <w:r w:rsidRPr="0033324E">
          <w:rPr>
            <w:rStyle w:val="a4"/>
            <w:rFonts w:ascii="Times New Roman" w:hAnsi="Times New Roman"/>
            <w:b w:val="0"/>
            <w:color w:val="auto"/>
            <w:sz w:val="28"/>
            <w:szCs w:val="28"/>
          </w:rPr>
          <w:t>п.п. 27</w:t>
        </w:r>
      </w:hyperlink>
      <w:r w:rsidRPr="0033324E">
        <w:rPr>
          <w:rFonts w:ascii="Times New Roman" w:hAnsi="Times New Roman" w:cs="Times New Roman"/>
          <w:sz w:val="28"/>
          <w:szCs w:val="28"/>
        </w:rPr>
        <w:t xml:space="preserve">, </w:t>
      </w:r>
      <w:hyperlink r:id="rId155" w:history="1">
        <w:r w:rsidRPr="0033324E">
          <w:rPr>
            <w:rStyle w:val="a4"/>
            <w:rFonts w:ascii="Times New Roman" w:hAnsi="Times New Roman"/>
            <w:b w:val="0"/>
            <w:color w:val="auto"/>
            <w:sz w:val="28"/>
            <w:szCs w:val="28"/>
          </w:rPr>
          <w:t>51</w:t>
        </w:r>
      </w:hyperlink>
      <w:r w:rsidRPr="0033324E">
        <w:rPr>
          <w:rFonts w:ascii="Times New Roman" w:hAnsi="Times New Roman" w:cs="Times New Roman"/>
          <w:sz w:val="28"/>
          <w:szCs w:val="28"/>
        </w:rPr>
        <w:t xml:space="preserve">, </w:t>
      </w:r>
      <w:hyperlink r:id="rId156" w:history="1">
        <w:r w:rsidRPr="0033324E">
          <w:rPr>
            <w:rStyle w:val="a4"/>
            <w:rFonts w:ascii="Times New Roman" w:hAnsi="Times New Roman"/>
            <w:b w:val="0"/>
            <w:color w:val="auto"/>
            <w:sz w:val="28"/>
            <w:szCs w:val="28"/>
          </w:rPr>
          <w:t>85</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2.4. </w:t>
      </w:r>
      <w:proofErr w:type="gramStart"/>
      <w:r w:rsidRPr="0033324E">
        <w:rPr>
          <w:rFonts w:ascii="Times New Roman" w:hAnsi="Times New Roman" w:cs="Times New Roman"/>
          <w:sz w:val="28"/>
          <w:szCs w:val="28"/>
        </w:rPr>
        <w:t xml:space="preserve">Имущество,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выводится из эксплуатации на основании Акта, списывается с балансового учета и до оформления списания, а также реализации мероприятий, предусмотренных Актом о списании имущества (демонтаж, утилизация, уничтожение), учитывается за балансом на </w:t>
      </w:r>
      <w:hyperlink r:id="rId157" w:history="1">
        <w:r w:rsidRPr="0033324E">
          <w:rPr>
            <w:rStyle w:val="a4"/>
            <w:rFonts w:ascii="Times New Roman" w:hAnsi="Times New Roman"/>
            <w:b w:val="0"/>
            <w:color w:val="auto"/>
            <w:sz w:val="28"/>
            <w:szCs w:val="28"/>
          </w:rPr>
          <w:t>счете 02</w:t>
        </w:r>
      </w:hyperlink>
      <w:r w:rsidRPr="0033324E">
        <w:rPr>
          <w:rFonts w:ascii="Times New Roman" w:hAnsi="Times New Roman" w:cs="Times New Roman"/>
          <w:sz w:val="28"/>
          <w:szCs w:val="28"/>
        </w:rPr>
        <w:t xml:space="preserve"> "Материальные ценности</w:t>
      </w:r>
      <w:proofErr w:type="gramEnd"/>
      <w:r w:rsidRPr="0033324E">
        <w:rPr>
          <w:rFonts w:ascii="Times New Roman" w:hAnsi="Times New Roman" w:cs="Times New Roman"/>
          <w:sz w:val="28"/>
          <w:szCs w:val="28"/>
        </w:rPr>
        <w:t xml:space="preserve">, </w:t>
      </w:r>
      <w:proofErr w:type="gramStart"/>
      <w:r w:rsidRPr="0033324E">
        <w:rPr>
          <w:rFonts w:ascii="Times New Roman" w:hAnsi="Times New Roman" w:cs="Times New Roman"/>
          <w:sz w:val="28"/>
          <w:szCs w:val="28"/>
        </w:rPr>
        <w:t>принятые</w:t>
      </w:r>
      <w:proofErr w:type="gramEnd"/>
      <w:r w:rsidRPr="0033324E">
        <w:rPr>
          <w:rFonts w:ascii="Times New Roman" w:hAnsi="Times New Roman" w:cs="Times New Roman"/>
          <w:sz w:val="28"/>
          <w:szCs w:val="28"/>
        </w:rPr>
        <w:t xml:space="preserve"> на хранение".</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58" w:history="1">
        <w:r w:rsidRPr="0033324E">
          <w:rPr>
            <w:rStyle w:val="a4"/>
            <w:rFonts w:ascii="Times New Roman" w:hAnsi="Times New Roman"/>
            <w:b w:val="0"/>
            <w:color w:val="auto"/>
            <w:sz w:val="28"/>
            <w:szCs w:val="28"/>
          </w:rPr>
          <w:t>п. 335</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2.5. При начислении задолженности по недостаче нефинансовых активов текущая восстановительная стоимость нефинансовых активов на день обнаружения ущерба определяется комиссией по поступлению и выбытию как сумма денежных средств, которая необходима для восстановления указанных активов либо их замены. Указанная стоимость подтверждается документально, аналогично рыночной стоимости актива, или определяется экспертным путем.</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59" w:history="1">
        <w:r w:rsidRPr="0033324E">
          <w:rPr>
            <w:rStyle w:val="a4"/>
            <w:rFonts w:ascii="Times New Roman" w:hAnsi="Times New Roman"/>
            <w:b w:val="0"/>
            <w:color w:val="auto"/>
            <w:sz w:val="28"/>
            <w:szCs w:val="28"/>
          </w:rPr>
          <w:t xml:space="preserve">п.п. 220 </w:t>
        </w:r>
      </w:hyperlink>
      <w:r w:rsidRPr="0033324E">
        <w:rPr>
          <w:rFonts w:ascii="Times New Roman" w:hAnsi="Times New Roman" w:cs="Times New Roman"/>
          <w:sz w:val="28"/>
          <w:szCs w:val="28"/>
        </w:rPr>
        <w:t>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7" w:name="sub_208"/>
      <w:r w:rsidRPr="0033324E">
        <w:rPr>
          <w:rFonts w:ascii="Times New Roman" w:hAnsi="Times New Roman" w:cs="Times New Roman"/>
          <w:sz w:val="28"/>
          <w:szCs w:val="28"/>
        </w:rPr>
        <w:t>2.6. Поступление нефинансовых активов при их приобретении (безвозмездном получении) оформляется Актом о приеме-передаче объектов нефинансовых активов (</w:t>
      </w:r>
      <w:hyperlink r:id="rId160" w:history="1">
        <w:r w:rsidRPr="0033324E">
          <w:rPr>
            <w:rStyle w:val="a4"/>
            <w:rFonts w:ascii="Times New Roman" w:hAnsi="Times New Roman"/>
            <w:b w:val="0"/>
            <w:color w:val="auto"/>
            <w:sz w:val="28"/>
            <w:szCs w:val="28"/>
          </w:rPr>
          <w:t>ф. 0504101</w:t>
        </w:r>
      </w:hyperlink>
      <w:r w:rsidRPr="0033324E">
        <w:rPr>
          <w:rFonts w:ascii="Times New Roman" w:hAnsi="Times New Roman" w:cs="Times New Roman"/>
          <w:sz w:val="28"/>
          <w:szCs w:val="28"/>
        </w:rPr>
        <w:t>) или Приходным ордером на приемку материальных ценностей (нефинансовых активов) (</w:t>
      </w:r>
      <w:hyperlink r:id="rId161" w:history="1">
        <w:r w:rsidRPr="0033324E">
          <w:rPr>
            <w:rStyle w:val="a4"/>
            <w:rFonts w:ascii="Times New Roman" w:hAnsi="Times New Roman"/>
            <w:b w:val="0"/>
            <w:color w:val="auto"/>
            <w:sz w:val="28"/>
            <w:szCs w:val="28"/>
          </w:rPr>
          <w:t>ф. 0504207</w:t>
        </w:r>
      </w:hyperlink>
      <w:r w:rsidRPr="0033324E">
        <w:rPr>
          <w:rFonts w:ascii="Times New Roman" w:hAnsi="Times New Roman" w:cs="Times New Roman"/>
          <w:sz w:val="28"/>
          <w:szCs w:val="28"/>
        </w:rPr>
        <w:t>).</w:t>
      </w:r>
    </w:p>
    <w:bookmarkEnd w:id="7"/>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2.7.В случае приобретения (покупки, дарения) нефинансовых активов поля передающей стороны не заполняются.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В случае отсутствия каких-либо документов на поступающие нефинансовые активы или если не оформляется Акт о приеме-передаче (</w:t>
      </w:r>
      <w:hyperlink r:id="rId162" w:history="1">
        <w:r w:rsidRPr="0033324E">
          <w:rPr>
            <w:rStyle w:val="a4"/>
            <w:rFonts w:ascii="Times New Roman" w:hAnsi="Times New Roman"/>
            <w:b w:val="0"/>
            <w:color w:val="auto"/>
            <w:sz w:val="28"/>
            <w:szCs w:val="28"/>
          </w:rPr>
          <w:t>ф. 0504101</w:t>
        </w:r>
      </w:hyperlink>
      <w:r w:rsidRPr="0033324E">
        <w:rPr>
          <w:rFonts w:ascii="Times New Roman" w:hAnsi="Times New Roman" w:cs="Times New Roman"/>
          <w:sz w:val="28"/>
          <w:szCs w:val="28"/>
        </w:rPr>
        <w:t>), принятие к учету нефинансовых активов осуществляется на основании Приходного ордера (</w:t>
      </w:r>
      <w:hyperlink r:id="rId163" w:history="1">
        <w:r w:rsidRPr="0033324E">
          <w:rPr>
            <w:rStyle w:val="a4"/>
            <w:rFonts w:ascii="Times New Roman" w:hAnsi="Times New Roman"/>
            <w:b w:val="0"/>
            <w:color w:val="auto"/>
            <w:sz w:val="28"/>
            <w:szCs w:val="28"/>
          </w:rPr>
          <w:t>ф. 0504207</w:t>
        </w:r>
      </w:hyperlink>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2.8. В Инвентарной карточке учета нефинансовых активов (</w:t>
      </w:r>
      <w:hyperlink r:id="rId164" w:history="1">
        <w:r w:rsidRPr="0033324E">
          <w:rPr>
            <w:rStyle w:val="a4"/>
            <w:rFonts w:ascii="Times New Roman" w:hAnsi="Times New Roman"/>
            <w:b w:val="0"/>
            <w:color w:val="auto"/>
            <w:sz w:val="28"/>
            <w:szCs w:val="28"/>
          </w:rPr>
          <w:t>ф. 0504031</w:t>
        </w:r>
      </w:hyperlink>
      <w:r w:rsidRPr="0033324E">
        <w:rPr>
          <w:rFonts w:ascii="Times New Roman" w:hAnsi="Times New Roman" w:cs="Times New Roman"/>
          <w:sz w:val="28"/>
          <w:szCs w:val="28"/>
        </w:rPr>
        <w:t>) и Инвентарной карточке группового учета нефинансовых активов (</w:t>
      </w:r>
      <w:hyperlink r:id="rId165" w:history="1">
        <w:r w:rsidRPr="0033324E">
          <w:rPr>
            <w:rStyle w:val="a4"/>
            <w:rFonts w:ascii="Times New Roman" w:hAnsi="Times New Roman"/>
            <w:b w:val="0"/>
            <w:color w:val="auto"/>
            <w:sz w:val="28"/>
            <w:szCs w:val="28"/>
          </w:rPr>
          <w:t>ф. 0504032</w:t>
        </w:r>
      </w:hyperlink>
      <w:r w:rsidRPr="0033324E">
        <w:rPr>
          <w:rFonts w:ascii="Times New Roman" w:hAnsi="Times New Roman" w:cs="Times New Roman"/>
          <w:sz w:val="28"/>
          <w:szCs w:val="28"/>
        </w:rPr>
        <w:t>) в случае отсутствия материально ответственного лица указывается лицо, ответственное (уполномоченное) за эксплуатацию данного нефинансового актива.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2.9. При безвозмездном получении имущества, в том числе от организаций госсектора, поступившие нефинансовые активы отражаются с </w:t>
      </w:r>
      <w:r w:rsidRPr="0033324E">
        <w:rPr>
          <w:rFonts w:ascii="Times New Roman" w:hAnsi="Times New Roman" w:cs="Times New Roman"/>
          <w:sz w:val="28"/>
          <w:szCs w:val="28"/>
        </w:rPr>
        <w:lastRenderedPageBreak/>
        <w:t xml:space="preserve">указанием в 1-4 разрядах счета кодов </w:t>
      </w:r>
      <w:hyperlink r:id="rId166" w:history="1">
        <w:r w:rsidRPr="0033324E">
          <w:rPr>
            <w:rStyle w:val="a4"/>
            <w:rFonts w:ascii="Times New Roman" w:hAnsi="Times New Roman"/>
            <w:b w:val="0"/>
            <w:color w:val="auto"/>
            <w:sz w:val="28"/>
            <w:szCs w:val="28"/>
          </w:rPr>
          <w:t>раздела и подраздела классификации расходов</w:t>
        </w:r>
      </w:hyperlink>
      <w:r w:rsidRPr="0033324E">
        <w:rPr>
          <w:rFonts w:ascii="Times New Roman" w:hAnsi="Times New Roman" w:cs="Times New Roman"/>
          <w:sz w:val="28"/>
          <w:szCs w:val="28"/>
        </w:rPr>
        <w:t>, исходя из функций (услуг), в которых они подлежат использованию.</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письма Минфина России </w:t>
      </w:r>
      <w:hyperlink r:id="rId167" w:history="1">
        <w:r w:rsidRPr="0033324E">
          <w:rPr>
            <w:rStyle w:val="a4"/>
            <w:rFonts w:ascii="Times New Roman" w:hAnsi="Times New Roman"/>
            <w:b w:val="0"/>
            <w:color w:val="auto"/>
            <w:sz w:val="28"/>
            <w:szCs w:val="28"/>
          </w:rPr>
          <w:t>от 02.11.2016 № 02-07-05/64116</w:t>
        </w:r>
      </w:hyperlink>
      <w:r w:rsidRPr="0033324E">
        <w:rPr>
          <w:rFonts w:ascii="Times New Roman" w:hAnsi="Times New Roman" w:cs="Times New Roman"/>
          <w:sz w:val="28"/>
          <w:szCs w:val="28"/>
        </w:rPr>
        <w:t xml:space="preserve">, </w:t>
      </w:r>
      <w:hyperlink r:id="rId168" w:history="1">
        <w:r w:rsidRPr="0033324E">
          <w:rPr>
            <w:rStyle w:val="a4"/>
            <w:rFonts w:ascii="Times New Roman" w:hAnsi="Times New Roman"/>
            <w:b w:val="0"/>
            <w:color w:val="auto"/>
            <w:sz w:val="28"/>
            <w:szCs w:val="28"/>
          </w:rPr>
          <w:t>от 08.07.2016 № 09-04-07/40283</w:t>
        </w:r>
      </w:hyperlink>
      <w:r w:rsidRPr="0033324E">
        <w:rPr>
          <w:rFonts w:ascii="Times New Roman" w:hAnsi="Times New Roman" w:cs="Times New Roman"/>
          <w:sz w:val="28"/>
          <w:szCs w:val="28"/>
        </w:rPr>
        <w:t xml:space="preserve">, </w:t>
      </w:r>
      <w:hyperlink r:id="rId169" w:history="1">
        <w:r w:rsidRPr="0033324E">
          <w:rPr>
            <w:rStyle w:val="a4"/>
            <w:rFonts w:ascii="Times New Roman" w:hAnsi="Times New Roman"/>
            <w:b w:val="0"/>
            <w:color w:val="auto"/>
            <w:sz w:val="28"/>
            <w:szCs w:val="28"/>
          </w:rPr>
          <w:t>от 17.10.2011 № 02-03-09/4607</w:t>
        </w:r>
      </w:hyperlink>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2.10. В случае, когда перемещение нефинансовых активов между группами и (или) видами имущества обусловлено изменениями характеристик объекта согласно изменившимся условиям хозяйственной деятельности, счета учета указанных активов корреспондируют со </w:t>
      </w:r>
      <w:hyperlink r:id="rId170" w:history="1">
        <w:r w:rsidRPr="0033324E">
          <w:rPr>
            <w:rStyle w:val="a4"/>
            <w:rFonts w:ascii="Times New Roman" w:hAnsi="Times New Roman"/>
            <w:b w:val="0"/>
            <w:color w:val="auto"/>
            <w:sz w:val="28"/>
            <w:szCs w:val="28"/>
          </w:rPr>
          <w:t>счетом 0 401 10 172</w:t>
        </w:r>
      </w:hyperlink>
      <w:r w:rsidRPr="0033324E">
        <w:rPr>
          <w:rFonts w:ascii="Times New Roman" w:hAnsi="Times New Roman" w:cs="Times New Roman"/>
          <w:sz w:val="28"/>
          <w:szCs w:val="28"/>
        </w:rPr>
        <w:t xml:space="preserve"> "Доходы от операций с активами".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Если перемещение между группами и (или) видами имущества обусловлено необходимостью исправления ошибки прошлых лет, то используется счет</w:t>
      </w:r>
      <w:r w:rsidRPr="0033324E">
        <w:rPr>
          <w:rStyle w:val="a3"/>
          <w:rFonts w:ascii="Times New Roman" w:hAnsi="Times New Roman" w:cs="Times New Roman"/>
          <w:b w:val="0"/>
          <w:bCs/>
          <w:color w:val="auto"/>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proofErr w:type="gramStart"/>
      <w:r w:rsidRPr="0033324E">
        <w:rPr>
          <w:rStyle w:val="a3"/>
          <w:rFonts w:ascii="Times New Roman" w:hAnsi="Times New Roman" w:cs="Times New Roman"/>
          <w:b w:val="0"/>
          <w:bCs/>
          <w:color w:val="auto"/>
          <w:sz w:val="28"/>
          <w:szCs w:val="28"/>
        </w:rPr>
        <w:t>- </w:t>
      </w:r>
      <w:hyperlink r:id="rId171" w:history="1">
        <w:r w:rsidRPr="0033324E">
          <w:rPr>
            <w:rStyle w:val="a4"/>
            <w:rFonts w:ascii="Times New Roman" w:hAnsi="Times New Roman"/>
            <w:b w:val="0"/>
            <w:color w:val="auto"/>
            <w:sz w:val="28"/>
            <w:szCs w:val="28"/>
          </w:rPr>
          <w:t>0 401 10 172</w:t>
        </w:r>
      </w:hyperlink>
      <w:r w:rsidRPr="0033324E">
        <w:rPr>
          <w:rStyle w:val="a3"/>
          <w:rFonts w:ascii="Times New Roman" w:hAnsi="Times New Roman" w:cs="Times New Roman"/>
          <w:b w:val="0"/>
          <w:bCs/>
          <w:color w:val="auto"/>
          <w:sz w:val="28"/>
          <w:szCs w:val="28"/>
        </w:rPr>
        <w:t xml:space="preserve"> "Доходы от операций с активами"</w:t>
      </w:r>
      <w:r w:rsidRPr="0033324E">
        <w:rPr>
          <w:rFonts w:ascii="Times New Roman" w:hAnsi="Times New Roman" w:cs="Times New Roman"/>
          <w:sz w:val="28"/>
          <w:szCs w:val="28"/>
        </w:rPr>
        <w:t>.]</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2.11. </w:t>
      </w:r>
      <w:proofErr w:type="gramStart"/>
      <w:r w:rsidRPr="0033324E">
        <w:rPr>
          <w:rFonts w:ascii="Times New Roman" w:hAnsi="Times New Roman" w:cs="Times New Roman"/>
          <w:sz w:val="28"/>
          <w:szCs w:val="28"/>
        </w:rPr>
        <w:t>Классификация объектов учета аренды по договорам аренды или безвозмездного пользования и определение вида аренды (финансовая или операционная), а также классификация (</w:t>
      </w:r>
      <w:proofErr w:type="spellStart"/>
      <w:r w:rsidRPr="0033324E">
        <w:rPr>
          <w:rFonts w:ascii="Times New Roman" w:hAnsi="Times New Roman" w:cs="Times New Roman"/>
          <w:sz w:val="28"/>
          <w:szCs w:val="28"/>
        </w:rPr>
        <w:t>реклассификация</w:t>
      </w:r>
      <w:proofErr w:type="spellEnd"/>
      <w:r w:rsidRPr="0033324E">
        <w:rPr>
          <w:rFonts w:ascii="Times New Roman" w:hAnsi="Times New Roman" w:cs="Times New Roman"/>
          <w:sz w:val="28"/>
          <w:szCs w:val="28"/>
        </w:rPr>
        <w:t xml:space="preserve">) объектов основных средств как инвестиционной недвижимости осуществляется на основании </w:t>
      </w:r>
      <w:hyperlink r:id="rId172" w:history="1">
        <w:r w:rsidRPr="0033324E">
          <w:rPr>
            <w:rStyle w:val="a4"/>
            <w:rFonts w:ascii="Times New Roman" w:hAnsi="Times New Roman"/>
            <w:b w:val="0"/>
            <w:color w:val="auto"/>
            <w:sz w:val="28"/>
            <w:szCs w:val="28"/>
          </w:rPr>
          <w:t>профессионального суждения</w:t>
        </w:r>
      </w:hyperlink>
      <w:r w:rsidRPr="0033324E">
        <w:rPr>
          <w:rFonts w:ascii="Times New Roman" w:hAnsi="Times New Roman" w:cs="Times New Roman"/>
          <w:sz w:val="28"/>
          <w:szCs w:val="28"/>
        </w:rPr>
        <w:t xml:space="preserve"> лица, ответственного за организацию бюджетного учета, в соответствии с критериями, установленными федеральными стандартами "Основные средства", "Аренда", и Методическими рекомендациями, доведенными письмами Минфина России от 13.12.2017 № 02-07-07/83464, от</w:t>
      </w:r>
      <w:proofErr w:type="gramEnd"/>
      <w:r w:rsidRPr="0033324E">
        <w:rPr>
          <w:rFonts w:ascii="Times New Roman" w:hAnsi="Times New Roman" w:cs="Times New Roman"/>
          <w:sz w:val="28"/>
          <w:szCs w:val="28"/>
        </w:rPr>
        <w:t xml:space="preserve"> 15 декабря 2017 г. № 02-07-07/84237. </w:t>
      </w:r>
    </w:p>
    <w:p w:rsidR="0033324E" w:rsidRPr="0033324E" w:rsidRDefault="0033324E" w:rsidP="0033324E">
      <w:pPr>
        <w:pStyle w:val="a9"/>
        <w:spacing w:before="0"/>
        <w:ind w:firstLine="709"/>
        <w:jc w:val="both"/>
        <w:rPr>
          <w:rFonts w:ascii="Times New Roman" w:hAnsi="Times New Roman" w:cs="Times New Roman"/>
          <w:sz w:val="28"/>
          <w:szCs w:val="28"/>
        </w:rPr>
      </w:pPr>
      <w:proofErr w:type="gramStart"/>
      <w:r w:rsidRPr="0033324E">
        <w:rPr>
          <w:rFonts w:ascii="Times New Roman" w:hAnsi="Times New Roman" w:cs="Times New Roman"/>
          <w:sz w:val="28"/>
          <w:szCs w:val="28"/>
        </w:rPr>
        <w:t xml:space="preserve">(Основание: </w:t>
      </w:r>
      <w:hyperlink r:id="rId173" w:history="1">
        <w:r w:rsidRPr="0033324E">
          <w:rPr>
            <w:rStyle w:val="a4"/>
            <w:rFonts w:ascii="Times New Roman" w:hAnsi="Times New Roman"/>
            <w:b w:val="0"/>
            <w:color w:val="auto"/>
            <w:sz w:val="28"/>
            <w:szCs w:val="28"/>
          </w:rPr>
          <w:t>п. 31</w:t>
        </w:r>
      </w:hyperlink>
      <w:r w:rsidRPr="0033324E">
        <w:rPr>
          <w:rFonts w:ascii="Times New Roman" w:hAnsi="Times New Roman" w:cs="Times New Roman"/>
          <w:sz w:val="28"/>
          <w:szCs w:val="28"/>
        </w:rPr>
        <w:t xml:space="preserve"> стандарта "Основные средства", </w:t>
      </w:r>
      <w:hyperlink r:id="rId174" w:history="1">
        <w:r w:rsidRPr="0033324E">
          <w:rPr>
            <w:rStyle w:val="a4"/>
            <w:rFonts w:ascii="Times New Roman" w:hAnsi="Times New Roman"/>
            <w:b w:val="0"/>
            <w:color w:val="auto"/>
            <w:sz w:val="28"/>
            <w:szCs w:val="28"/>
          </w:rPr>
          <w:t>п.п. 12-16</w:t>
        </w:r>
      </w:hyperlink>
      <w:r w:rsidRPr="0033324E">
        <w:rPr>
          <w:rFonts w:ascii="Times New Roman" w:hAnsi="Times New Roman" w:cs="Times New Roman"/>
          <w:sz w:val="28"/>
          <w:szCs w:val="28"/>
        </w:rPr>
        <w:t xml:space="preserve"> стандарта "Аренда", </w:t>
      </w:r>
      <w:hyperlink r:id="rId175" w:history="1">
        <w:r w:rsidRPr="0033324E">
          <w:rPr>
            <w:rStyle w:val="a4"/>
            <w:rFonts w:ascii="Times New Roman" w:hAnsi="Times New Roman"/>
            <w:b w:val="0"/>
            <w:color w:val="auto"/>
            <w:sz w:val="28"/>
            <w:szCs w:val="28"/>
          </w:rPr>
          <w:t>п. 37</w:t>
        </w:r>
      </w:hyperlink>
      <w:r w:rsidRPr="0033324E">
        <w:rPr>
          <w:rFonts w:ascii="Times New Roman" w:hAnsi="Times New Roman" w:cs="Times New Roman"/>
          <w:sz w:val="28"/>
          <w:szCs w:val="28"/>
        </w:rPr>
        <w:t xml:space="preserve"> СГС "Представление бухгалтерской (финансовой) отчетности"</w:t>
      </w:r>
      <w:proofErr w:type="gramEnd"/>
    </w:p>
    <w:p w:rsidR="0033324E" w:rsidRPr="0033324E" w:rsidRDefault="0033324E" w:rsidP="0033324E">
      <w:pPr>
        <w:pStyle w:val="1"/>
        <w:spacing w:before="0" w:after="0"/>
        <w:ind w:firstLine="709"/>
        <w:jc w:val="both"/>
        <w:rPr>
          <w:rFonts w:ascii="Times New Roman" w:hAnsi="Times New Roman" w:cs="Times New Roman"/>
          <w:b w:val="0"/>
          <w:color w:val="auto"/>
          <w:sz w:val="28"/>
          <w:szCs w:val="28"/>
        </w:rPr>
      </w:pPr>
      <w:bookmarkStart w:id="8" w:name="sub_200"/>
      <w:r w:rsidRPr="0033324E">
        <w:rPr>
          <w:rFonts w:ascii="Times New Roman" w:hAnsi="Times New Roman" w:cs="Times New Roman"/>
          <w:b w:val="0"/>
          <w:color w:val="auto"/>
          <w:sz w:val="28"/>
          <w:szCs w:val="28"/>
        </w:rPr>
        <w:t>3. Учет основных средств</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9" w:name="sub_21"/>
      <w:bookmarkEnd w:id="8"/>
      <w:r w:rsidRPr="0033324E">
        <w:rPr>
          <w:rStyle w:val="a3"/>
          <w:rFonts w:ascii="Times New Roman" w:hAnsi="Times New Roman" w:cs="Times New Roman"/>
          <w:b w:val="0"/>
          <w:bCs/>
          <w:color w:val="auto"/>
          <w:sz w:val="28"/>
          <w:szCs w:val="28"/>
        </w:rPr>
        <w:t>3.1. Порядок принятия объектов основных средств к учету</w:t>
      </w:r>
    </w:p>
    <w:bookmarkEnd w:id="9"/>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3.1.1. 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производится инвентаризация приспособлений, принадлежностей, составных частей основного средства в соответствии данными указанных документов.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3.1.2. Если из содержания документации на принимаемые к учету объекты основных сре</w:t>
      </w:r>
      <w:proofErr w:type="gramStart"/>
      <w:r w:rsidRPr="0033324E">
        <w:rPr>
          <w:rFonts w:ascii="Times New Roman" w:hAnsi="Times New Roman" w:cs="Times New Roman"/>
          <w:sz w:val="28"/>
          <w:szCs w:val="28"/>
        </w:rPr>
        <w:t>дств сл</w:t>
      </w:r>
      <w:proofErr w:type="gramEnd"/>
      <w:r w:rsidRPr="0033324E">
        <w:rPr>
          <w:rFonts w:ascii="Times New Roman" w:hAnsi="Times New Roman" w:cs="Times New Roman"/>
          <w:sz w:val="28"/>
          <w:szCs w:val="28"/>
        </w:rPr>
        <w:t xml:space="preserve">едует, что в них содержатся драгоценные материалы (металлы, камни), соответствующие сведения подлежат отражению в Актах приема-передачи нефинансовых активов и Инвентарных карточках. </w:t>
      </w:r>
      <w:proofErr w:type="gramStart"/>
      <w:r w:rsidRPr="0033324E">
        <w:rPr>
          <w:rFonts w:ascii="Times New Roman" w:hAnsi="Times New Roman" w:cs="Times New Roman"/>
          <w:sz w:val="28"/>
          <w:szCs w:val="28"/>
        </w:rPr>
        <w:t>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по информации организаций-разработчиков, изготовителей или определяются комиссией на основе аналогов, расчетов, специальных таблиц и справочников.</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3.1.3. Инвентарный номер, присвоенный объекту основных средств, сохраняется за ним на весь период нахождения в организации. Изменение </w:t>
      </w:r>
      <w:r w:rsidRPr="0033324E">
        <w:rPr>
          <w:rFonts w:ascii="Times New Roman" w:hAnsi="Times New Roman" w:cs="Times New Roman"/>
          <w:sz w:val="28"/>
          <w:szCs w:val="28"/>
        </w:rPr>
        <w:lastRenderedPageBreak/>
        <w:t>порядка формирования инвентарных номеров в организации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эксплуатировавшихся в иных организациях, инвентарные номера, присвоенные прежними балансодержателями,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w:t>
      </w:r>
    </w:p>
    <w:p w:rsidR="0033324E" w:rsidRPr="0033324E" w:rsidRDefault="0033324E" w:rsidP="0033324E">
      <w:pPr>
        <w:pStyle w:val="a9"/>
        <w:spacing w:before="0"/>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76" w:history="1">
        <w:r w:rsidRPr="0033324E">
          <w:rPr>
            <w:rStyle w:val="a4"/>
            <w:rFonts w:ascii="Times New Roman" w:hAnsi="Times New Roman"/>
            <w:b w:val="0"/>
            <w:color w:val="auto"/>
            <w:sz w:val="28"/>
            <w:szCs w:val="28"/>
          </w:rPr>
          <w:t>п. 9</w:t>
        </w:r>
      </w:hyperlink>
      <w:r w:rsidRPr="0033324E">
        <w:rPr>
          <w:rFonts w:ascii="Times New Roman" w:hAnsi="Times New Roman" w:cs="Times New Roman"/>
          <w:sz w:val="28"/>
          <w:szCs w:val="28"/>
        </w:rPr>
        <w:t xml:space="preserve"> стандарта "Основные средства", </w:t>
      </w:r>
      <w:hyperlink r:id="rId177" w:history="1">
        <w:r w:rsidRPr="0033324E">
          <w:rPr>
            <w:rStyle w:val="a4"/>
            <w:rFonts w:ascii="Times New Roman" w:hAnsi="Times New Roman"/>
            <w:b w:val="0"/>
            <w:color w:val="auto"/>
            <w:sz w:val="28"/>
            <w:szCs w:val="28"/>
          </w:rPr>
          <w:t>п. 46</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10" w:name="sub_1001"/>
      <w:r w:rsidRPr="0033324E">
        <w:rPr>
          <w:rFonts w:ascii="Times New Roman" w:hAnsi="Times New Roman" w:cs="Times New Roman"/>
          <w:sz w:val="28"/>
          <w:szCs w:val="28"/>
        </w:rPr>
        <w:t>3.1.4. Инвентарный номер основного средства состоит и формируется по следующим правилам:</w:t>
      </w:r>
    </w:p>
    <w:bookmarkEnd w:id="10"/>
    <w:p w:rsidR="0033324E" w:rsidRPr="0033324E" w:rsidRDefault="0033324E" w:rsidP="0033324E">
      <w:pPr>
        <w:spacing w:after="0" w:line="240" w:lineRule="auto"/>
        <w:ind w:firstLine="709"/>
        <w:jc w:val="both"/>
        <w:rPr>
          <w:rStyle w:val="a3"/>
          <w:rFonts w:ascii="Times New Roman" w:hAnsi="Times New Roman" w:cs="Times New Roman"/>
          <w:b w:val="0"/>
          <w:bCs/>
          <w:color w:val="auto"/>
          <w:sz w:val="28"/>
          <w:szCs w:val="28"/>
        </w:rPr>
      </w:pPr>
      <w:r w:rsidRPr="0033324E">
        <w:rPr>
          <w:rStyle w:val="a3"/>
          <w:rFonts w:ascii="Times New Roman" w:hAnsi="Times New Roman" w:cs="Times New Roman"/>
          <w:b w:val="0"/>
          <w:bCs/>
          <w:color w:val="auto"/>
          <w:sz w:val="28"/>
          <w:szCs w:val="28"/>
        </w:rPr>
        <w:t>- в первых пяти знаках указывается КФО, синтетический счет объекта учета, аналитический счет</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в последующих знаках указывается порядковый номер основного средства в рамках общей нумерации объектов основных средств в учреждении.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Обособленным частям сложного инвентарного объекта или комплекса основных сре</w:t>
      </w:r>
      <w:proofErr w:type="gramStart"/>
      <w:r w:rsidRPr="0033324E">
        <w:rPr>
          <w:rFonts w:ascii="Times New Roman" w:hAnsi="Times New Roman" w:cs="Times New Roman"/>
          <w:sz w:val="28"/>
          <w:szCs w:val="28"/>
        </w:rPr>
        <w:t>дств пр</w:t>
      </w:r>
      <w:proofErr w:type="gramEnd"/>
      <w:r w:rsidRPr="0033324E">
        <w:rPr>
          <w:rFonts w:ascii="Times New Roman" w:hAnsi="Times New Roman" w:cs="Times New Roman"/>
          <w:sz w:val="28"/>
          <w:szCs w:val="28"/>
        </w:rPr>
        <w:t>исваивается инвентарный номер единицы учета (инвентарного объекта), дополненный цифровым индексом.</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(Основание: </w:t>
      </w:r>
      <w:hyperlink r:id="rId178" w:history="1">
        <w:r w:rsidRPr="0033324E">
          <w:rPr>
            <w:rStyle w:val="a4"/>
            <w:rFonts w:ascii="Times New Roman" w:hAnsi="Times New Roman"/>
            <w:b w:val="0"/>
            <w:color w:val="auto"/>
            <w:sz w:val="28"/>
            <w:szCs w:val="28"/>
          </w:rPr>
          <w:t>п. 9</w:t>
        </w:r>
      </w:hyperlink>
      <w:r w:rsidRPr="0033324E">
        <w:rPr>
          <w:rFonts w:ascii="Times New Roman" w:hAnsi="Times New Roman" w:cs="Times New Roman"/>
          <w:sz w:val="28"/>
          <w:szCs w:val="28"/>
        </w:rPr>
        <w:t xml:space="preserve"> стандарта "Основные средства", </w:t>
      </w:r>
      <w:hyperlink r:id="rId179" w:history="1">
        <w:r w:rsidRPr="0033324E">
          <w:rPr>
            <w:rStyle w:val="a4"/>
            <w:rFonts w:ascii="Times New Roman" w:hAnsi="Times New Roman"/>
            <w:b w:val="0"/>
            <w:color w:val="auto"/>
            <w:sz w:val="28"/>
            <w:szCs w:val="28"/>
          </w:rPr>
          <w:t>п. 46</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3.1.5. Наименование основного средства в документах, оформляемых в организации, приводится на русском языке.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соответствующих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наименование объекта в учете состоит из наименования вида объекта и наименования марки (модели);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в </w:t>
      </w:r>
      <w:hyperlink r:id="rId180" w:history="1">
        <w:r w:rsidRPr="0033324E">
          <w:rPr>
            <w:rStyle w:val="a4"/>
            <w:rFonts w:ascii="Times New Roman" w:hAnsi="Times New Roman"/>
            <w:b w:val="0"/>
            <w:color w:val="auto"/>
            <w:sz w:val="28"/>
            <w:szCs w:val="28"/>
          </w:rPr>
          <w:t>Инвентарной карточке</w:t>
        </w:r>
      </w:hyperlink>
      <w:r w:rsidRPr="0033324E">
        <w:rPr>
          <w:rFonts w:ascii="Times New Roman" w:hAnsi="Times New Roman" w:cs="Times New Roman"/>
          <w:sz w:val="28"/>
          <w:szCs w:val="28"/>
        </w:rPr>
        <w:t xml:space="preserve"> отражается полный состав объекта, серийный (заводской) номер объекта и всех его частей, имеющих индивидуальные заводские (серийные) номера, если иное не предусмотрено положениями данной учетной политики.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3.1.6. Документы, подтверждающие факт государственной регистрации зданий, сооружений, автотранспортных средств, самоходной техники, </w:t>
      </w:r>
      <w:proofErr w:type="spellStart"/>
      <w:r w:rsidRPr="0033324E">
        <w:rPr>
          <w:rFonts w:ascii="Times New Roman" w:hAnsi="Times New Roman" w:cs="Times New Roman"/>
          <w:sz w:val="28"/>
          <w:szCs w:val="28"/>
        </w:rPr>
        <w:t>плавсредств</w:t>
      </w:r>
      <w:proofErr w:type="spellEnd"/>
      <w:r w:rsidRPr="0033324E">
        <w:rPr>
          <w:rFonts w:ascii="Times New Roman" w:hAnsi="Times New Roman" w:cs="Times New Roman"/>
          <w:sz w:val="28"/>
          <w:szCs w:val="28"/>
        </w:rPr>
        <w:t xml:space="preserve">, подлежат хранению в общем отделе Администрации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 ответственный за сохранность документов – начальник общего отдела. Техническая </w:t>
      </w:r>
      <w:r w:rsidRPr="0033324E">
        <w:rPr>
          <w:rFonts w:ascii="Times New Roman" w:hAnsi="Times New Roman" w:cs="Times New Roman"/>
          <w:sz w:val="28"/>
          <w:szCs w:val="28"/>
        </w:rPr>
        <w:lastRenderedPageBreak/>
        <w:t>документация (технические паспорта) на здания, сооружения, транспортные средства, оргтехнику, вычислительную технику, промышленное оборудование, сложнобытовые приборы и иные объекты основных средств подлежат хранению в структурных подразделениях должностными лицами, закрепление объектов основных средств за которыми осуществлено на основании распоряжений главы администрации.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 В Инвентарной карточке отражается срок действия гарантии производителя (поставщика). В случае осуществления ремонта в Инвентарной карточке отражается срок гарантии на ремонт.</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3.1.7. В случае поступления объектов основных средств от организаций государственного сектора, с которыми производится сверка взаимных расчетов для (свода) консолидации бюджетной отчетности, полученные объекты основных средств первоначально принимаются к учету в составе тех же </w:t>
      </w:r>
      <w:hyperlink r:id="rId181" w:history="1">
        <w:r w:rsidRPr="0033324E">
          <w:rPr>
            <w:rStyle w:val="a4"/>
            <w:rFonts w:ascii="Times New Roman" w:hAnsi="Times New Roman"/>
            <w:b w:val="0"/>
            <w:color w:val="auto"/>
            <w:sz w:val="28"/>
            <w:szCs w:val="28"/>
          </w:rPr>
          <w:t>групп</w:t>
        </w:r>
      </w:hyperlink>
      <w:r w:rsidRPr="0033324E">
        <w:rPr>
          <w:rFonts w:ascii="Times New Roman" w:hAnsi="Times New Roman" w:cs="Times New Roman"/>
          <w:sz w:val="28"/>
          <w:szCs w:val="28"/>
        </w:rPr>
        <w:t xml:space="preserve"> и </w:t>
      </w:r>
      <w:hyperlink r:id="rId182" w:history="1">
        <w:r w:rsidRPr="0033324E">
          <w:rPr>
            <w:rStyle w:val="a4"/>
            <w:rFonts w:ascii="Times New Roman" w:hAnsi="Times New Roman"/>
            <w:b w:val="0"/>
            <w:color w:val="auto"/>
            <w:sz w:val="28"/>
            <w:szCs w:val="28"/>
          </w:rPr>
          <w:t>видов</w:t>
        </w:r>
      </w:hyperlink>
      <w:r w:rsidRPr="0033324E">
        <w:rPr>
          <w:rFonts w:ascii="Times New Roman" w:hAnsi="Times New Roman" w:cs="Times New Roman"/>
          <w:sz w:val="28"/>
          <w:szCs w:val="28"/>
        </w:rPr>
        <w:t xml:space="preserve"> имущества, что и у передающей стороны.</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В случае поступления объектов основных средств от иных </w:t>
      </w:r>
      <w:proofErr w:type="gramStart"/>
      <w:r w:rsidRPr="0033324E">
        <w:rPr>
          <w:rFonts w:ascii="Times New Roman" w:hAnsi="Times New Roman" w:cs="Times New Roman"/>
          <w:sz w:val="28"/>
          <w:szCs w:val="28"/>
        </w:rPr>
        <w:t>организаций</w:t>
      </w:r>
      <w:proofErr w:type="gramEnd"/>
      <w:r w:rsidRPr="0033324E">
        <w:rPr>
          <w:rFonts w:ascii="Times New Roman" w:hAnsi="Times New Roman" w:cs="Times New Roman"/>
          <w:sz w:val="28"/>
          <w:szCs w:val="28"/>
        </w:rPr>
        <w:t xml:space="preserve"> полученные материальные ценности принимаются к учету в соответствии с нормами действующего законодательства и настоящей учетной политики.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3.1.8. По материальным ценностям, полученным безвозмездно от организаций государственного сектора в качестве основных средств, проверяется их соответствие критериям учета в составе основных средств на основании действующего законодательства и настоящей учетной политики.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Если по указанным основаниям полученные материальные ценности следует классифицировать как материальные запасы, они должны быть приняты к учету в составе материальных запасов или переведены в категорию материальных запасов сразу же после принятия к учету.</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83" w:history="1">
        <w:r w:rsidRPr="0033324E">
          <w:rPr>
            <w:rStyle w:val="a4"/>
            <w:rFonts w:ascii="Times New Roman" w:hAnsi="Times New Roman"/>
            <w:b w:val="0"/>
            <w:color w:val="auto"/>
            <w:sz w:val="28"/>
            <w:szCs w:val="28"/>
          </w:rPr>
          <w:t>п.п. 44</w:t>
        </w:r>
      </w:hyperlink>
      <w:r w:rsidRPr="0033324E">
        <w:rPr>
          <w:rFonts w:ascii="Times New Roman" w:hAnsi="Times New Roman" w:cs="Times New Roman"/>
          <w:sz w:val="28"/>
          <w:szCs w:val="28"/>
        </w:rPr>
        <w:t xml:space="preserve">, </w:t>
      </w:r>
      <w:hyperlink r:id="rId184" w:history="1">
        <w:r w:rsidRPr="0033324E">
          <w:rPr>
            <w:rStyle w:val="a4"/>
            <w:rFonts w:ascii="Times New Roman" w:hAnsi="Times New Roman"/>
            <w:b w:val="0"/>
            <w:color w:val="auto"/>
            <w:sz w:val="28"/>
            <w:szCs w:val="28"/>
          </w:rPr>
          <w:t>45</w:t>
        </w:r>
      </w:hyperlink>
      <w:r w:rsidRPr="0033324E">
        <w:rPr>
          <w:rFonts w:ascii="Times New Roman" w:hAnsi="Times New Roman" w:cs="Times New Roman"/>
          <w:sz w:val="28"/>
          <w:szCs w:val="28"/>
        </w:rPr>
        <w:t xml:space="preserve"> Инструкции № 157н, </w:t>
      </w:r>
      <w:hyperlink r:id="rId185" w:history="1">
        <w:r w:rsidRPr="0033324E">
          <w:rPr>
            <w:rStyle w:val="a4"/>
            <w:rFonts w:ascii="Times New Roman" w:hAnsi="Times New Roman"/>
            <w:b w:val="0"/>
            <w:color w:val="auto"/>
            <w:sz w:val="28"/>
            <w:szCs w:val="28"/>
          </w:rPr>
          <w:t>п. 8</w:t>
        </w:r>
      </w:hyperlink>
      <w:r w:rsidRPr="0033324E">
        <w:rPr>
          <w:rFonts w:ascii="Times New Roman" w:hAnsi="Times New Roman" w:cs="Times New Roman"/>
          <w:sz w:val="28"/>
          <w:szCs w:val="28"/>
        </w:rPr>
        <w:t xml:space="preserve"> Стандарта "Основные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11" w:name="sub_3110"/>
      <w:r w:rsidRPr="0033324E">
        <w:rPr>
          <w:rFonts w:ascii="Times New Roman" w:hAnsi="Times New Roman" w:cs="Times New Roman"/>
          <w:sz w:val="28"/>
          <w:szCs w:val="28"/>
        </w:rPr>
        <w:t>3.1.9. </w:t>
      </w:r>
      <w:proofErr w:type="gramStart"/>
      <w:r w:rsidRPr="0033324E">
        <w:rPr>
          <w:rFonts w:ascii="Times New Roman" w:hAnsi="Times New Roman" w:cs="Times New Roman"/>
          <w:sz w:val="28"/>
          <w:szCs w:val="28"/>
        </w:rPr>
        <w:t xml:space="preserve">Если материальные ценности, полученные безвозмездно от организаций государственного сектора в качестве основных средств, в соответствии с действующим законодательством и настоящей учетной политикой могут быть классифицированы как основные средства, необходимо уточнить код </w:t>
      </w:r>
      <w:hyperlink r:id="rId186" w:history="1">
        <w:r w:rsidRPr="0033324E">
          <w:rPr>
            <w:rStyle w:val="a4"/>
            <w:rFonts w:ascii="Times New Roman" w:hAnsi="Times New Roman"/>
            <w:b w:val="0"/>
            <w:color w:val="auto"/>
            <w:sz w:val="28"/>
            <w:szCs w:val="28"/>
          </w:rPr>
          <w:t>ОКОФ</w:t>
        </w:r>
      </w:hyperlink>
      <w:r w:rsidRPr="0033324E">
        <w:rPr>
          <w:rFonts w:ascii="Times New Roman" w:hAnsi="Times New Roman" w:cs="Times New Roman"/>
          <w:sz w:val="28"/>
          <w:szCs w:val="28"/>
        </w:rPr>
        <w:t>, счет учета, нормативный и оставшийся срок полезного использования.</w:t>
      </w:r>
      <w:proofErr w:type="gramEnd"/>
    </w:p>
    <w:bookmarkEnd w:id="11"/>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В случае</w:t>
      </w:r>
      <w:proofErr w:type="gramStart"/>
      <w:r w:rsidRPr="0033324E">
        <w:rPr>
          <w:rFonts w:ascii="Times New Roman" w:hAnsi="Times New Roman" w:cs="Times New Roman"/>
          <w:sz w:val="28"/>
          <w:szCs w:val="28"/>
        </w:rPr>
        <w:t>,</w:t>
      </w:r>
      <w:proofErr w:type="gramEnd"/>
      <w:r w:rsidRPr="0033324E">
        <w:rPr>
          <w:rFonts w:ascii="Times New Roman" w:hAnsi="Times New Roman" w:cs="Times New Roman"/>
          <w:sz w:val="28"/>
          <w:szCs w:val="28"/>
        </w:rPr>
        <w:t xml:space="preserve"> если счет учета основных средств для полученных объектов, определенный в соответствии с действующим законодательством, не совпадает с данными передающей стороны, объект основных средств должен быть принят </w:t>
      </w:r>
      <w:r w:rsidRPr="0033324E">
        <w:rPr>
          <w:rFonts w:ascii="Times New Roman" w:hAnsi="Times New Roman" w:cs="Times New Roman"/>
          <w:sz w:val="28"/>
          <w:szCs w:val="28"/>
        </w:rPr>
        <w:lastRenderedPageBreak/>
        <w:t>к учету в соответствии с нормами законодательства или переведен на соответствующий счет учета.</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12" w:name="sub_588675028"/>
      <w:r w:rsidRPr="0033324E">
        <w:rPr>
          <w:rFonts w:ascii="Times New Roman" w:hAnsi="Times New Roman" w:cs="Times New Roman"/>
          <w:sz w:val="28"/>
          <w:szCs w:val="28"/>
        </w:rPr>
        <w:t>В ситуации, когда для полученного основного средства оставшийся срок полезного использования, определенный в соответствии с нормами законодательства, истек, но амортизация полностью не начислена, производится доначисление амортизации до 100%:</w:t>
      </w:r>
    </w:p>
    <w:bookmarkEnd w:id="12"/>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в месяце, следующем за месяцем принятия основного средства к учету;</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Если по полученному основному средству передающей стороной амортизация начислялась с нарушением действующих норм, пересчет начисленных сумм амортизации не производится.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В случае отсутствия на дату принятия объекта к учету информации о начислении амортизации, пересчет амортизации не производится. При этом начисление амортизации осуществляется исходя из срока полезного использования, установленного с учетом срока фактической эксплуатации поступившего объекта.</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87" w:history="1">
        <w:r w:rsidRPr="0033324E">
          <w:rPr>
            <w:rStyle w:val="a4"/>
            <w:rFonts w:ascii="Times New Roman" w:hAnsi="Times New Roman"/>
            <w:b w:val="0"/>
            <w:color w:val="auto"/>
            <w:sz w:val="28"/>
            <w:szCs w:val="28"/>
          </w:rPr>
          <w:t>п.п. 44</w:t>
        </w:r>
      </w:hyperlink>
      <w:r w:rsidRPr="0033324E">
        <w:rPr>
          <w:rFonts w:ascii="Times New Roman" w:hAnsi="Times New Roman" w:cs="Times New Roman"/>
          <w:sz w:val="28"/>
          <w:szCs w:val="28"/>
        </w:rPr>
        <w:t xml:space="preserve">, </w:t>
      </w:r>
      <w:hyperlink r:id="rId188" w:history="1">
        <w:r w:rsidRPr="0033324E">
          <w:rPr>
            <w:rStyle w:val="a4"/>
            <w:rFonts w:ascii="Times New Roman" w:hAnsi="Times New Roman"/>
            <w:b w:val="0"/>
            <w:color w:val="auto"/>
            <w:sz w:val="28"/>
            <w:szCs w:val="28"/>
          </w:rPr>
          <w:t>45</w:t>
        </w:r>
      </w:hyperlink>
      <w:r w:rsidRPr="0033324E">
        <w:rPr>
          <w:rFonts w:ascii="Times New Roman" w:hAnsi="Times New Roman" w:cs="Times New Roman"/>
          <w:sz w:val="28"/>
          <w:szCs w:val="28"/>
        </w:rPr>
        <w:t xml:space="preserve"> Инструкции № 157н, </w:t>
      </w:r>
      <w:hyperlink r:id="rId189" w:history="1">
        <w:r w:rsidRPr="0033324E">
          <w:rPr>
            <w:rStyle w:val="a4"/>
            <w:rFonts w:ascii="Times New Roman" w:hAnsi="Times New Roman"/>
            <w:b w:val="0"/>
            <w:color w:val="auto"/>
            <w:sz w:val="28"/>
            <w:szCs w:val="28"/>
          </w:rPr>
          <w:t>п. 8</w:t>
        </w:r>
      </w:hyperlink>
      <w:r w:rsidRPr="0033324E">
        <w:rPr>
          <w:rFonts w:ascii="Times New Roman" w:hAnsi="Times New Roman" w:cs="Times New Roman"/>
          <w:sz w:val="28"/>
          <w:szCs w:val="28"/>
        </w:rPr>
        <w:t xml:space="preserve"> Стандарта "Основные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13" w:name="sub_3111"/>
      <w:r w:rsidRPr="0033324E">
        <w:rPr>
          <w:rFonts w:ascii="Times New Roman" w:hAnsi="Times New Roman" w:cs="Times New Roman"/>
          <w:sz w:val="28"/>
          <w:szCs w:val="28"/>
        </w:rPr>
        <w:t>3.1.10. В один инвентарный объект - комплекс объектов основных средств - объединяются объекты имущества несущественной стоимости, имеющие одинаковые сроки полезного и ожидаемого использования</w:t>
      </w:r>
      <w:bookmarkEnd w:id="13"/>
      <w:r w:rsidRPr="0033324E">
        <w:rPr>
          <w:rStyle w:val="a3"/>
          <w:rFonts w:ascii="Times New Roman" w:hAnsi="Times New Roman" w:cs="Times New Roman"/>
          <w:b w:val="0"/>
          <w:bCs/>
          <w:color w:val="auto"/>
          <w:sz w:val="28"/>
          <w:szCs w:val="28"/>
        </w:rPr>
        <w:t> объекты библиотечного фонда;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Перечень предметов, включаемых в комплекс объектов основных средств, определяет Комиссия учреждения по поступлению и выбытию активов.</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90" w:history="1">
        <w:r w:rsidRPr="0033324E">
          <w:rPr>
            <w:rStyle w:val="a4"/>
            <w:rFonts w:ascii="Times New Roman" w:hAnsi="Times New Roman"/>
            <w:b w:val="0"/>
            <w:color w:val="auto"/>
            <w:sz w:val="28"/>
            <w:szCs w:val="28"/>
          </w:rPr>
          <w:t>п. 10</w:t>
        </w:r>
      </w:hyperlink>
      <w:r w:rsidRPr="0033324E">
        <w:rPr>
          <w:rFonts w:ascii="Times New Roman" w:hAnsi="Times New Roman" w:cs="Times New Roman"/>
          <w:sz w:val="28"/>
          <w:szCs w:val="28"/>
        </w:rPr>
        <w:t xml:space="preserve"> Стандарта "Основные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14" w:name="sub_588675030"/>
      <w:r w:rsidRPr="0033324E">
        <w:rPr>
          <w:rFonts w:ascii="Times New Roman" w:hAnsi="Times New Roman" w:cs="Times New Roman"/>
          <w:sz w:val="28"/>
          <w:szCs w:val="28"/>
        </w:rPr>
        <w:t>3.1.11. Как единица учета - инвентарный объект учитывается структурная часть объекта имущества, если:</w:t>
      </w:r>
    </w:p>
    <w:bookmarkEnd w:id="14"/>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по ней можно определить период поступления будущих экономических выгод, полезного потенциала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ИЛИ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она имеет иной срок полезного использования и значительную стоимость от общей стоимости объекта.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Существенной признается стоимость -10000,00 рублей</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Решение об учете структурной части в качестве единицы учета, определяет Комиссия учреждения по поступлению и выбытию активов.</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91" w:history="1">
        <w:r w:rsidRPr="0033324E">
          <w:rPr>
            <w:rStyle w:val="a4"/>
            <w:rFonts w:ascii="Times New Roman" w:hAnsi="Times New Roman"/>
            <w:b w:val="0"/>
            <w:color w:val="auto"/>
            <w:sz w:val="28"/>
            <w:szCs w:val="28"/>
          </w:rPr>
          <w:t>п. 10</w:t>
        </w:r>
      </w:hyperlink>
      <w:r w:rsidRPr="0033324E">
        <w:rPr>
          <w:rFonts w:ascii="Times New Roman" w:hAnsi="Times New Roman" w:cs="Times New Roman"/>
          <w:sz w:val="28"/>
          <w:szCs w:val="28"/>
        </w:rPr>
        <w:t xml:space="preserve"> Стандарта "Основные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3.1.12. На счете 0 101 07 "Биологические ресурсы" выделяются следующие группы (субсчета):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proofErr w:type="spellStart"/>
      <w:r w:rsidRPr="0033324E">
        <w:rPr>
          <w:rFonts w:ascii="Times New Roman" w:hAnsi="Times New Roman" w:cs="Times New Roman"/>
          <w:sz w:val="28"/>
          <w:szCs w:val="28"/>
        </w:rPr>
        <w:t>Биоактивы</w:t>
      </w:r>
      <w:proofErr w:type="spellEnd"/>
      <w:r w:rsidRPr="0033324E">
        <w:rPr>
          <w:rFonts w:ascii="Times New Roman" w:hAnsi="Times New Roman" w:cs="Times New Roman"/>
          <w:sz w:val="28"/>
          <w:szCs w:val="28"/>
        </w:rPr>
        <w:t xml:space="preserve">" - для учета биологических активов, предназначенных для получения </w:t>
      </w:r>
      <w:proofErr w:type="spellStart"/>
      <w:r w:rsidRPr="0033324E">
        <w:rPr>
          <w:rFonts w:ascii="Times New Roman" w:hAnsi="Times New Roman" w:cs="Times New Roman"/>
          <w:sz w:val="28"/>
          <w:szCs w:val="28"/>
        </w:rPr>
        <w:t>биопродукции</w:t>
      </w:r>
      <w:proofErr w:type="spellEnd"/>
      <w:r w:rsidRPr="0033324E">
        <w:rPr>
          <w:rFonts w:ascii="Times New Roman" w:hAnsi="Times New Roman" w:cs="Times New Roman"/>
          <w:sz w:val="28"/>
          <w:szCs w:val="28"/>
        </w:rPr>
        <w:t>: фруктов, древесины и т.д.;</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"Многолетние насаждения";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"Иные животные и растения" - для учета животных и растений, не предназначенных для получения </w:t>
      </w:r>
      <w:proofErr w:type="spellStart"/>
      <w:r w:rsidRPr="0033324E">
        <w:rPr>
          <w:rFonts w:ascii="Times New Roman" w:hAnsi="Times New Roman" w:cs="Times New Roman"/>
          <w:sz w:val="28"/>
          <w:szCs w:val="28"/>
        </w:rPr>
        <w:t>биопродукции</w:t>
      </w:r>
      <w:proofErr w:type="spellEnd"/>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15" w:name="sub_22"/>
      <w:r w:rsidRPr="0033324E">
        <w:rPr>
          <w:rStyle w:val="a3"/>
          <w:rFonts w:ascii="Times New Roman" w:hAnsi="Times New Roman" w:cs="Times New Roman"/>
          <w:b w:val="0"/>
          <w:bCs/>
          <w:color w:val="auto"/>
          <w:sz w:val="28"/>
          <w:szCs w:val="28"/>
        </w:rPr>
        <w:lastRenderedPageBreak/>
        <w:t>3.2. Порядок учета при проведении ремонта, обслуживания, реконструкции, модернизации, дооборудования, монтажа объектов основных средств</w:t>
      </w:r>
    </w:p>
    <w:bookmarkEnd w:id="15"/>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3.2.1. Работы, направленные на восстановление пользовательских характеристик основных средств, квалифицируются в качестве ремонта, даже если в результате восстановления работоспособности технические характеристики объекта основных средств улучшились. Под обслуживанием основных средств понимаются работы, направленные на поддержание пользовательских характеристик основных средств. Расходы на ремонт и обслуживание не увеличивают балансовую стоимость основных средств.</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92" w:history="1">
        <w:r w:rsidRPr="0033324E">
          <w:rPr>
            <w:rStyle w:val="a4"/>
            <w:rFonts w:ascii="Times New Roman" w:hAnsi="Times New Roman"/>
            <w:b w:val="0"/>
            <w:color w:val="auto"/>
            <w:sz w:val="28"/>
            <w:szCs w:val="28"/>
          </w:rPr>
          <w:t>п. 27</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3.2.2.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 Стоимость монтажных работ учитывается при формировании первоначальной стоимости объекта основных средств. Если монтажные работы осуществляются в отношении объекта основных средств, первоначальная стоимость которого уже сформирована, то их стоимость списывается на расходы (учитывается при формировании себестоимости продукции, работ, услуг).</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93" w:history="1">
        <w:r w:rsidRPr="0033324E">
          <w:rPr>
            <w:rStyle w:val="a4"/>
            <w:rFonts w:ascii="Times New Roman" w:hAnsi="Times New Roman"/>
            <w:b w:val="0"/>
            <w:color w:val="auto"/>
            <w:sz w:val="28"/>
            <w:szCs w:val="28"/>
          </w:rPr>
          <w:t>п.п. 23</w:t>
        </w:r>
      </w:hyperlink>
      <w:r w:rsidRPr="0033324E">
        <w:rPr>
          <w:rFonts w:ascii="Times New Roman" w:hAnsi="Times New Roman" w:cs="Times New Roman"/>
          <w:sz w:val="28"/>
          <w:szCs w:val="28"/>
        </w:rPr>
        <w:t xml:space="preserve">, </w:t>
      </w:r>
      <w:hyperlink r:id="rId194" w:history="1">
        <w:r w:rsidRPr="0033324E">
          <w:rPr>
            <w:rStyle w:val="a4"/>
            <w:rFonts w:ascii="Times New Roman" w:hAnsi="Times New Roman"/>
            <w:b w:val="0"/>
            <w:color w:val="auto"/>
            <w:sz w:val="28"/>
            <w:szCs w:val="28"/>
          </w:rPr>
          <w:t>47</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16" w:name="sub_323"/>
      <w:r w:rsidRPr="0033324E">
        <w:rPr>
          <w:rFonts w:ascii="Times New Roman" w:hAnsi="Times New Roman" w:cs="Times New Roman"/>
          <w:sz w:val="28"/>
          <w:szCs w:val="28"/>
        </w:rPr>
        <w:t>3.2.3. Затраты на модернизацию, дооборудование, реконструкцию, в том числе с элементами реставрации,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улучшились (повысились) первоначально принятые нормативные показатели функционирования объектов основных средств. При этом стоимость объекта основных средств уменьшается на стоимость изымаемых (замещаемых) частей (узлов, деталей), если она существенна. Существенной признается стоимость, если она превышает более 10 процентов.</w:t>
      </w:r>
    </w:p>
    <w:bookmarkEnd w:id="16"/>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Пригодные для дальнейшего использования узлы (детали), замененные в ходе модернизации, дооборудования, реконструкции или ремонта объектов основных средств, подлежат </w:t>
      </w:r>
      <w:proofErr w:type="spellStart"/>
      <w:r w:rsidRPr="0033324E">
        <w:rPr>
          <w:rFonts w:ascii="Times New Roman" w:hAnsi="Times New Roman" w:cs="Times New Roman"/>
          <w:sz w:val="28"/>
          <w:szCs w:val="28"/>
        </w:rPr>
        <w:t>оприходованию</w:t>
      </w:r>
      <w:proofErr w:type="spellEnd"/>
      <w:r w:rsidRPr="0033324E">
        <w:rPr>
          <w:rFonts w:ascii="Times New Roman" w:hAnsi="Times New Roman" w:cs="Times New Roman"/>
          <w:sz w:val="28"/>
          <w:szCs w:val="28"/>
        </w:rPr>
        <w:t xml:space="preserve"> и включению в состав материальных запасов по текущей оценочной стоимости.</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195" w:history="1">
        <w:r w:rsidRPr="0033324E">
          <w:rPr>
            <w:rStyle w:val="a4"/>
            <w:rFonts w:ascii="Times New Roman" w:hAnsi="Times New Roman"/>
            <w:b w:val="0"/>
            <w:color w:val="auto"/>
            <w:sz w:val="28"/>
            <w:szCs w:val="28"/>
          </w:rPr>
          <w:t>п.п. 25</w:t>
        </w:r>
      </w:hyperlink>
      <w:r w:rsidRPr="0033324E">
        <w:rPr>
          <w:rFonts w:ascii="Times New Roman" w:hAnsi="Times New Roman" w:cs="Times New Roman"/>
          <w:sz w:val="28"/>
          <w:szCs w:val="28"/>
        </w:rPr>
        <w:t xml:space="preserve">, </w:t>
      </w:r>
      <w:hyperlink r:id="rId196" w:history="1">
        <w:r w:rsidRPr="0033324E">
          <w:rPr>
            <w:rStyle w:val="a4"/>
            <w:rFonts w:ascii="Times New Roman" w:hAnsi="Times New Roman"/>
            <w:b w:val="0"/>
            <w:color w:val="auto"/>
            <w:sz w:val="28"/>
            <w:szCs w:val="28"/>
          </w:rPr>
          <w:t>27</w:t>
        </w:r>
      </w:hyperlink>
      <w:r w:rsidRPr="0033324E">
        <w:rPr>
          <w:rFonts w:ascii="Times New Roman" w:hAnsi="Times New Roman" w:cs="Times New Roman"/>
          <w:sz w:val="28"/>
          <w:szCs w:val="28"/>
        </w:rPr>
        <w:t xml:space="preserve">, </w:t>
      </w:r>
      <w:hyperlink r:id="rId197" w:history="1">
        <w:r w:rsidRPr="0033324E">
          <w:rPr>
            <w:rStyle w:val="a4"/>
            <w:rFonts w:ascii="Times New Roman" w:hAnsi="Times New Roman"/>
            <w:b w:val="0"/>
            <w:color w:val="auto"/>
            <w:sz w:val="28"/>
            <w:szCs w:val="28"/>
          </w:rPr>
          <w:t>31</w:t>
        </w:r>
      </w:hyperlink>
      <w:r w:rsidRPr="0033324E">
        <w:rPr>
          <w:rFonts w:ascii="Times New Roman" w:hAnsi="Times New Roman" w:cs="Times New Roman"/>
          <w:sz w:val="28"/>
          <w:szCs w:val="28"/>
        </w:rPr>
        <w:t xml:space="preserve">, </w:t>
      </w:r>
      <w:hyperlink r:id="rId198" w:history="1">
        <w:r w:rsidRPr="0033324E">
          <w:rPr>
            <w:rStyle w:val="a4"/>
            <w:rFonts w:ascii="Times New Roman" w:hAnsi="Times New Roman"/>
            <w:b w:val="0"/>
            <w:color w:val="auto"/>
            <w:sz w:val="28"/>
            <w:szCs w:val="28"/>
          </w:rPr>
          <w:t>106</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3.2.4. </w:t>
      </w:r>
      <w:proofErr w:type="gramStart"/>
      <w:r w:rsidRPr="0033324E">
        <w:rPr>
          <w:rFonts w:ascii="Times New Roman" w:hAnsi="Times New Roman" w:cs="Times New Roman"/>
          <w:sz w:val="28"/>
          <w:szCs w:val="28"/>
        </w:rPr>
        <w:t xml:space="preserve">С </w:t>
      </w:r>
      <w:hyperlink r:id="rId199" w:history="1">
        <w:r w:rsidRPr="0033324E">
          <w:rPr>
            <w:rStyle w:val="a4"/>
            <w:rFonts w:ascii="Times New Roman" w:hAnsi="Times New Roman"/>
            <w:b w:val="0"/>
            <w:color w:val="auto"/>
            <w:sz w:val="28"/>
            <w:szCs w:val="28"/>
          </w:rPr>
          <w:t>даты</w:t>
        </w:r>
      </w:hyperlink>
      <w:r w:rsidRPr="0033324E">
        <w:rPr>
          <w:rFonts w:ascii="Times New Roman" w:hAnsi="Times New Roman" w:cs="Times New Roman"/>
          <w:sz w:val="28"/>
          <w:szCs w:val="28"/>
        </w:rPr>
        <w:t xml:space="preserve"> перехода</w:t>
      </w:r>
      <w:proofErr w:type="gramEnd"/>
      <w:r w:rsidRPr="0033324E">
        <w:rPr>
          <w:rFonts w:ascii="Times New Roman" w:hAnsi="Times New Roman" w:cs="Times New Roman"/>
          <w:sz w:val="28"/>
          <w:szCs w:val="28"/>
        </w:rPr>
        <w:t xml:space="preserve"> на федеральный стандарт для госсектора "Основные средства" затраты по замене отдельных составных частей объекта основных средств, в том числе при капитальном ремонте, включаются в стоимость объекта, при условии что стоимость заменяемых частей существенна. Одновременно его стоимость уменьшается на стоимость заменяемых (</w:t>
      </w:r>
      <w:proofErr w:type="spellStart"/>
      <w:r w:rsidRPr="0033324E">
        <w:rPr>
          <w:rFonts w:ascii="Times New Roman" w:hAnsi="Times New Roman" w:cs="Times New Roman"/>
          <w:sz w:val="28"/>
          <w:szCs w:val="28"/>
        </w:rPr>
        <w:t>выбываемых</w:t>
      </w:r>
      <w:proofErr w:type="spellEnd"/>
      <w:r w:rsidRPr="0033324E">
        <w:rPr>
          <w:rFonts w:ascii="Times New Roman" w:hAnsi="Times New Roman" w:cs="Times New Roman"/>
          <w:sz w:val="28"/>
          <w:szCs w:val="28"/>
        </w:rPr>
        <w:t>) составных частей, которая относится на текущие расходы.</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К таким объектам относятся следующие группы основных средств: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r w:rsidRPr="0033324E">
        <w:rPr>
          <w:rStyle w:val="a3"/>
          <w:rFonts w:ascii="Times New Roman" w:hAnsi="Times New Roman" w:cs="Times New Roman"/>
          <w:b w:val="0"/>
          <w:bCs/>
          <w:color w:val="auto"/>
          <w:sz w:val="28"/>
          <w:szCs w:val="28"/>
        </w:rPr>
        <w:t>нежилые помещения (здания и сооружения);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lastRenderedPageBreak/>
        <w:t>- машины и оборудование;</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транспортные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proofErr w:type="gramStart"/>
      <w:r w:rsidRPr="0033324E">
        <w:rPr>
          <w:rStyle w:val="a3"/>
          <w:rFonts w:ascii="Times New Roman" w:hAnsi="Times New Roman" w:cs="Times New Roman"/>
          <w:b w:val="0"/>
          <w:bCs/>
          <w:color w:val="auto"/>
          <w:sz w:val="28"/>
          <w:szCs w:val="28"/>
        </w:rPr>
        <w:t>- многолетние насаждения</w:t>
      </w:r>
      <w:r w:rsidRPr="0033324E">
        <w:rPr>
          <w:rFonts w:ascii="Times New Roman" w:hAnsi="Times New Roman" w:cs="Times New Roman"/>
          <w:sz w:val="28"/>
          <w:szCs w:val="28"/>
        </w:rPr>
        <w:t>].</w:t>
      </w:r>
      <w:proofErr w:type="gramEnd"/>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00" w:history="1">
        <w:r w:rsidRPr="0033324E">
          <w:rPr>
            <w:rStyle w:val="a4"/>
            <w:rFonts w:ascii="Times New Roman" w:hAnsi="Times New Roman"/>
            <w:b w:val="0"/>
            <w:color w:val="auto"/>
            <w:sz w:val="28"/>
            <w:szCs w:val="28"/>
          </w:rPr>
          <w:t>п. 27</w:t>
        </w:r>
      </w:hyperlink>
      <w:r w:rsidRPr="0033324E">
        <w:rPr>
          <w:rFonts w:ascii="Times New Roman" w:hAnsi="Times New Roman" w:cs="Times New Roman"/>
          <w:sz w:val="28"/>
          <w:szCs w:val="28"/>
        </w:rPr>
        <w:t xml:space="preserve"> Стандарта "Основные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3.2.5. Ремонт, обслуживание, капитальный ремонт, модернизация, дооборудование объектов основных средств (кроме объектов недвижимого имущества) производится по распоряжению руководителя на основании Заявки лица, ответственного за эксплуатацию соответствующих основных средств</w:t>
      </w:r>
      <w:proofErr w:type="gramStart"/>
      <w:r w:rsidRPr="0033324E">
        <w:rPr>
          <w:rFonts w:ascii="Times New Roman" w:hAnsi="Times New Roman" w:cs="Times New Roman"/>
          <w:sz w:val="28"/>
          <w:szCs w:val="28"/>
        </w:rPr>
        <w:t xml:space="preserve">  В</w:t>
      </w:r>
      <w:proofErr w:type="gramEnd"/>
      <w:r w:rsidRPr="0033324E">
        <w:rPr>
          <w:rFonts w:ascii="Times New Roman" w:hAnsi="Times New Roman" w:cs="Times New Roman"/>
          <w:sz w:val="28"/>
          <w:szCs w:val="28"/>
        </w:rPr>
        <w:t xml:space="preserve"> Заявке приводится следующая информация: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наименования соответствующих объектов и их инвентарные номера;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обоснование необходимости осуществления работ (неисправность, необходимость замены расходных материалов или улучшения характеристик функционирования и т.п.);</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объем планируемых работ и предложения по организации их проведения (приобретение запасных частей (узлов) и устранение неисправности собственными силами, привлечение сторонней организации и т.д.);</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информация о проведении аналогичных работ в отношении объекта (дата, объем и стоимость работ).</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В целях согласования осуществления работ оформляются соответствующие технические обоснования (сметы, расчеты и т.п.).</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Обоснованность проведения капитального ремонта оборудования подтверждается данными технических паспортов (иной технической документации), а также Графиком капитального ремонта, составляемым должностным лицом, ответственным за безопасность эксплуатации оборудования.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3.2.6. Созданные в результате капитального ремонта, текущего ремонта объекты имущества, отвечающие критериям отнесения к инвентарному объекту основных средств (например: ограждение; оконечные устройства единых функционирующих систем пожарной сигнализации, видеонаблюдения и др.), принимаются к учету в качестве самостоятельных объектов основных средств.</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17" w:name="sub_23"/>
      <w:r w:rsidRPr="0033324E">
        <w:rPr>
          <w:rStyle w:val="a3"/>
          <w:rFonts w:ascii="Times New Roman" w:hAnsi="Times New Roman" w:cs="Times New Roman"/>
          <w:b w:val="0"/>
          <w:bCs/>
          <w:color w:val="auto"/>
          <w:sz w:val="28"/>
          <w:szCs w:val="28"/>
        </w:rPr>
        <w:t>3.3. </w:t>
      </w:r>
      <w:proofErr w:type="spellStart"/>
      <w:r w:rsidRPr="0033324E">
        <w:rPr>
          <w:rStyle w:val="a3"/>
          <w:rFonts w:ascii="Times New Roman" w:hAnsi="Times New Roman" w:cs="Times New Roman"/>
          <w:b w:val="0"/>
          <w:bCs/>
          <w:color w:val="auto"/>
          <w:sz w:val="28"/>
          <w:szCs w:val="28"/>
        </w:rPr>
        <w:t>Разукомплектация</w:t>
      </w:r>
      <w:proofErr w:type="spellEnd"/>
      <w:r w:rsidRPr="0033324E">
        <w:rPr>
          <w:rStyle w:val="a3"/>
          <w:rFonts w:ascii="Times New Roman" w:hAnsi="Times New Roman" w:cs="Times New Roman"/>
          <w:b w:val="0"/>
          <w:bCs/>
          <w:color w:val="auto"/>
          <w:sz w:val="28"/>
          <w:szCs w:val="28"/>
        </w:rPr>
        <w:t xml:space="preserve"> (частичная ликвидация) или объединение объектов основных средств </w:t>
      </w:r>
    </w:p>
    <w:bookmarkEnd w:id="17"/>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3.3.1. </w:t>
      </w:r>
      <w:proofErr w:type="spellStart"/>
      <w:r w:rsidRPr="0033324E">
        <w:rPr>
          <w:rFonts w:ascii="Times New Roman" w:hAnsi="Times New Roman" w:cs="Times New Roman"/>
          <w:sz w:val="28"/>
          <w:szCs w:val="28"/>
        </w:rPr>
        <w:t>Разукомплектация</w:t>
      </w:r>
      <w:proofErr w:type="spellEnd"/>
      <w:r w:rsidRPr="0033324E">
        <w:rPr>
          <w:rFonts w:ascii="Times New Roman" w:hAnsi="Times New Roman" w:cs="Times New Roman"/>
          <w:sz w:val="28"/>
          <w:szCs w:val="28"/>
        </w:rPr>
        <w:t xml:space="preserve"> (частичная ликвидация) объектов основных средств оформляется Актом о </w:t>
      </w:r>
      <w:proofErr w:type="spellStart"/>
      <w:r w:rsidRPr="0033324E">
        <w:rPr>
          <w:rFonts w:ascii="Times New Roman" w:hAnsi="Times New Roman" w:cs="Times New Roman"/>
          <w:sz w:val="28"/>
          <w:szCs w:val="28"/>
        </w:rPr>
        <w:t>разукомплектации</w:t>
      </w:r>
      <w:proofErr w:type="spellEnd"/>
      <w:r w:rsidRPr="0033324E">
        <w:rPr>
          <w:rFonts w:ascii="Times New Roman" w:hAnsi="Times New Roman" w:cs="Times New Roman"/>
          <w:sz w:val="28"/>
          <w:szCs w:val="28"/>
        </w:rPr>
        <w:t xml:space="preserve"> (частичной ликвидации) основного средства. </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3.3.2. При объединении инвентарных объектов в один стоимость вновь образованного инвентарного объекта определяется</w:t>
      </w:r>
      <w:r w:rsidRPr="0033324E">
        <w:rPr>
          <w:rStyle w:val="a3"/>
          <w:rFonts w:ascii="Times New Roman" w:hAnsi="Times New Roman" w:cs="Times New Roman"/>
          <w:b w:val="0"/>
          <w:bCs/>
          <w:color w:val="auto"/>
          <w:sz w:val="28"/>
          <w:szCs w:val="28"/>
        </w:rPr>
        <w:t xml:space="preserve"> путем суммирования балансовых стоимостей и сумм начисленной амортизации; </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18" w:name="sub_24"/>
      <w:r w:rsidRPr="0033324E">
        <w:rPr>
          <w:rStyle w:val="a3"/>
          <w:rFonts w:ascii="Times New Roman" w:hAnsi="Times New Roman" w:cs="Times New Roman"/>
          <w:b w:val="0"/>
          <w:bCs/>
          <w:color w:val="auto"/>
          <w:sz w:val="28"/>
          <w:szCs w:val="28"/>
        </w:rPr>
        <w:t>3.4. Порядок списания пришедших в негодность основных средств</w:t>
      </w:r>
    </w:p>
    <w:bookmarkEnd w:id="18"/>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3.4.1. При списании основного средства в гарантийный период по решению комиссии по поступлению и выбытию активов предпринимаются меры по возврату денежных средств или его замене в порядке, установленном законодательством РФ.</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3.4.2. По истечении гарантийного периода при списании основного средства комиссией по поступлению и выбытию активов устанавливается и документально подтверждается, что:</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основное средство непригодно для дальнейшего использования;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восстановление основного средства неэффективно.</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Основное средство не может продолжать использоваться по прямому назначению после списания с балансового учета.</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01" w:history="1">
        <w:r w:rsidRPr="0033324E">
          <w:rPr>
            <w:rStyle w:val="a4"/>
            <w:rFonts w:ascii="Times New Roman" w:hAnsi="Times New Roman"/>
            <w:b w:val="0"/>
            <w:color w:val="auto"/>
            <w:sz w:val="28"/>
            <w:szCs w:val="28"/>
          </w:rPr>
          <w:t>п. 45</w:t>
        </w:r>
      </w:hyperlink>
      <w:r w:rsidRPr="0033324E">
        <w:rPr>
          <w:rFonts w:ascii="Times New Roman" w:hAnsi="Times New Roman" w:cs="Times New Roman"/>
          <w:sz w:val="28"/>
          <w:szCs w:val="28"/>
        </w:rPr>
        <w:t xml:space="preserve"> стандарта "Основные средства", </w:t>
      </w:r>
      <w:hyperlink r:id="rId202" w:history="1">
        <w:r w:rsidRPr="0033324E">
          <w:rPr>
            <w:rStyle w:val="a4"/>
            <w:rFonts w:ascii="Times New Roman" w:hAnsi="Times New Roman"/>
            <w:b w:val="0"/>
            <w:color w:val="auto"/>
            <w:sz w:val="28"/>
            <w:szCs w:val="28"/>
          </w:rPr>
          <w:t>п. 51</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3.4.3. Решение комиссии по поступлению и выбытию активов по вопросу о нецелесообразности (невозможности) дальнейшего использования имущества оформляется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Актом о списании имущества: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Факт непригодности основного средства для дальнейшего использования по причине неисправности или физического износа подтверждается путем указания: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внешних признаков неисправности устройства;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наименований и заводских маркировок узлов, деталей и составных частей, вышедших из строя.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Факт непригодности основного средства для дальнейшего использования по причине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К решению комиссии прилагаются: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заключения сотрудников организации, имеющих документально подтвержденную квалификацию для проведения технической экспертизы по соответствующему типу объектов;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заключения организаций (физических лиц), имеющих документально подтвержденную квалификацию для проведения технической экспертизы по соответствующему типу объектов (при отсутствии в организации штатных специалистов соответствующего профиля).</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19" w:name="sub_344"/>
      <w:r w:rsidRPr="0033324E">
        <w:rPr>
          <w:rFonts w:ascii="Times New Roman" w:hAnsi="Times New Roman" w:cs="Times New Roman"/>
          <w:sz w:val="28"/>
          <w:szCs w:val="28"/>
        </w:rPr>
        <w:t>3.4.4. Решение о нецелесообразности (неэффективности) восстановления основного средства принимается комиссией учреждения на основании:</w:t>
      </w:r>
    </w:p>
    <w:bookmarkEnd w:id="19"/>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сметы на проведение работ по восстановлению основного средства с гарантией и в разумные сроки (смета составляется сотрудником организации или сторонними специалистами, имеющими документально подтвержденную квалификацию для проведения соответствующих работ);</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документов, подтверждающих оценочную стоимость новых аналогичных объектов (с учетом гарантийных обязательств).</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20" w:name="sub_345"/>
      <w:r w:rsidRPr="0033324E">
        <w:rPr>
          <w:rFonts w:ascii="Times New Roman" w:hAnsi="Times New Roman" w:cs="Times New Roman"/>
          <w:sz w:val="28"/>
          <w:szCs w:val="28"/>
        </w:rPr>
        <w:t xml:space="preserve">3.4.5. Ликвидация объектов основных средств осуществляется силами организации, а при отсутствии соответствующих возможностей - с привлечением специализированных организаций. Узлы (детали, составные части), поступающие в организацию в результате ликвидации основных </w:t>
      </w:r>
      <w:r w:rsidRPr="0033324E">
        <w:rPr>
          <w:rFonts w:ascii="Times New Roman" w:hAnsi="Times New Roman" w:cs="Times New Roman"/>
          <w:sz w:val="28"/>
          <w:szCs w:val="28"/>
        </w:rPr>
        <w:lastRenderedPageBreak/>
        <w:t>средств, принимаются к учету в составе материальных запасов по оценочной стоимости, если они:</w:t>
      </w:r>
    </w:p>
    <w:bookmarkEnd w:id="20"/>
    <w:p w:rsidR="0033324E" w:rsidRPr="0033324E" w:rsidRDefault="0033324E" w:rsidP="0033324E">
      <w:pPr>
        <w:spacing w:after="0" w:line="240" w:lineRule="auto"/>
        <w:ind w:firstLine="709"/>
        <w:jc w:val="both"/>
        <w:rPr>
          <w:rFonts w:ascii="Times New Roman" w:hAnsi="Times New Roman" w:cs="Times New Roman"/>
          <w:sz w:val="28"/>
          <w:szCs w:val="28"/>
        </w:rPr>
      </w:pPr>
      <w:proofErr w:type="gramStart"/>
      <w:r w:rsidRPr="0033324E">
        <w:rPr>
          <w:rFonts w:ascii="Times New Roman" w:hAnsi="Times New Roman" w:cs="Times New Roman"/>
          <w:sz w:val="28"/>
          <w:szCs w:val="28"/>
        </w:rPr>
        <w:t>- пригодны к использованию в организации;</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могут быть </w:t>
      </w:r>
      <w:proofErr w:type="gramStart"/>
      <w:r w:rsidRPr="0033324E">
        <w:rPr>
          <w:rFonts w:ascii="Times New Roman" w:hAnsi="Times New Roman" w:cs="Times New Roman"/>
          <w:sz w:val="28"/>
          <w:szCs w:val="28"/>
        </w:rPr>
        <w:t>реализованы</w:t>
      </w:r>
      <w:proofErr w:type="gramEnd"/>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21" w:name="sub_346"/>
      <w:r w:rsidRPr="0033324E">
        <w:rPr>
          <w:rFonts w:ascii="Times New Roman" w:hAnsi="Times New Roman" w:cs="Times New Roman"/>
          <w:sz w:val="28"/>
          <w:szCs w:val="28"/>
        </w:rPr>
        <w:t xml:space="preserve">3.4.6. При ликвидации объекта силами организации составляется Акт о ликвидации (уничтожении) основного средства. По решению председателя комиссии по поступлению и выбытию активов к Акту о ликвидации (уничтожении) основного средства может быть приложен соответствующий </w:t>
      </w:r>
      <w:proofErr w:type="spellStart"/>
      <w:r w:rsidRPr="0033324E">
        <w:rPr>
          <w:rFonts w:ascii="Times New Roman" w:hAnsi="Times New Roman" w:cs="Times New Roman"/>
          <w:sz w:val="28"/>
          <w:szCs w:val="28"/>
        </w:rPr>
        <w:t>фотоотчет</w:t>
      </w:r>
      <w:proofErr w:type="spellEnd"/>
      <w:r w:rsidRPr="0033324E">
        <w:rPr>
          <w:rFonts w:ascii="Times New Roman" w:hAnsi="Times New Roman" w:cs="Times New Roman"/>
          <w:sz w:val="28"/>
          <w:szCs w:val="28"/>
        </w:rPr>
        <w:t>.</w:t>
      </w:r>
    </w:p>
    <w:bookmarkEnd w:id="21"/>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3.4.7. Основные средства, непригодные для дальнейшего использования в деятельности учреждения, </w:t>
      </w:r>
      <w:proofErr w:type="gramStart"/>
      <w:r w:rsidRPr="0033324E">
        <w:rPr>
          <w:rFonts w:ascii="Times New Roman" w:hAnsi="Times New Roman" w:cs="Times New Roman"/>
          <w:sz w:val="28"/>
          <w:szCs w:val="28"/>
        </w:rPr>
        <w:t>выводятся из эксплуатации на основании Акта  списываются</w:t>
      </w:r>
      <w:proofErr w:type="gramEnd"/>
      <w:r w:rsidRPr="0033324E">
        <w:rPr>
          <w:rFonts w:ascii="Times New Roman" w:hAnsi="Times New Roman" w:cs="Times New Roman"/>
          <w:sz w:val="28"/>
          <w:szCs w:val="28"/>
        </w:rPr>
        <w:t xml:space="preserve"> с балансового учета и до оформления их списания, а также реализации мероприятий, предусмотренных Актом о списании имущества (демонтаж, утилизация, уничтожение), учитываются за балансом на счете </w:t>
      </w:r>
      <w:hyperlink r:id="rId203" w:history="1">
        <w:r w:rsidRPr="0033324E">
          <w:rPr>
            <w:rStyle w:val="a4"/>
            <w:rFonts w:ascii="Times New Roman" w:hAnsi="Times New Roman"/>
            <w:b w:val="0"/>
            <w:color w:val="auto"/>
            <w:sz w:val="28"/>
            <w:szCs w:val="28"/>
          </w:rPr>
          <w:t>02</w:t>
        </w:r>
      </w:hyperlink>
      <w:r w:rsidRPr="0033324E">
        <w:rPr>
          <w:rFonts w:ascii="Times New Roman" w:hAnsi="Times New Roman" w:cs="Times New Roman"/>
          <w:sz w:val="28"/>
          <w:szCs w:val="28"/>
        </w:rPr>
        <w:t xml:space="preserve"> "Материальные ценности, принятые на хранение".</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04" w:history="1">
        <w:r w:rsidRPr="0033324E">
          <w:rPr>
            <w:rStyle w:val="a4"/>
            <w:rFonts w:ascii="Times New Roman" w:hAnsi="Times New Roman"/>
            <w:b w:val="0"/>
            <w:color w:val="auto"/>
            <w:sz w:val="28"/>
            <w:szCs w:val="28"/>
          </w:rPr>
          <w:t>п. 335</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22" w:name="sub_25"/>
      <w:r w:rsidRPr="0033324E">
        <w:rPr>
          <w:rStyle w:val="a3"/>
          <w:rFonts w:ascii="Times New Roman" w:hAnsi="Times New Roman" w:cs="Times New Roman"/>
          <w:b w:val="0"/>
          <w:bCs/>
          <w:color w:val="auto"/>
          <w:sz w:val="28"/>
          <w:szCs w:val="28"/>
        </w:rPr>
        <w:t>3.5. Особенности учета приспособлений и принадлежностей к основным средствам</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23" w:name="sub_351"/>
      <w:bookmarkEnd w:id="22"/>
      <w:r w:rsidRPr="0033324E">
        <w:rPr>
          <w:rFonts w:ascii="Times New Roman" w:hAnsi="Times New Roman" w:cs="Times New Roman"/>
          <w:sz w:val="28"/>
          <w:szCs w:val="28"/>
        </w:rPr>
        <w:t xml:space="preserve">3.5.1. 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С момента включения в состав соответствующего основного средства приспособления и принадлежности как самостоятельные объекты в учете не отражаются. При наличии в документах поставщика информации о стоимости приспособлений (принадлежностей) она отражается в </w:t>
      </w:r>
      <w:hyperlink r:id="rId205" w:history="1">
        <w:r w:rsidRPr="0033324E">
          <w:rPr>
            <w:rStyle w:val="a4"/>
            <w:rFonts w:ascii="Times New Roman" w:hAnsi="Times New Roman"/>
            <w:b w:val="0"/>
            <w:color w:val="auto"/>
            <w:sz w:val="28"/>
            <w:szCs w:val="28"/>
          </w:rPr>
          <w:t>Инвентарной карточке</w:t>
        </w:r>
      </w:hyperlink>
      <w:r w:rsidRPr="0033324E">
        <w:rPr>
          <w:rFonts w:ascii="Times New Roman" w:hAnsi="Times New Roman" w:cs="Times New Roman"/>
          <w:sz w:val="28"/>
          <w:szCs w:val="28"/>
        </w:rPr>
        <w:t xml:space="preserve"> - в дальнейшем такая информация может использоваться в целях отражения в учете операций по модернизации, </w:t>
      </w:r>
      <w:proofErr w:type="spellStart"/>
      <w:r w:rsidRPr="0033324E">
        <w:rPr>
          <w:rFonts w:ascii="Times New Roman" w:hAnsi="Times New Roman" w:cs="Times New Roman"/>
          <w:sz w:val="28"/>
          <w:szCs w:val="28"/>
        </w:rPr>
        <w:t>разукомплектации</w:t>
      </w:r>
      <w:proofErr w:type="spellEnd"/>
      <w:r w:rsidRPr="0033324E">
        <w:rPr>
          <w:rFonts w:ascii="Times New Roman" w:hAnsi="Times New Roman" w:cs="Times New Roman"/>
          <w:sz w:val="28"/>
          <w:szCs w:val="28"/>
        </w:rPr>
        <w:t xml:space="preserve"> (частичной ликвидации) и т.п.</w:t>
      </w:r>
    </w:p>
    <w:bookmarkEnd w:id="23"/>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06" w:history="1">
        <w:r w:rsidRPr="0033324E">
          <w:rPr>
            <w:rStyle w:val="a4"/>
            <w:rFonts w:ascii="Times New Roman" w:hAnsi="Times New Roman"/>
            <w:b w:val="0"/>
            <w:color w:val="auto"/>
            <w:sz w:val="28"/>
            <w:szCs w:val="28"/>
          </w:rPr>
          <w:t>п. 45</w:t>
        </w:r>
      </w:hyperlink>
      <w:r w:rsidRPr="0033324E">
        <w:rPr>
          <w:rFonts w:ascii="Times New Roman" w:hAnsi="Times New Roman" w:cs="Times New Roman"/>
          <w:sz w:val="28"/>
          <w:szCs w:val="28"/>
        </w:rPr>
        <w:t xml:space="preserve"> Инструкции № 157н, </w:t>
      </w:r>
      <w:hyperlink r:id="rId207" w:history="1">
        <w:r w:rsidRPr="0033324E">
          <w:rPr>
            <w:rStyle w:val="a4"/>
            <w:rFonts w:ascii="Times New Roman" w:hAnsi="Times New Roman"/>
            <w:b w:val="0"/>
            <w:color w:val="auto"/>
            <w:sz w:val="28"/>
            <w:szCs w:val="28"/>
          </w:rPr>
          <w:t>п. 10</w:t>
        </w:r>
      </w:hyperlink>
      <w:r w:rsidRPr="0033324E">
        <w:rPr>
          <w:rFonts w:ascii="Times New Roman" w:hAnsi="Times New Roman" w:cs="Times New Roman"/>
          <w:sz w:val="28"/>
          <w:szCs w:val="28"/>
        </w:rPr>
        <w:t xml:space="preserve"> Стандарта "Основные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24" w:name="sub_352"/>
      <w:r w:rsidRPr="0033324E">
        <w:rPr>
          <w:rFonts w:ascii="Times New Roman" w:hAnsi="Times New Roman" w:cs="Times New Roman"/>
          <w:sz w:val="28"/>
          <w:szCs w:val="28"/>
        </w:rPr>
        <w:t xml:space="preserve">3.5.2. Приспособления и принадлежности, закрепленные за объектом основных средств, учитываются в соответствующей </w:t>
      </w:r>
      <w:hyperlink r:id="rId208" w:history="1">
        <w:r w:rsidRPr="0033324E">
          <w:rPr>
            <w:rStyle w:val="a4"/>
            <w:rFonts w:ascii="Times New Roman" w:hAnsi="Times New Roman"/>
            <w:b w:val="0"/>
            <w:color w:val="auto"/>
            <w:sz w:val="28"/>
            <w:szCs w:val="28"/>
          </w:rPr>
          <w:t>Инвентарной карточке</w:t>
        </w:r>
      </w:hyperlink>
      <w:r w:rsidRPr="0033324E">
        <w:rPr>
          <w:rFonts w:ascii="Times New Roman" w:hAnsi="Times New Roman" w:cs="Times New Roman"/>
          <w:sz w:val="28"/>
          <w:szCs w:val="28"/>
        </w:rPr>
        <w:t>. При наличии возможности на каждое приспособление (принадлежность) наносится инвентарный номер соответствующего основного средства.</w:t>
      </w:r>
    </w:p>
    <w:bookmarkEnd w:id="24"/>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09" w:history="1">
        <w:r w:rsidRPr="0033324E">
          <w:rPr>
            <w:rStyle w:val="a4"/>
            <w:rFonts w:ascii="Times New Roman" w:hAnsi="Times New Roman"/>
            <w:b w:val="0"/>
            <w:color w:val="auto"/>
            <w:sz w:val="28"/>
            <w:szCs w:val="28"/>
          </w:rPr>
          <w:t>п. 46</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25" w:name="sub_353"/>
      <w:r w:rsidRPr="0033324E">
        <w:rPr>
          <w:rFonts w:ascii="Times New Roman" w:hAnsi="Times New Roman" w:cs="Times New Roman"/>
          <w:sz w:val="28"/>
          <w:szCs w:val="28"/>
        </w:rPr>
        <w:t>3.5.3. Если принадлежности приобретаются для комплектации нового основного средства, их стоимость учитывается при формировании первоначальной стоимости соответствующего основного средства.</w:t>
      </w:r>
    </w:p>
    <w:bookmarkEnd w:id="25"/>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10" w:history="1">
        <w:r w:rsidRPr="0033324E">
          <w:rPr>
            <w:rStyle w:val="a4"/>
            <w:rFonts w:ascii="Times New Roman" w:hAnsi="Times New Roman"/>
            <w:b w:val="0"/>
            <w:color w:val="auto"/>
            <w:sz w:val="28"/>
            <w:szCs w:val="28"/>
          </w:rPr>
          <w:t>п. 23</w:t>
        </w:r>
      </w:hyperlink>
      <w:r w:rsidRPr="0033324E">
        <w:rPr>
          <w:rFonts w:ascii="Times New Roman" w:hAnsi="Times New Roman" w:cs="Times New Roman"/>
          <w:sz w:val="28"/>
          <w:szCs w:val="28"/>
        </w:rPr>
        <w:t xml:space="preserve"> Инструкции № 157н, </w:t>
      </w:r>
      <w:hyperlink r:id="rId211" w:history="1">
        <w:r w:rsidRPr="0033324E">
          <w:rPr>
            <w:rStyle w:val="a4"/>
            <w:rFonts w:ascii="Times New Roman" w:hAnsi="Times New Roman"/>
            <w:b w:val="0"/>
            <w:color w:val="auto"/>
            <w:sz w:val="28"/>
            <w:szCs w:val="28"/>
          </w:rPr>
          <w:t>п. 15</w:t>
        </w:r>
      </w:hyperlink>
      <w:r w:rsidRPr="0033324E">
        <w:rPr>
          <w:rFonts w:ascii="Times New Roman" w:hAnsi="Times New Roman" w:cs="Times New Roman"/>
          <w:sz w:val="28"/>
          <w:szCs w:val="28"/>
        </w:rPr>
        <w:t xml:space="preserve"> Стандарта "Основные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26" w:name="sub_354"/>
      <w:r w:rsidRPr="0033324E">
        <w:rPr>
          <w:rFonts w:ascii="Times New Roman" w:hAnsi="Times New Roman" w:cs="Times New Roman"/>
          <w:sz w:val="28"/>
          <w:szCs w:val="28"/>
        </w:rPr>
        <w:t>3.5.4. Балансовая стоимость основного средства увеличивается в результате дооборудования (модернизации) и закрепления за этим объектом новой принадлежности, которой ранее не было в составе этого основного средства, на основании решения профильной комиссии.</w:t>
      </w:r>
    </w:p>
    <w:bookmarkEnd w:id="26"/>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3.5.5. В случае замены закрепленной за объектом основных сре</w:t>
      </w:r>
      <w:proofErr w:type="gramStart"/>
      <w:r w:rsidRPr="0033324E">
        <w:rPr>
          <w:rFonts w:ascii="Times New Roman" w:hAnsi="Times New Roman" w:cs="Times New Roman"/>
          <w:sz w:val="28"/>
          <w:szCs w:val="28"/>
        </w:rPr>
        <w:t>дств пр</w:t>
      </w:r>
      <w:proofErr w:type="gramEnd"/>
      <w:r w:rsidRPr="0033324E">
        <w:rPr>
          <w:rFonts w:ascii="Times New Roman" w:hAnsi="Times New Roman" w:cs="Times New Roman"/>
          <w:sz w:val="28"/>
          <w:szCs w:val="28"/>
        </w:rPr>
        <w:t xml:space="preserve">инадлежности, которая пришла в негодность, на новую, стоимость этой принадлежности списывается на себестоимость (финансовый результат). Факт замены принадлежности отражается в </w:t>
      </w:r>
      <w:hyperlink r:id="rId212" w:history="1">
        <w:r w:rsidRPr="0033324E">
          <w:rPr>
            <w:rStyle w:val="a4"/>
            <w:rFonts w:ascii="Times New Roman" w:hAnsi="Times New Roman"/>
            <w:b w:val="0"/>
            <w:color w:val="auto"/>
            <w:sz w:val="28"/>
            <w:szCs w:val="28"/>
          </w:rPr>
          <w:t>Инвентарной карточке</w:t>
        </w:r>
      </w:hyperlink>
      <w:r w:rsidRPr="0033324E">
        <w:rPr>
          <w:rFonts w:ascii="Times New Roman" w:hAnsi="Times New Roman" w:cs="Times New Roman"/>
          <w:sz w:val="28"/>
          <w:szCs w:val="28"/>
        </w:rPr>
        <w:t>.</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13" w:history="1">
        <w:r w:rsidRPr="0033324E">
          <w:rPr>
            <w:rStyle w:val="a4"/>
            <w:rFonts w:ascii="Times New Roman" w:hAnsi="Times New Roman"/>
            <w:b w:val="0"/>
            <w:color w:val="auto"/>
            <w:sz w:val="28"/>
            <w:szCs w:val="28"/>
          </w:rPr>
          <w:t>п. 27</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27" w:name="sub_356"/>
      <w:r w:rsidRPr="0033324E">
        <w:rPr>
          <w:rFonts w:ascii="Times New Roman" w:hAnsi="Times New Roman" w:cs="Times New Roman"/>
          <w:sz w:val="28"/>
          <w:szCs w:val="28"/>
        </w:rPr>
        <w:t>3.5.6. При выводе исправной принадлежности из состава объекта основных сре</w:t>
      </w:r>
      <w:proofErr w:type="gramStart"/>
      <w:r w:rsidRPr="0033324E">
        <w:rPr>
          <w:rFonts w:ascii="Times New Roman" w:hAnsi="Times New Roman" w:cs="Times New Roman"/>
          <w:sz w:val="28"/>
          <w:szCs w:val="28"/>
        </w:rPr>
        <w:t>дств пр</w:t>
      </w:r>
      <w:proofErr w:type="gramEnd"/>
      <w:r w:rsidRPr="0033324E">
        <w:rPr>
          <w:rFonts w:ascii="Times New Roman" w:hAnsi="Times New Roman" w:cs="Times New Roman"/>
          <w:sz w:val="28"/>
          <w:szCs w:val="28"/>
        </w:rPr>
        <w:t xml:space="preserve">инадлежность принимается к учету в составе материальных запасов по текущей оценочной стоимости. Балансовая стоимость объекта основных средств уменьшается путем отражения в учете </w:t>
      </w:r>
      <w:proofErr w:type="spellStart"/>
      <w:r w:rsidRPr="0033324E">
        <w:rPr>
          <w:rFonts w:ascii="Times New Roman" w:hAnsi="Times New Roman" w:cs="Times New Roman"/>
          <w:sz w:val="28"/>
          <w:szCs w:val="28"/>
        </w:rPr>
        <w:t>разукомплектации</w:t>
      </w:r>
      <w:proofErr w:type="spellEnd"/>
      <w:r w:rsidRPr="0033324E">
        <w:rPr>
          <w:rFonts w:ascii="Times New Roman" w:hAnsi="Times New Roman" w:cs="Times New Roman"/>
          <w:sz w:val="28"/>
          <w:szCs w:val="28"/>
        </w:rPr>
        <w:t xml:space="preserve">. Факт выбытия принадлежности отражается в </w:t>
      </w:r>
      <w:hyperlink r:id="rId214" w:history="1">
        <w:r w:rsidRPr="0033324E">
          <w:rPr>
            <w:rStyle w:val="a4"/>
            <w:rFonts w:ascii="Times New Roman" w:hAnsi="Times New Roman"/>
            <w:b w:val="0"/>
            <w:color w:val="auto"/>
            <w:sz w:val="28"/>
            <w:szCs w:val="28"/>
          </w:rPr>
          <w:t>Инвентарной карточке</w:t>
        </w:r>
      </w:hyperlink>
      <w:r w:rsidRPr="0033324E">
        <w:rPr>
          <w:rFonts w:ascii="Times New Roman" w:hAnsi="Times New Roman" w:cs="Times New Roman"/>
          <w:sz w:val="28"/>
          <w:szCs w:val="28"/>
        </w:rPr>
        <w:t>.</w:t>
      </w:r>
    </w:p>
    <w:bookmarkEnd w:id="27"/>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3.5.7. Обмен принадлежностей одинакового функционального назначения между двумя объектами основных средств, также </w:t>
      </w:r>
      <w:proofErr w:type="gramStart"/>
      <w:r w:rsidRPr="0033324E">
        <w:rPr>
          <w:rFonts w:ascii="Times New Roman" w:hAnsi="Times New Roman" w:cs="Times New Roman"/>
          <w:sz w:val="28"/>
          <w:szCs w:val="28"/>
        </w:rPr>
        <w:t>имеющим</w:t>
      </w:r>
      <w:proofErr w:type="gramEnd"/>
      <w:r w:rsidRPr="0033324E">
        <w:rPr>
          <w:rFonts w:ascii="Times New Roman" w:hAnsi="Times New Roman" w:cs="Times New Roman"/>
          <w:sz w:val="28"/>
          <w:szCs w:val="28"/>
        </w:rPr>
        <w:t xml:space="preserve">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w:t>
      </w:r>
      <w:hyperlink r:id="rId215" w:history="1">
        <w:r w:rsidRPr="0033324E">
          <w:rPr>
            <w:rStyle w:val="a4"/>
            <w:rFonts w:ascii="Times New Roman" w:hAnsi="Times New Roman"/>
            <w:b w:val="0"/>
            <w:color w:val="auto"/>
            <w:sz w:val="28"/>
            <w:szCs w:val="28"/>
          </w:rPr>
          <w:t>Инвентарной карточке</w:t>
        </w:r>
      </w:hyperlink>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3.5.8. Инвентаризация (проверка наличия) приспособлений и принадлежностей, числящихся в составе основного средства, производится: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при передаче основных средств между материально ответственными лицами;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при поступлении основных средств в организацию.</w:t>
      </w:r>
    </w:p>
    <w:p w:rsidR="0033324E" w:rsidRDefault="0033324E" w:rsidP="0033324E">
      <w:pPr>
        <w:spacing w:after="0" w:line="240" w:lineRule="auto"/>
        <w:ind w:firstLine="709"/>
        <w:jc w:val="both"/>
        <w:rPr>
          <w:rFonts w:ascii="Times New Roman" w:hAnsi="Times New Roman" w:cs="Times New Roman"/>
          <w:sz w:val="28"/>
          <w:szCs w:val="28"/>
        </w:rPr>
      </w:pPr>
      <w:bookmarkStart w:id="28" w:name="sub_359"/>
      <w:r w:rsidRPr="0033324E">
        <w:rPr>
          <w:rFonts w:ascii="Times New Roman" w:hAnsi="Times New Roman" w:cs="Times New Roman"/>
          <w:sz w:val="28"/>
          <w:szCs w:val="28"/>
        </w:rPr>
        <w:t>3.5.9. В составе приспособлений и принадлежностей учитываются:</w:t>
      </w:r>
    </w:p>
    <w:p w:rsidR="006936C8" w:rsidRPr="0033324E" w:rsidRDefault="006936C8" w:rsidP="0033324E">
      <w:pPr>
        <w:spacing w:after="0" w:line="240" w:lineRule="auto"/>
        <w:ind w:firstLine="709"/>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425"/>
        <w:gridCol w:w="7214"/>
      </w:tblGrid>
      <w:tr w:rsidR="0033324E" w:rsidRPr="0033324E" w:rsidTr="002C7985">
        <w:tc>
          <w:tcPr>
            <w:tcW w:w="2425" w:type="dxa"/>
            <w:tcBorders>
              <w:top w:val="single" w:sz="4" w:space="0" w:color="auto"/>
              <w:bottom w:val="single" w:sz="4" w:space="0" w:color="auto"/>
              <w:right w:val="single" w:sz="4" w:space="0" w:color="auto"/>
            </w:tcBorders>
          </w:tcPr>
          <w:bookmarkEnd w:id="28"/>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Вид основных средств</w:t>
            </w:r>
          </w:p>
        </w:tc>
        <w:tc>
          <w:tcPr>
            <w:tcW w:w="7214" w:type="dxa"/>
            <w:tcBorders>
              <w:top w:val="single" w:sz="4" w:space="0" w:color="auto"/>
              <w:left w:val="single" w:sz="4" w:space="0" w:color="auto"/>
              <w:bottom w:val="single" w:sz="4" w:space="0" w:color="auto"/>
            </w:tcBorders>
          </w:tcPr>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Состав приспособлений и принадлежностей</w:t>
            </w:r>
          </w:p>
        </w:tc>
      </w:tr>
      <w:tr w:rsidR="0033324E" w:rsidRPr="0033324E" w:rsidTr="002C7985">
        <w:tc>
          <w:tcPr>
            <w:tcW w:w="2425" w:type="dxa"/>
            <w:tcBorders>
              <w:top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Автотранспортные средства</w:t>
            </w:r>
          </w:p>
        </w:tc>
        <w:tc>
          <w:tcPr>
            <w:tcW w:w="7214" w:type="dxa"/>
            <w:tcBorders>
              <w:top w:val="single" w:sz="4" w:space="0" w:color="auto"/>
              <w:left w:val="single" w:sz="4" w:space="0" w:color="auto"/>
              <w:bottom w:val="single" w:sz="4" w:space="0" w:color="auto"/>
            </w:tcBorders>
          </w:tcPr>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домкрат;</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гаечные ключи;</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компрессор (насос);</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буксировочный трос;</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аптечка;</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огнетушитель;</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знак аварийной остановки;</w:t>
            </w:r>
          </w:p>
          <w:p w:rsidR="0033324E" w:rsidRPr="0033324E" w:rsidRDefault="0033324E" w:rsidP="0033324E">
            <w:pPr>
              <w:pStyle w:val="a7"/>
              <w:ind w:firstLine="720"/>
              <w:jc w:val="center"/>
              <w:rPr>
                <w:rFonts w:ascii="Times New Roman" w:hAnsi="Times New Roman" w:cs="Times New Roman"/>
              </w:rPr>
            </w:pPr>
            <w:r w:rsidRPr="0033324E">
              <w:rPr>
                <w:rFonts w:ascii="Times New Roman" w:hAnsi="Times New Roman" w:cs="Times New Roman"/>
              </w:rPr>
              <w:t>- резиновые (иные) коврики;</w:t>
            </w:r>
          </w:p>
          <w:p w:rsidR="0033324E" w:rsidRPr="0033324E" w:rsidRDefault="0033324E" w:rsidP="0033324E">
            <w:pPr>
              <w:pStyle w:val="a7"/>
              <w:ind w:firstLine="720"/>
              <w:jc w:val="center"/>
              <w:rPr>
                <w:rFonts w:ascii="Times New Roman" w:hAnsi="Times New Roman" w:cs="Times New Roman"/>
              </w:rPr>
            </w:pPr>
            <w:r w:rsidRPr="0033324E">
              <w:rPr>
                <w:rFonts w:ascii="Times New Roman" w:hAnsi="Times New Roman" w:cs="Times New Roman"/>
              </w:rPr>
              <w:t>- съемные чехлы на сидения;</w:t>
            </w:r>
          </w:p>
          <w:p w:rsidR="0033324E" w:rsidRPr="0033324E" w:rsidRDefault="0033324E" w:rsidP="0033324E">
            <w:pPr>
              <w:pStyle w:val="a7"/>
              <w:ind w:firstLine="720"/>
              <w:jc w:val="center"/>
              <w:rPr>
                <w:rFonts w:ascii="Times New Roman" w:hAnsi="Times New Roman" w:cs="Times New Roman"/>
              </w:rPr>
            </w:pPr>
            <w:r w:rsidRPr="0033324E">
              <w:rPr>
                <w:rFonts w:ascii="Times New Roman" w:hAnsi="Times New Roman" w:cs="Times New Roman"/>
              </w:rPr>
              <w:t>- канистра;</w:t>
            </w:r>
          </w:p>
          <w:p w:rsidR="0033324E" w:rsidRPr="0033324E" w:rsidRDefault="0033324E" w:rsidP="0033324E">
            <w:pPr>
              <w:pStyle w:val="a7"/>
              <w:ind w:firstLine="720"/>
              <w:jc w:val="center"/>
              <w:rPr>
                <w:rFonts w:ascii="Times New Roman" w:hAnsi="Times New Roman" w:cs="Times New Roman"/>
              </w:rPr>
            </w:pPr>
            <w:r w:rsidRPr="0033324E">
              <w:rPr>
                <w:rFonts w:ascii="Times New Roman" w:hAnsi="Times New Roman" w:cs="Times New Roman"/>
              </w:rPr>
              <w:t>- съемный багажник, съемный бокс;</w:t>
            </w:r>
          </w:p>
          <w:p w:rsidR="0033324E" w:rsidRPr="0033324E" w:rsidRDefault="0033324E" w:rsidP="0033324E">
            <w:pPr>
              <w:pStyle w:val="a7"/>
              <w:ind w:firstLine="720"/>
              <w:jc w:val="center"/>
              <w:rPr>
                <w:rFonts w:ascii="Times New Roman" w:hAnsi="Times New Roman" w:cs="Times New Roman"/>
              </w:rPr>
            </w:pPr>
            <w:r w:rsidRPr="0033324E">
              <w:rPr>
                <w:rFonts w:ascii="Times New Roman" w:hAnsi="Times New Roman" w:cs="Times New Roman"/>
              </w:rPr>
              <w:t>- .....</w:t>
            </w:r>
          </w:p>
        </w:tc>
      </w:tr>
      <w:tr w:rsidR="0033324E" w:rsidRPr="0033324E" w:rsidTr="002C7985">
        <w:tc>
          <w:tcPr>
            <w:tcW w:w="2425" w:type="dxa"/>
            <w:tcBorders>
              <w:top w:val="single" w:sz="4" w:space="0" w:color="auto"/>
              <w:bottom w:val="single" w:sz="4" w:space="0" w:color="auto"/>
              <w:right w:val="single" w:sz="4" w:space="0" w:color="auto"/>
            </w:tcBorders>
          </w:tcPr>
          <w:p w:rsidR="0033324E" w:rsidRPr="0033324E" w:rsidRDefault="0033324E" w:rsidP="0033324E">
            <w:pPr>
              <w:pStyle w:val="a8"/>
              <w:ind w:firstLine="34"/>
              <w:jc w:val="center"/>
              <w:rPr>
                <w:rFonts w:ascii="Times New Roman" w:hAnsi="Times New Roman" w:cs="Times New Roman"/>
              </w:rPr>
            </w:pPr>
            <w:r w:rsidRPr="0033324E">
              <w:rPr>
                <w:rFonts w:ascii="Times New Roman" w:hAnsi="Times New Roman" w:cs="Times New Roman"/>
              </w:rPr>
              <w:t>Средства вычислительной техники и связи</w:t>
            </w:r>
          </w:p>
        </w:tc>
        <w:tc>
          <w:tcPr>
            <w:tcW w:w="7214" w:type="dxa"/>
            <w:tcBorders>
              <w:top w:val="single" w:sz="4" w:space="0" w:color="auto"/>
              <w:left w:val="single" w:sz="4" w:space="0" w:color="auto"/>
              <w:bottom w:val="single" w:sz="4" w:space="0" w:color="auto"/>
            </w:tcBorders>
          </w:tcPr>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сумки и чехлы для переносных компьютеров;</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сумки для проекторов;</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чехлы, сумки и кобуры для радиостанций и сотовых телефонов;</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зарядные устройства для сотовых телефонов, мобильных компьютеров, радиостанций;</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внешние блоки питания для ноутбуков, моноблочных компьютеров;</w:t>
            </w:r>
          </w:p>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 .....</w:t>
            </w:r>
          </w:p>
        </w:tc>
      </w:tr>
      <w:tr w:rsidR="0033324E" w:rsidRPr="0033324E" w:rsidTr="002C7985">
        <w:tc>
          <w:tcPr>
            <w:tcW w:w="2425" w:type="dxa"/>
            <w:tcBorders>
              <w:top w:val="single" w:sz="4" w:space="0" w:color="auto"/>
              <w:bottom w:val="single" w:sz="4" w:space="0" w:color="auto"/>
              <w:right w:val="single" w:sz="4" w:space="0" w:color="auto"/>
            </w:tcBorders>
          </w:tcPr>
          <w:p w:rsidR="0033324E" w:rsidRPr="0033324E" w:rsidRDefault="0033324E" w:rsidP="0033324E">
            <w:pPr>
              <w:pStyle w:val="a8"/>
              <w:jc w:val="center"/>
              <w:rPr>
                <w:rFonts w:ascii="Times New Roman" w:hAnsi="Times New Roman" w:cs="Times New Roman"/>
              </w:rPr>
            </w:pPr>
            <w:r w:rsidRPr="0033324E">
              <w:rPr>
                <w:rFonts w:ascii="Times New Roman" w:hAnsi="Times New Roman" w:cs="Times New Roman"/>
              </w:rPr>
              <w:t>Фото- и видеотехника</w:t>
            </w:r>
          </w:p>
        </w:tc>
        <w:tc>
          <w:tcPr>
            <w:tcW w:w="7214" w:type="dxa"/>
            <w:tcBorders>
              <w:top w:val="single" w:sz="4" w:space="0" w:color="auto"/>
              <w:left w:val="single" w:sz="4" w:space="0" w:color="auto"/>
              <w:bottom w:val="single" w:sz="4" w:space="0" w:color="auto"/>
            </w:tcBorders>
          </w:tcPr>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штативы;</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сумки и чехлы;</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сменная оптика;</w:t>
            </w:r>
          </w:p>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lastRenderedPageBreak/>
              <w:t>- .....</w:t>
            </w:r>
          </w:p>
        </w:tc>
      </w:tr>
      <w:tr w:rsidR="0033324E" w:rsidRPr="0033324E" w:rsidTr="002C7985">
        <w:tc>
          <w:tcPr>
            <w:tcW w:w="2425" w:type="dxa"/>
            <w:tcBorders>
              <w:top w:val="single" w:sz="4" w:space="0" w:color="auto"/>
              <w:bottom w:val="single" w:sz="4" w:space="0" w:color="auto"/>
              <w:right w:val="single" w:sz="4" w:space="0" w:color="auto"/>
            </w:tcBorders>
          </w:tcPr>
          <w:p w:rsidR="0033324E" w:rsidRPr="0033324E" w:rsidRDefault="0033324E" w:rsidP="0033324E">
            <w:pPr>
              <w:pStyle w:val="a8"/>
              <w:jc w:val="center"/>
              <w:rPr>
                <w:rFonts w:ascii="Times New Roman" w:hAnsi="Times New Roman" w:cs="Times New Roman"/>
              </w:rPr>
            </w:pPr>
            <w:r w:rsidRPr="0033324E">
              <w:rPr>
                <w:rFonts w:ascii="Times New Roman" w:hAnsi="Times New Roman" w:cs="Times New Roman"/>
              </w:rPr>
              <w:lastRenderedPageBreak/>
              <w:t xml:space="preserve">Ручной </w:t>
            </w:r>
            <w:proofErr w:type="spellStart"/>
            <w:r w:rsidRPr="0033324E">
              <w:rPr>
                <w:rFonts w:ascii="Times New Roman" w:hAnsi="Times New Roman" w:cs="Times New Roman"/>
              </w:rPr>
              <w:t>электр</w:t>
            </w:r>
            <w:proofErr w:type="gramStart"/>
            <w:r w:rsidRPr="0033324E">
              <w:rPr>
                <w:rFonts w:ascii="Times New Roman" w:hAnsi="Times New Roman" w:cs="Times New Roman"/>
              </w:rPr>
              <w:t>о</w:t>
            </w:r>
            <w:proofErr w:type="spellEnd"/>
            <w:r w:rsidRPr="0033324E">
              <w:rPr>
                <w:rFonts w:ascii="Times New Roman" w:hAnsi="Times New Roman" w:cs="Times New Roman"/>
              </w:rPr>
              <w:t>-</w:t>
            </w:r>
            <w:proofErr w:type="gramEnd"/>
            <w:r w:rsidRPr="0033324E">
              <w:rPr>
                <w:rFonts w:ascii="Times New Roman" w:hAnsi="Times New Roman" w:cs="Times New Roman"/>
              </w:rPr>
              <w:t xml:space="preserve"> </w:t>
            </w:r>
            <w:proofErr w:type="spellStart"/>
            <w:r w:rsidRPr="0033324E">
              <w:rPr>
                <w:rFonts w:ascii="Times New Roman" w:hAnsi="Times New Roman" w:cs="Times New Roman"/>
              </w:rPr>
              <w:t>пневмоинструмент</w:t>
            </w:r>
            <w:proofErr w:type="spellEnd"/>
          </w:p>
        </w:tc>
        <w:tc>
          <w:tcPr>
            <w:tcW w:w="7214" w:type="dxa"/>
            <w:tcBorders>
              <w:top w:val="single" w:sz="4" w:space="0" w:color="auto"/>
              <w:left w:val="single" w:sz="4" w:space="0" w:color="auto"/>
              <w:bottom w:val="single" w:sz="4" w:space="0" w:color="auto"/>
            </w:tcBorders>
          </w:tcPr>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сумки (ящики);</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сменные насадки;</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сменные аккумуляторные батареи;</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зарядные устройства;</w:t>
            </w:r>
          </w:p>
          <w:p w:rsidR="0033324E" w:rsidRPr="0033324E" w:rsidRDefault="0033324E" w:rsidP="0033324E">
            <w:pPr>
              <w:pStyle w:val="a7"/>
              <w:ind w:firstLine="19"/>
              <w:jc w:val="center"/>
              <w:rPr>
                <w:rFonts w:ascii="Times New Roman" w:hAnsi="Times New Roman" w:cs="Times New Roman"/>
              </w:rPr>
            </w:pPr>
            <w:r w:rsidRPr="0033324E">
              <w:rPr>
                <w:rFonts w:ascii="Times New Roman" w:hAnsi="Times New Roman" w:cs="Times New Roman"/>
              </w:rPr>
              <w:t>- .....</w:t>
            </w:r>
          </w:p>
        </w:tc>
      </w:tr>
      <w:tr w:rsidR="0033324E" w:rsidRPr="0033324E" w:rsidTr="002C7985">
        <w:tc>
          <w:tcPr>
            <w:tcW w:w="2425"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w:t>
            </w:r>
          </w:p>
        </w:tc>
        <w:tc>
          <w:tcPr>
            <w:tcW w:w="7214"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w:t>
            </w:r>
          </w:p>
        </w:tc>
      </w:tr>
    </w:tbl>
    <w:p w:rsidR="006936C8" w:rsidRDefault="006936C8" w:rsidP="0033324E">
      <w:pPr>
        <w:spacing w:after="0" w:line="240" w:lineRule="auto"/>
        <w:ind w:firstLine="709"/>
        <w:jc w:val="both"/>
        <w:rPr>
          <w:rStyle w:val="a3"/>
          <w:rFonts w:ascii="Times New Roman" w:hAnsi="Times New Roman" w:cs="Times New Roman"/>
          <w:b w:val="0"/>
          <w:bCs/>
          <w:color w:val="auto"/>
          <w:sz w:val="28"/>
          <w:szCs w:val="28"/>
        </w:rPr>
      </w:pPr>
      <w:bookmarkStart w:id="29" w:name="sub_26"/>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3.6. Особенности учета автотранспорта и иной самоходной техники</w:t>
      </w:r>
    </w:p>
    <w:bookmarkEnd w:id="29"/>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3.6.1. </w:t>
      </w:r>
      <w:proofErr w:type="gramStart"/>
      <w:r w:rsidRPr="0033324E">
        <w:rPr>
          <w:rFonts w:ascii="Times New Roman" w:hAnsi="Times New Roman" w:cs="Times New Roman"/>
          <w:sz w:val="28"/>
          <w:szCs w:val="28"/>
        </w:rPr>
        <w:t>Контроль за</w:t>
      </w:r>
      <w:proofErr w:type="gramEnd"/>
      <w:r w:rsidRPr="0033324E">
        <w:rPr>
          <w:rFonts w:ascii="Times New Roman" w:hAnsi="Times New Roman" w:cs="Times New Roman"/>
          <w:sz w:val="28"/>
          <w:szCs w:val="28"/>
        </w:rPr>
        <w:t xml:space="preserve"> сроками и объемами работ по плановому техническому обслуживанию автомобилей и иной самоходной техники возложить на директора МКУ «</w:t>
      </w:r>
      <w:proofErr w:type="spellStart"/>
      <w:r w:rsidRPr="0033324E">
        <w:rPr>
          <w:rFonts w:ascii="Times New Roman" w:hAnsi="Times New Roman" w:cs="Times New Roman"/>
          <w:sz w:val="28"/>
          <w:szCs w:val="28"/>
        </w:rPr>
        <w:t>Новотаманская</w:t>
      </w:r>
      <w:proofErr w:type="spellEnd"/>
      <w:r w:rsidRPr="0033324E">
        <w:rPr>
          <w:rFonts w:ascii="Times New Roman" w:hAnsi="Times New Roman" w:cs="Times New Roman"/>
          <w:sz w:val="28"/>
          <w:szCs w:val="28"/>
        </w:rPr>
        <w:t xml:space="preserve"> производственно-эксплуатационная служба»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3.6.2. Для каждого из автомобилей (единицы самоходной техники), пробег которых превышает определенный производителем предел (до которого регламент технического обслуживания (ТО) установлен производителем), распоряжением руководителя устанавливается регламент проведения планового ТО. В регламенте указывается пробег и необходимый состав работ по техническому обслуживанию.</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3.6.3. Для каждой единицы техники в Инвентарной карточке фиксируются данные о нормах расхода топлива и о предельном </w:t>
      </w:r>
      <w:proofErr w:type="spellStart"/>
      <w:r w:rsidRPr="0033324E">
        <w:rPr>
          <w:rFonts w:ascii="Times New Roman" w:hAnsi="Times New Roman" w:cs="Times New Roman"/>
          <w:sz w:val="28"/>
          <w:szCs w:val="28"/>
        </w:rPr>
        <w:t>межсервисном</w:t>
      </w:r>
      <w:proofErr w:type="spellEnd"/>
      <w:r w:rsidRPr="0033324E">
        <w:rPr>
          <w:rFonts w:ascii="Times New Roman" w:hAnsi="Times New Roman" w:cs="Times New Roman"/>
          <w:sz w:val="28"/>
          <w:szCs w:val="28"/>
        </w:rPr>
        <w:t xml:space="preserve"> расходе масел и технологических жидкостей. Если фактический расход горюче-смазочных материалов превышает нормативы, проводится разбирательство (расследование).</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30" w:name="sub_364"/>
      <w:r w:rsidRPr="0033324E">
        <w:rPr>
          <w:rFonts w:ascii="Times New Roman" w:hAnsi="Times New Roman" w:cs="Times New Roman"/>
          <w:sz w:val="28"/>
          <w:szCs w:val="28"/>
        </w:rPr>
        <w:t>3.6.4. Устанавливаемое на автомобили (самоходную технику) дополнительное оборудование может быть классифицировано как:</w:t>
      </w:r>
    </w:p>
    <w:bookmarkEnd w:id="30"/>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самостоятельное основное средство (вводится в эксплуатацию при установке, при снятии с автомобиля на срок свыше трех месяцев переводится на консервацию);</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дооборудование (стоимость дополнительного оборудования увеличивает балансовую стоимость основного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В отдельных случаях дополнительное оборудование может учитываться аналогично приспособлениям (принадлежностям).</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31" w:name="sub_365"/>
      <w:r w:rsidRPr="0033324E">
        <w:rPr>
          <w:rFonts w:ascii="Times New Roman" w:hAnsi="Times New Roman" w:cs="Times New Roman"/>
          <w:sz w:val="28"/>
          <w:szCs w:val="28"/>
        </w:rPr>
        <w:t>3.6.5. Перечень установленного дополнительного оборудования, стоимость которого включена в балансовую стоимость автомобиля (самоходной техники), указывается в Инвентарной карточке. Если такое оборудование вышло из строя, стоимость вновь установленного оборудования относится на расходы (учитывается при формировании себестоимости продукции, работ, услуг).</w:t>
      </w:r>
    </w:p>
    <w:bookmarkEnd w:id="31"/>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При снятии пригодного к эксплуатации оборудования, стоимость которого учтена при формировании первоначальной стоимости автомобиля (самоходной техники), оно учитывается в составе материальных запасов по оценочной стоимости. При этом балансовая стоимость автомобиля (самоходной техники) уменьшается на соответствующую величину путем отражения в учете </w:t>
      </w:r>
      <w:proofErr w:type="spellStart"/>
      <w:r w:rsidRPr="0033324E">
        <w:rPr>
          <w:rFonts w:ascii="Times New Roman" w:hAnsi="Times New Roman" w:cs="Times New Roman"/>
          <w:sz w:val="28"/>
          <w:szCs w:val="28"/>
        </w:rPr>
        <w:lastRenderedPageBreak/>
        <w:t>разукомплектации</w:t>
      </w:r>
      <w:proofErr w:type="spellEnd"/>
      <w:r w:rsidRPr="0033324E">
        <w:rPr>
          <w:rFonts w:ascii="Times New Roman" w:hAnsi="Times New Roman" w:cs="Times New Roman"/>
          <w:sz w:val="28"/>
          <w:szCs w:val="28"/>
        </w:rPr>
        <w:t>, пропорционально пересчитывается сумма начисленной амортизации.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3.6.6. При поступлении в организацию автомобиля (самоходной техники) производится инвентаризация (проверка наличия) установленного дополнительного оборудования и его перечень вносится в Инвентарную карточку.</w:t>
      </w:r>
    </w:p>
    <w:p w:rsidR="0033324E" w:rsidRDefault="0033324E" w:rsidP="0033324E">
      <w:pPr>
        <w:spacing w:after="0" w:line="240" w:lineRule="auto"/>
        <w:ind w:firstLine="709"/>
        <w:jc w:val="both"/>
        <w:rPr>
          <w:rFonts w:ascii="Times New Roman" w:hAnsi="Times New Roman" w:cs="Times New Roman"/>
          <w:sz w:val="28"/>
          <w:szCs w:val="28"/>
        </w:rPr>
      </w:pPr>
      <w:bookmarkStart w:id="32" w:name="sub_367"/>
      <w:r w:rsidRPr="0033324E">
        <w:rPr>
          <w:rFonts w:ascii="Times New Roman" w:hAnsi="Times New Roman" w:cs="Times New Roman"/>
          <w:sz w:val="28"/>
          <w:szCs w:val="28"/>
        </w:rPr>
        <w:t>3.6.7. Дополнительное оборудование, устанавливаемое на автомобиль, классифицируется следующим образом:</w:t>
      </w:r>
    </w:p>
    <w:p w:rsidR="006936C8" w:rsidRPr="0033324E" w:rsidRDefault="006936C8" w:rsidP="0033324E">
      <w:pPr>
        <w:spacing w:after="0" w:line="240" w:lineRule="auto"/>
        <w:ind w:firstLine="709"/>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779"/>
        <w:gridCol w:w="1947"/>
        <w:gridCol w:w="1946"/>
        <w:gridCol w:w="1967"/>
      </w:tblGrid>
      <w:tr w:rsidR="0033324E" w:rsidRPr="0033324E" w:rsidTr="002C7985">
        <w:tc>
          <w:tcPr>
            <w:tcW w:w="3779" w:type="dxa"/>
            <w:tcBorders>
              <w:top w:val="single" w:sz="4" w:space="0" w:color="auto"/>
              <w:bottom w:val="single" w:sz="4" w:space="0" w:color="auto"/>
              <w:right w:val="single" w:sz="4" w:space="0" w:color="auto"/>
            </w:tcBorders>
            <w:vAlign w:val="center"/>
          </w:tcPr>
          <w:bookmarkEnd w:id="32"/>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Вид дополнительного оборудования</w:t>
            </w:r>
          </w:p>
        </w:tc>
        <w:tc>
          <w:tcPr>
            <w:tcW w:w="1947" w:type="dxa"/>
            <w:tcBorders>
              <w:top w:val="single" w:sz="4" w:space="0" w:color="auto"/>
              <w:left w:val="single" w:sz="4" w:space="0" w:color="auto"/>
              <w:bottom w:val="single" w:sz="4" w:space="0" w:color="auto"/>
              <w:right w:val="single" w:sz="4" w:space="0" w:color="auto"/>
            </w:tcBorders>
            <w:vAlign w:val="center"/>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Самостоятельное основное средство</w:t>
            </w:r>
          </w:p>
        </w:tc>
        <w:tc>
          <w:tcPr>
            <w:tcW w:w="1946" w:type="dxa"/>
            <w:tcBorders>
              <w:top w:val="single" w:sz="4" w:space="0" w:color="auto"/>
              <w:left w:val="single" w:sz="4" w:space="0" w:color="auto"/>
              <w:bottom w:val="single" w:sz="4" w:space="0" w:color="auto"/>
              <w:right w:val="single" w:sz="4" w:space="0" w:color="auto"/>
            </w:tcBorders>
            <w:vAlign w:val="center"/>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Дооборудование автомобиля</w:t>
            </w:r>
          </w:p>
        </w:tc>
        <w:tc>
          <w:tcPr>
            <w:tcW w:w="1967" w:type="dxa"/>
            <w:tcBorders>
              <w:top w:val="single" w:sz="4" w:space="0" w:color="auto"/>
              <w:left w:val="single" w:sz="4" w:space="0" w:color="auto"/>
              <w:bottom w:val="single" w:sz="4" w:space="0" w:color="auto"/>
            </w:tcBorders>
            <w:vAlign w:val="center"/>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Списывается на расходы (затраты) организации</w:t>
            </w:r>
          </w:p>
        </w:tc>
      </w:tr>
      <w:tr w:rsidR="0033324E" w:rsidRPr="0033324E" w:rsidTr="002C7985">
        <w:tc>
          <w:tcPr>
            <w:tcW w:w="3779" w:type="dxa"/>
            <w:tcBorders>
              <w:top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proofErr w:type="spellStart"/>
            <w:r w:rsidRPr="0033324E">
              <w:rPr>
                <w:rFonts w:ascii="Times New Roman" w:hAnsi="Times New Roman" w:cs="Times New Roman"/>
              </w:rPr>
              <w:t>Автомагнитола</w:t>
            </w:r>
            <w:proofErr w:type="spellEnd"/>
            <w:r w:rsidRPr="0033324E">
              <w:rPr>
                <w:rFonts w:ascii="Times New Roman" w:hAnsi="Times New Roman" w:cs="Times New Roman"/>
              </w:rPr>
              <w:t xml:space="preserve"> (головное устройство)</w:t>
            </w:r>
          </w:p>
        </w:tc>
        <w:tc>
          <w:tcPr>
            <w:tcW w:w="1947"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4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967"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3779" w:type="dxa"/>
            <w:tcBorders>
              <w:top w:val="single" w:sz="4" w:space="0" w:color="auto"/>
              <w:bottom w:val="single" w:sz="4" w:space="0" w:color="auto"/>
              <w:right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Звуковые колонки</w:t>
            </w:r>
          </w:p>
        </w:tc>
        <w:tc>
          <w:tcPr>
            <w:tcW w:w="1947"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4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967"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3779" w:type="dxa"/>
            <w:tcBorders>
              <w:top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Усилитель звуковой</w:t>
            </w:r>
          </w:p>
        </w:tc>
        <w:tc>
          <w:tcPr>
            <w:tcW w:w="1947"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4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967"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3779" w:type="dxa"/>
            <w:tcBorders>
              <w:top w:val="single" w:sz="4" w:space="0" w:color="auto"/>
              <w:bottom w:val="single" w:sz="4" w:space="0" w:color="auto"/>
              <w:right w:val="single" w:sz="4" w:space="0" w:color="auto"/>
            </w:tcBorders>
          </w:tcPr>
          <w:p w:rsidR="0033324E" w:rsidRPr="0033324E" w:rsidRDefault="0033324E" w:rsidP="0033324E">
            <w:pPr>
              <w:pStyle w:val="a7"/>
              <w:jc w:val="center"/>
              <w:rPr>
                <w:rFonts w:ascii="Times New Roman" w:hAnsi="Times New Roman" w:cs="Times New Roman"/>
              </w:rPr>
            </w:pPr>
            <w:proofErr w:type="spellStart"/>
            <w:r w:rsidRPr="0033324E">
              <w:rPr>
                <w:rFonts w:ascii="Times New Roman" w:hAnsi="Times New Roman" w:cs="Times New Roman"/>
              </w:rPr>
              <w:t>Автосигнализация</w:t>
            </w:r>
            <w:proofErr w:type="spellEnd"/>
          </w:p>
        </w:tc>
        <w:tc>
          <w:tcPr>
            <w:tcW w:w="1947"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4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967"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3779" w:type="dxa"/>
            <w:tcBorders>
              <w:top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Навигатор</w:t>
            </w:r>
          </w:p>
        </w:tc>
        <w:tc>
          <w:tcPr>
            <w:tcW w:w="1947"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4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967"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3779" w:type="dxa"/>
            <w:tcBorders>
              <w:top w:val="single" w:sz="4" w:space="0" w:color="auto"/>
              <w:bottom w:val="single" w:sz="4" w:space="0" w:color="auto"/>
              <w:right w:val="single" w:sz="4" w:space="0" w:color="auto"/>
            </w:tcBorders>
          </w:tcPr>
          <w:p w:rsidR="0033324E" w:rsidRPr="0033324E" w:rsidRDefault="0033324E" w:rsidP="0033324E">
            <w:pPr>
              <w:pStyle w:val="a7"/>
              <w:jc w:val="center"/>
              <w:rPr>
                <w:rFonts w:ascii="Times New Roman" w:hAnsi="Times New Roman" w:cs="Times New Roman"/>
              </w:rPr>
            </w:pPr>
            <w:proofErr w:type="spellStart"/>
            <w:r w:rsidRPr="0033324E">
              <w:rPr>
                <w:rFonts w:ascii="Times New Roman" w:hAnsi="Times New Roman" w:cs="Times New Roman"/>
              </w:rPr>
              <w:t>Спецсигнал</w:t>
            </w:r>
            <w:proofErr w:type="spellEnd"/>
            <w:r w:rsidRPr="0033324E">
              <w:rPr>
                <w:rFonts w:ascii="Times New Roman" w:hAnsi="Times New Roman" w:cs="Times New Roman"/>
              </w:rPr>
              <w:t xml:space="preserve"> световой</w:t>
            </w:r>
          </w:p>
        </w:tc>
        <w:tc>
          <w:tcPr>
            <w:tcW w:w="1947"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4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967"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3779" w:type="dxa"/>
            <w:tcBorders>
              <w:top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Парковочный радар</w:t>
            </w:r>
          </w:p>
        </w:tc>
        <w:tc>
          <w:tcPr>
            <w:tcW w:w="1947"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4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967"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3779"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w:t>
            </w:r>
          </w:p>
        </w:tc>
        <w:tc>
          <w:tcPr>
            <w:tcW w:w="1947"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94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967"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bl>
    <w:p w:rsidR="006936C8" w:rsidRDefault="006936C8" w:rsidP="0033324E">
      <w:pPr>
        <w:spacing w:after="0" w:line="240" w:lineRule="auto"/>
        <w:ind w:firstLine="709"/>
        <w:jc w:val="both"/>
        <w:rPr>
          <w:rStyle w:val="a3"/>
          <w:rFonts w:ascii="Times New Roman" w:hAnsi="Times New Roman" w:cs="Times New Roman"/>
          <w:b w:val="0"/>
          <w:bCs/>
          <w:color w:val="auto"/>
          <w:sz w:val="28"/>
          <w:szCs w:val="28"/>
        </w:rPr>
      </w:pPr>
      <w:bookmarkStart w:id="33" w:name="sub_27"/>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3.7. Особенности учета персональных компьютеров и иной вычислительной техники</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34" w:name="sub_371"/>
      <w:bookmarkEnd w:id="33"/>
      <w:r w:rsidRPr="0033324E">
        <w:rPr>
          <w:rFonts w:ascii="Times New Roman" w:hAnsi="Times New Roman" w:cs="Times New Roman"/>
          <w:sz w:val="28"/>
          <w:szCs w:val="28"/>
        </w:rPr>
        <w:t>3.7.1. Мониторы, системные блоки и соответствующие компьютерные принадлежности учитываются в составе автоматизированных рабочих мест (АРМ). Иные компоненты персональных компьютеров могут классифицироваться как:</w:t>
      </w:r>
    </w:p>
    <w:bookmarkEnd w:id="34"/>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самостоятельные объекты основных средств;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составные части АРМ.</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35" w:name="sub_372"/>
      <w:r w:rsidRPr="0033324E">
        <w:rPr>
          <w:rFonts w:ascii="Times New Roman" w:hAnsi="Times New Roman" w:cs="Times New Roman"/>
          <w:sz w:val="28"/>
          <w:szCs w:val="28"/>
        </w:rPr>
        <w:t>3.7.2. Учет компонентов персональных компьютеров, относящихся к составным частям АРМ, осуществляется аналогично учету приспособлений и принадлежностей. При включении в состав АРМ перечень компонент приводится в Инвентарной карточке с указанием технических характеристик и заводских номеров. На каждую компоненту наносится инвентарный номер соответствующего АРМ.</w:t>
      </w:r>
    </w:p>
    <w:p w:rsidR="0033324E" w:rsidRDefault="0033324E" w:rsidP="0033324E">
      <w:pPr>
        <w:spacing w:after="0" w:line="240" w:lineRule="auto"/>
        <w:ind w:firstLine="709"/>
        <w:jc w:val="both"/>
        <w:rPr>
          <w:rFonts w:ascii="Times New Roman" w:hAnsi="Times New Roman" w:cs="Times New Roman"/>
          <w:sz w:val="28"/>
          <w:szCs w:val="28"/>
        </w:rPr>
      </w:pPr>
      <w:bookmarkStart w:id="36" w:name="sub_373"/>
      <w:bookmarkEnd w:id="35"/>
      <w:r w:rsidRPr="0033324E">
        <w:rPr>
          <w:rFonts w:ascii="Times New Roman" w:hAnsi="Times New Roman" w:cs="Times New Roman"/>
          <w:sz w:val="28"/>
          <w:szCs w:val="28"/>
        </w:rPr>
        <w:t>3.7.3. Компоненты вычислительной техники классифицируются следующим образом:</w:t>
      </w:r>
    </w:p>
    <w:p w:rsidR="006936C8" w:rsidRPr="0033324E" w:rsidRDefault="006936C8" w:rsidP="0033324E">
      <w:pPr>
        <w:spacing w:after="0" w:line="240" w:lineRule="auto"/>
        <w:ind w:firstLine="709"/>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95"/>
        <w:gridCol w:w="1926"/>
        <w:gridCol w:w="1925"/>
        <w:gridCol w:w="1493"/>
      </w:tblGrid>
      <w:tr w:rsidR="0033324E" w:rsidRPr="0033324E" w:rsidTr="002C7985">
        <w:tc>
          <w:tcPr>
            <w:tcW w:w="4295" w:type="dxa"/>
            <w:tcBorders>
              <w:top w:val="single" w:sz="4" w:space="0" w:color="auto"/>
              <w:bottom w:val="single" w:sz="4" w:space="0" w:color="auto"/>
              <w:right w:val="single" w:sz="4" w:space="0" w:color="auto"/>
            </w:tcBorders>
          </w:tcPr>
          <w:bookmarkEnd w:id="36"/>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Вид компонентов персональных компьютеров</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Самостоятельное основное средство</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Составная часть АРМ</w:t>
            </w: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Принадлежность</w:t>
            </w: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Системный блок</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720"/>
              <w:jc w:val="center"/>
              <w:rPr>
                <w:rFonts w:ascii="Times New Roman" w:hAnsi="Times New Roman" w:cs="Times New Roman"/>
              </w:rPr>
            </w:pPr>
            <w:r w:rsidRPr="0033324E">
              <w:rPr>
                <w:rFonts w:ascii="Times New Roman" w:hAnsi="Times New Roman" w:cs="Times New Roman"/>
              </w:rPr>
              <w:t>Моноблок (устройство, сочетающее в себе монитор и системный блок)</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lastRenderedPageBreak/>
              <w:t>Монитор</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proofErr w:type="spellStart"/>
            <w:r>
              <w:rPr>
                <w:rFonts w:ascii="Times New Roman" w:hAnsi="Times New Roman" w:cs="Times New Roman"/>
              </w:rPr>
              <w:t>х</w:t>
            </w:r>
            <w:proofErr w:type="spellEnd"/>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Принтер</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720"/>
              <w:jc w:val="center"/>
              <w:rPr>
                <w:rFonts w:ascii="Times New Roman" w:hAnsi="Times New Roman" w:cs="Times New Roman"/>
              </w:rPr>
            </w:pPr>
            <w:r w:rsidRPr="0033324E">
              <w:rPr>
                <w:rFonts w:ascii="Times New Roman" w:hAnsi="Times New Roman" w:cs="Times New Roman"/>
              </w:rPr>
              <w:t>Сканер</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Многофункциональное устройство, соединяющее в себе функции принтера, сканера и копира</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Источник бесперебойного питания</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Колонки</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Внешний модем</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 xml:space="preserve">Внешний модуль </w:t>
            </w:r>
            <w:proofErr w:type="spellStart"/>
            <w:r w:rsidRPr="0033324E">
              <w:rPr>
                <w:rFonts w:ascii="Times New Roman" w:hAnsi="Times New Roman" w:cs="Times New Roman"/>
              </w:rPr>
              <w:t>Wi-Fi</w:t>
            </w:r>
            <w:proofErr w:type="spellEnd"/>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Web-камера</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Внешний TV-тюнер</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Внешний привод CD/DVD</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Внешний привод FDD</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roofErr w:type="spellStart"/>
            <w:r w:rsidRPr="0033324E">
              <w:rPr>
                <w:rFonts w:ascii="Times New Roman" w:hAnsi="Times New Roman" w:cs="Times New Roman"/>
              </w:rPr>
              <w:t>Разветвитель-</w:t>
            </w:r>
            <w:proofErr w:type="gramStart"/>
            <w:r w:rsidRPr="0033324E">
              <w:rPr>
                <w:rFonts w:ascii="Times New Roman" w:hAnsi="Times New Roman" w:cs="Times New Roman"/>
              </w:rPr>
              <w:t>USB</w:t>
            </w:r>
            <w:proofErr w:type="spellEnd"/>
            <w:proofErr w:type="gramEnd"/>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sidRPr="0033324E">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roofErr w:type="spellStart"/>
            <w:r w:rsidRPr="0033324E">
              <w:rPr>
                <w:rFonts w:ascii="Times New Roman" w:hAnsi="Times New Roman" w:cs="Times New Roman"/>
              </w:rPr>
              <w:t>х</w:t>
            </w:r>
            <w:proofErr w:type="spellEnd"/>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Манипулятор мышь</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roofErr w:type="spellStart"/>
            <w:r w:rsidRPr="0033324E">
              <w:rPr>
                <w:rFonts w:ascii="Times New Roman" w:hAnsi="Times New Roman" w:cs="Times New Roman"/>
              </w:rPr>
              <w:t>х</w:t>
            </w:r>
            <w:proofErr w:type="spellEnd"/>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Клавиатура</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6D1EC3" w:rsidP="006D1EC3">
            <w:pPr>
              <w:pStyle w:val="a7"/>
              <w:ind w:firstLine="720"/>
              <w:rPr>
                <w:rFonts w:ascii="Times New Roman" w:hAnsi="Times New Roman" w:cs="Times New Roman"/>
              </w:rPr>
            </w:pPr>
            <w:proofErr w:type="spellStart"/>
            <w:r>
              <w:rPr>
                <w:rFonts w:ascii="Times New Roman" w:hAnsi="Times New Roman" w:cs="Times New Roman"/>
              </w:rPr>
              <w:t>х</w:t>
            </w:r>
            <w:proofErr w:type="spellEnd"/>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Наушники</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p>
        </w:tc>
      </w:tr>
      <w:tr w:rsidR="0033324E" w:rsidRPr="0033324E" w:rsidTr="002C7985">
        <w:tc>
          <w:tcPr>
            <w:tcW w:w="4295"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w:t>
            </w:r>
          </w:p>
        </w:tc>
        <w:tc>
          <w:tcPr>
            <w:tcW w:w="1926"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w:t>
            </w:r>
          </w:p>
        </w:tc>
        <w:tc>
          <w:tcPr>
            <w:tcW w:w="1925"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w:t>
            </w:r>
          </w:p>
        </w:tc>
        <w:tc>
          <w:tcPr>
            <w:tcW w:w="1493"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w:t>
            </w:r>
          </w:p>
        </w:tc>
      </w:tr>
    </w:tbl>
    <w:p w:rsidR="0033324E" w:rsidRDefault="0033324E" w:rsidP="0033324E">
      <w:pPr>
        <w:spacing w:after="0" w:line="240" w:lineRule="auto"/>
        <w:rPr>
          <w:rFonts w:ascii="Times New Roman" w:hAnsi="Times New Roman" w:cs="Times New Roman"/>
          <w:sz w:val="28"/>
          <w:szCs w:val="28"/>
        </w:rPr>
      </w:pPr>
      <w:bookmarkStart w:id="37" w:name="sub_374"/>
    </w:p>
    <w:p w:rsidR="0033324E" w:rsidRDefault="0033324E" w:rsidP="0033324E">
      <w:pPr>
        <w:spacing w:after="0" w:line="240" w:lineRule="auto"/>
        <w:rPr>
          <w:rFonts w:ascii="Times New Roman" w:hAnsi="Times New Roman" w:cs="Times New Roman"/>
          <w:sz w:val="28"/>
          <w:szCs w:val="28"/>
        </w:rPr>
      </w:pPr>
      <w:r w:rsidRPr="0033324E">
        <w:rPr>
          <w:rFonts w:ascii="Times New Roman" w:hAnsi="Times New Roman" w:cs="Times New Roman"/>
          <w:sz w:val="28"/>
          <w:szCs w:val="28"/>
        </w:rPr>
        <w:t>3.7.4. Внешние носители информации подлежат учету в следующем порядке:</w:t>
      </w:r>
    </w:p>
    <w:p w:rsidR="0033324E" w:rsidRPr="0033324E" w:rsidRDefault="0033324E" w:rsidP="0033324E">
      <w:pPr>
        <w:spacing w:after="0" w:line="240" w:lineRule="auto"/>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460"/>
        <w:gridCol w:w="2100"/>
        <w:gridCol w:w="2079"/>
      </w:tblGrid>
      <w:tr w:rsidR="0033324E" w:rsidRPr="0033324E" w:rsidTr="002C7985">
        <w:tc>
          <w:tcPr>
            <w:tcW w:w="5460" w:type="dxa"/>
            <w:tcBorders>
              <w:top w:val="single" w:sz="4" w:space="0" w:color="auto"/>
              <w:bottom w:val="single" w:sz="4" w:space="0" w:color="auto"/>
              <w:right w:val="single" w:sz="4" w:space="0" w:color="auto"/>
            </w:tcBorders>
          </w:tcPr>
          <w:bookmarkEnd w:id="37"/>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Внешний носитель информации</w:t>
            </w:r>
          </w:p>
        </w:tc>
        <w:tc>
          <w:tcPr>
            <w:tcW w:w="2100"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Основное средство (внешнее запоминающее устройство)</w:t>
            </w:r>
          </w:p>
        </w:tc>
        <w:tc>
          <w:tcPr>
            <w:tcW w:w="2079"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Объект материальных запасов</w:t>
            </w:r>
          </w:p>
        </w:tc>
      </w:tr>
      <w:tr w:rsidR="0033324E" w:rsidRPr="0033324E" w:rsidTr="002C7985">
        <w:tc>
          <w:tcPr>
            <w:tcW w:w="5460"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Флэш-память (USB)</w:t>
            </w:r>
          </w:p>
        </w:tc>
        <w:tc>
          <w:tcPr>
            <w:tcW w:w="2100"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2079" w:type="dxa"/>
            <w:tcBorders>
              <w:top w:val="single" w:sz="4" w:space="0" w:color="auto"/>
              <w:left w:val="single" w:sz="4" w:space="0" w:color="auto"/>
              <w:bottom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r>
      <w:tr w:rsidR="0033324E" w:rsidRPr="0033324E" w:rsidTr="002C7985">
        <w:tc>
          <w:tcPr>
            <w:tcW w:w="5460"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 xml:space="preserve">Флэш-память (SD, </w:t>
            </w:r>
            <w:proofErr w:type="spellStart"/>
            <w:r w:rsidRPr="0033324E">
              <w:rPr>
                <w:rFonts w:ascii="Times New Roman" w:hAnsi="Times New Roman" w:cs="Times New Roman"/>
              </w:rPr>
              <w:t>micro-SD</w:t>
            </w:r>
            <w:proofErr w:type="spellEnd"/>
            <w:r w:rsidRPr="0033324E">
              <w:rPr>
                <w:rFonts w:ascii="Times New Roman" w:hAnsi="Times New Roman" w:cs="Times New Roman"/>
              </w:rPr>
              <w:t>)</w:t>
            </w:r>
          </w:p>
        </w:tc>
        <w:tc>
          <w:tcPr>
            <w:tcW w:w="2100"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2079" w:type="dxa"/>
            <w:tcBorders>
              <w:top w:val="single" w:sz="4" w:space="0" w:color="auto"/>
              <w:left w:val="single" w:sz="4" w:space="0" w:color="auto"/>
              <w:bottom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r>
      <w:tr w:rsidR="0033324E" w:rsidRPr="0033324E" w:rsidTr="002C7985">
        <w:tc>
          <w:tcPr>
            <w:tcW w:w="5460"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Внешний накопитель SSD</w:t>
            </w:r>
          </w:p>
        </w:tc>
        <w:tc>
          <w:tcPr>
            <w:tcW w:w="2100"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2079" w:type="dxa"/>
            <w:tcBorders>
              <w:top w:val="single" w:sz="4" w:space="0" w:color="auto"/>
              <w:left w:val="single" w:sz="4" w:space="0" w:color="auto"/>
              <w:bottom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r>
      <w:tr w:rsidR="0033324E" w:rsidRPr="0033324E" w:rsidTr="002C7985">
        <w:tc>
          <w:tcPr>
            <w:tcW w:w="5460"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Внешний накопитель HDD</w:t>
            </w:r>
          </w:p>
        </w:tc>
        <w:tc>
          <w:tcPr>
            <w:tcW w:w="2100"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2079" w:type="dxa"/>
            <w:tcBorders>
              <w:top w:val="single" w:sz="4" w:space="0" w:color="auto"/>
              <w:left w:val="single" w:sz="4" w:space="0" w:color="auto"/>
              <w:bottom w:val="single" w:sz="4" w:space="0" w:color="auto"/>
            </w:tcBorders>
          </w:tcPr>
          <w:p w:rsidR="0033324E" w:rsidRPr="0033324E" w:rsidRDefault="006D1EC3" w:rsidP="0033324E">
            <w:pPr>
              <w:pStyle w:val="a7"/>
              <w:ind w:firstLine="720"/>
              <w:rPr>
                <w:rFonts w:ascii="Times New Roman" w:hAnsi="Times New Roman" w:cs="Times New Roman"/>
              </w:rPr>
            </w:pPr>
            <w:r>
              <w:rPr>
                <w:rFonts w:ascii="Times New Roman" w:hAnsi="Times New Roman" w:cs="Times New Roman"/>
              </w:rPr>
              <w:t>Х</w:t>
            </w:r>
          </w:p>
        </w:tc>
      </w:tr>
      <w:tr w:rsidR="0033324E" w:rsidRPr="0033324E" w:rsidTr="002C7985">
        <w:tc>
          <w:tcPr>
            <w:tcW w:w="5460" w:type="dxa"/>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sz w:val="28"/>
                <w:szCs w:val="28"/>
              </w:rPr>
            </w:pPr>
            <w:r w:rsidRPr="0033324E">
              <w:rPr>
                <w:rFonts w:ascii="Times New Roman" w:hAnsi="Times New Roman" w:cs="Times New Roman"/>
                <w:sz w:val="28"/>
                <w:szCs w:val="28"/>
              </w:rPr>
              <w:t>.....</w:t>
            </w:r>
          </w:p>
        </w:tc>
        <w:tc>
          <w:tcPr>
            <w:tcW w:w="2100" w:type="dxa"/>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sz w:val="28"/>
                <w:szCs w:val="28"/>
              </w:rPr>
            </w:pPr>
            <w:r w:rsidRPr="0033324E">
              <w:rPr>
                <w:rFonts w:ascii="Times New Roman" w:hAnsi="Times New Roman" w:cs="Times New Roman"/>
                <w:sz w:val="28"/>
                <w:szCs w:val="28"/>
              </w:rPr>
              <w:t>.....</w:t>
            </w:r>
          </w:p>
        </w:tc>
        <w:tc>
          <w:tcPr>
            <w:tcW w:w="2079"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sz w:val="28"/>
                <w:szCs w:val="28"/>
              </w:rPr>
            </w:pPr>
            <w:r w:rsidRPr="0033324E">
              <w:rPr>
                <w:rFonts w:ascii="Times New Roman" w:hAnsi="Times New Roman" w:cs="Times New Roman"/>
                <w:sz w:val="28"/>
                <w:szCs w:val="28"/>
              </w:rPr>
              <w:t>.....</w:t>
            </w:r>
          </w:p>
        </w:tc>
      </w:tr>
    </w:tbl>
    <w:p w:rsidR="006936C8" w:rsidRDefault="006936C8" w:rsidP="0033324E">
      <w:pPr>
        <w:spacing w:after="0" w:line="240" w:lineRule="auto"/>
        <w:ind w:firstLine="709"/>
        <w:jc w:val="both"/>
        <w:rPr>
          <w:rStyle w:val="a3"/>
          <w:rFonts w:ascii="Times New Roman" w:hAnsi="Times New Roman" w:cs="Times New Roman"/>
          <w:b w:val="0"/>
          <w:bCs/>
          <w:color w:val="auto"/>
          <w:sz w:val="28"/>
          <w:szCs w:val="28"/>
        </w:rPr>
      </w:pPr>
      <w:bookmarkStart w:id="38" w:name="sub_6364"/>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3.8. Особенности учета единых функционирующих систем</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39" w:name="sub_381"/>
      <w:bookmarkEnd w:id="38"/>
      <w:r w:rsidRPr="0033324E">
        <w:rPr>
          <w:rFonts w:ascii="Times New Roman" w:hAnsi="Times New Roman" w:cs="Times New Roman"/>
          <w:sz w:val="28"/>
          <w:szCs w:val="28"/>
        </w:rPr>
        <w:t>3.8.1. К единым функционирующим системам относятся:</w:t>
      </w:r>
    </w:p>
    <w:bookmarkEnd w:id="39"/>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система видеонаблюдения;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кабельная система локальной вычислительной сети;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телефонная сеть;</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"тревожная кнопка";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другие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16" w:history="1">
        <w:r w:rsidRPr="0033324E">
          <w:rPr>
            <w:rStyle w:val="a4"/>
            <w:rFonts w:ascii="Times New Roman" w:hAnsi="Times New Roman"/>
            <w:b w:val="0"/>
            <w:color w:val="auto"/>
            <w:sz w:val="28"/>
            <w:szCs w:val="28"/>
          </w:rPr>
          <w:t>п. 45</w:t>
        </w:r>
      </w:hyperlink>
      <w:r w:rsidRPr="0033324E">
        <w:rPr>
          <w:rFonts w:ascii="Times New Roman" w:hAnsi="Times New Roman" w:cs="Times New Roman"/>
          <w:sz w:val="28"/>
          <w:szCs w:val="28"/>
        </w:rPr>
        <w:t xml:space="preserve"> Инструкции № 157н, </w:t>
      </w:r>
      <w:hyperlink r:id="rId217" w:history="1">
        <w:r w:rsidRPr="0033324E">
          <w:rPr>
            <w:rStyle w:val="a4"/>
            <w:rFonts w:ascii="Times New Roman" w:hAnsi="Times New Roman"/>
            <w:b w:val="0"/>
            <w:color w:val="auto"/>
            <w:sz w:val="28"/>
            <w:szCs w:val="28"/>
          </w:rPr>
          <w:t>п. 10</w:t>
        </w:r>
      </w:hyperlink>
      <w:r w:rsidRPr="0033324E">
        <w:rPr>
          <w:rFonts w:ascii="Times New Roman" w:hAnsi="Times New Roman" w:cs="Times New Roman"/>
          <w:sz w:val="28"/>
          <w:szCs w:val="28"/>
        </w:rPr>
        <w:t xml:space="preserve"> Стандарта "Основные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40" w:name="sub_382"/>
      <w:r w:rsidRPr="0033324E">
        <w:rPr>
          <w:rFonts w:ascii="Times New Roman" w:hAnsi="Times New Roman" w:cs="Times New Roman"/>
          <w:sz w:val="28"/>
          <w:szCs w:val="28"/>
        </w:rPr>
        <w:t>3.8.2. Единые функционирующие системы:</w:t>
      </w:r>
    </w:p>
    <w:bookmarkEnd w:id="40"/>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не являются отдельными объектами основных средств;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 расходы на установку и расширение систем (включая приведение в состояние, пригодное к эксплуатации) не относятся на увеличение стоимости каких-либо основных средств.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Информация о смонтированной системе отражается с указанием даты ввода в эксплуатацию и конкретных помещений, оборудованных системой:</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в Инвентарной карточке (</w:t>
      </w:r>
      <w:hyperlink r:id="rId218" w:history="1">
        <w:r w:rsidRPr="0033324E">
          <w:rPr>
            <w:rStyle w:val="a4"/>
            <w:rFonts w:ascii="Times New Roman" w:hAnsi="Times New Roman"/>
            <w:b w:val="0"/>
            <w:color w:val="auto"/>
            <w:sz w:val="28"/>
            <w:szCs w:val="28"/>
          </w:rPr>
          <w:t>ф. 0504031</w:t>
        </w:r>
      </w:hyperlink>
      <w:r w:rsidRPr="0033324E">
        <w:rPr>
          <w:rFonts w:ascii="Times New Roman" w:hAnsi="Times New Roman" w:cs="Times New Roman"/>
          <w:sz w:val="28"/>
          <w:szCs w:val="28"/>
        </w:rPr>
        <w:t>) соответствующего здания (сооружения), учитываемого в балансовом учете, в разделе "Индивидуальные характеристики";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в Карточке количественно-суммового учета материальных ценностей (</w:t>
      </w:r>
      <w:hyperlink r:id="rId219" w:history="1">
        <w:r w:rsidRPr="0033324E">
          <w:rPr>
            <w:rStyle w:val="a4"/>
            <w:rFonts w:ascii="Times New Roman" w:hAnsi="Times New Roman"/>
            <w:b w:val="0"/>
            <w:color w:val="auto"/>
            <w:sz w:val="28"/>
            <w:szCs w:val="28"/>
          </w:rPr>
          <w:t>ф. 0504041</w:t>
        </w:r>
      </w:hyperlink>
      <w:r w:rsidRPr="0033324E">
        <w:rPr>
          <w:rFonts w:ascii="Times New Roman" w:hAnsi="Times New Roman" w:cs="Times New Roman"/>
          <w:sz w:val="28"/>
          <w:szCs w:val="28"/>
        </w:rPr>
        <w:t xml:space="preserve">) (при монтаже систем в зданиях (сооружениях), полученных учреждением в аренду или безвозмездное пользование и учитываемых на </w:t>
      </w:r>
      <w:proofErr w:type="spellStart"/>
      <w:r w:rsidRPr="0033324E">
        <w:rPr>
          <w:rFonts w:ascii="Times New Roman" w:hAnsi="Times New Roman" w:cs="Times New Roman"/>
          <w:sz w:val="28"/>
          <w:szCs w:val="28"/>
        </w:rPr>
        <w:t>забалансовом</w:t>
      </w:r>
      <w:proofErr w:type="spellEnd"/>
      <w:r w:rsidRPr="0033324E">
        <w:rPr>
          <w:rFonts w:ascii="Times New Roman" w:hAnsi="Times New Roman" w:cs="Times New Roman"/>
          <w:sz w:val="28"/>
          <w:szCs w:val="28"/>
        </w:rPr>
        <w:t xml:space="preserve"> счете 01 "Имущество, полученное в пользование").</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3.8.3. Отдельные элементы единых функционирующих систем подлежат учету в составе основных средств согласно решению комиссии по поступлению и выбытию активов.</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20" w:history="1">
        <w:r w:rsidRPr="0033324E">
          <w:rPr>
            <w:rStyle w:val="a4"/>
            <w:rFonts w:ascii="Times New Roman" w:hAnsi="Times New Roman"/>
            <w:b w:val="0"/>
            <w:color w:val="auto"/>
            <w:sz w:val="28"/>
            <w:szCs w:val="28"/>
          </w:rPr>
          <w:t>п. 45</w:t>
        </w:r>
      </w:hyperlink>
      <w:r w:rsidRPr="0033324E">
        <w:rPr>
          <w:rFonts w:ascii="Times New Roman" w:hAnsi="Times New Roman" w:cs="Times New Roman"/>
          <w:sz w:val="28"/>
          <w:szCs w:val="28"/>
        </w:rPr>
        <w:t xml:space="preserve"> Инструкции № 157н, </w:t>
      </w:r>
      <w:hyperlink r:id="rId221" w:history="1">
        <w:r w:rsidRPr="0033324E">
          <w:rPr>
            <w:rStyle w:val="a4"/>
            <w:rFonts w:ascii="Times New Roman" w:hAnsi="Times New Roman"/>
            <w:b w:val="0"/>
            <w:color w:val="auto"/>
            <w:sz w:val="28"/>
            <w:szCs w:val="28"/>
          </w:rPr>
          <w:t>п. 10</w:t>
        </w:r>
      </w:hyperlink>
      <w:r w:rsidRPr="0033324E">
        <w:rPr>
          <w:rFonts w:ascii="Times New Roman" w:hAnsi="Times New Roman" w:cs="Times New Roman"/>
          <w:sz w:val="28"/>
          <w:szCs w:val="28"/>
        </w:rPr>
        <w:t xml:space="preserve"> Стандарта "Основные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41" w:name="sub_6365"/>
      <w:r w:rsidRPr="0033324E">
        <w:rPr>
          <w:rStyle w:val="a3"/>
          <w:rFonts w:ascii="Times New Roman" w:hAnsi="Times New Roman" w:cs="Times New Roman"/>
          <w:b w:val="0"/>
          <w:bCs/>
          <w:color w:val="auto"/>
          <w:sz w:val="28"/>
          <w:szCs w:val="28"/>
        </w:rPr>
        <w:t>3.9. Особенности учета объектов благоустройства</w:t>
      </w:r>
    </w:p>
    <w:bookmarkEnd w:id="41"/>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3.9.1. К работам по благоустройству территории относятся: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инженерная подготовка и обеспечение безопасности;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озеленение (в т.ч. разбивка газонов, клумб);</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устройство покрытий (в т.ч. асфальтирование, укладка плитки, обустройство бордюров);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устройство освещения;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иные работы по благоустройству территории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 Темрюкского района.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3.9.2. К элементам (объектам) благоустройства относятся:</w:t>
      </w:r>
    </w:p>
    <w:p w:rsidR="0033324E" w:rsidRPr="0033324E" w:rsidRDefault="0033324E" w:rsidP="0033324E">
      <w:pPr>
        <w:spacing w:after="0" w:line="240" w:lineRule="auto"/>
        <w:ind w:firstLine="709"/>
        <w:jc w:val="both"/>
        <w:rPr>
          <w:rFonts w:ascii="Times New Roman" w:hAnsi="Times New Roman" w:cs="Times New Roman"/>
          <w:sz w:val="28"/>
          <w:szCs w:val="28"/>
        </w:rPr>
      </w:pPr>
      <w:proofErr w:type="gramStart"/>
      <w:r w:rsidRPr="0033324E">
        <w:rPr>
          <w:rFonts w:ascii="Times New Roman" w:hAnsi="Times New Roman" w:cs="Times New Roman"/>
          <w:sz w:val="28"/>
          <w:szCs w:val="28"/>
        </w:rPr>
        <w:t>- декоративные, технические, планировочные, конструктивные устройства (в т.ч. ограждения, стоянки для автотранспорта, различные площадки);</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растительные компоненты (газоны, клумбы, многолетние насаждения и т.д.);</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различные виды оборудования и оформления (в т.ч. фонари уличного освещения);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малые архитектурные формы, некапитальные нестационарные сооружения (в т.ч. скамьи, фонтаны, детские площадки);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наружная реклама и информация, используемые как составные части благоустройства.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3.9.3. При принятии решения об учете объектов благоустройства </w:t>
      </w:r>
      <w:hyperlink r:id="rId222" w:history="1">
        <w:r w:rsidRPr="0033324E">
          <w:rPr>
            <w:rStyle w:val="a4"/>
            <w:rFonts w:ascii="Times New Roman" w:hAnsi="Times New Roman"/>
            <w:b w:val="0"/>
            <w:color w:val="auto"/>
            <w:sz w:val="28"/>
            <w:szCs w:val="28"/>
          </w:rPr>
          <w:t>Комиссия</w:t>
        </w:r>
      </w:hyperlink>
      <w:r w:rsidRPr="0033324E">
        <w:rPr>
          <w:rFonts w:ascii="Times New Roman" w:hAnsi="Times New Roman" w:cs="Times New Roman"/>
          <w:sz w:val="28"/>
          <w:szCs w:val="28"/>
        </w:rPr>
        <w:t xml:space="preserve"> по поступлению и выбытию активов руководствуется следующими документами: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w:t>
      </w:r>
      <w:hyperlink r:id="rId223" w:history="1">
        <w:r w:rsidRPr="0033324E">
          <w:rPr>
            <w:rStyle w:val="a4"/>
            <w:rFonts w:ascii="Times New Roman" w:hAnsi="Times New Roman"/>
            <w:b w:val="0"/>
            <w:color w:val="auto"/>
            <w:sz w:val="28"/>
            <w:szCs w:val="28"/>
          </w:rPr>
          <w:t>п.п. 38</w:t>
        </w:r>
      </w:hyperlink>
      <w:r w:rsidRPr="0033324E">
        <w:rPr>
          <w:rFonts w:ascii="Times New Roman" w:hAnsi="Times New Roman" w:cs="Times New Roman"/>
          <w:sz w:val="28"/>
          <w:szCs w:val="28"/>
        </w:rPr>
        <w:t xml:space="preserve">, </w:t>
      </w:r>
      <w:hyperlink r:id="rId224" w:history="1">
        <w:r w:rsidRPr="0033324E">
          <w:rPr>
            <w:rStyle w:val="a4"/>
            <w:rFonts w:ascii="Times New Roman" w:hAnsi="Times New Roman"/>
            <w:b w:val="0"/>
            <w:color w:val="auto"/>
            <w:sz w:val="28"/>
            <w:szCs w:val="28"/>
          </w:rPr>
          <w:t>39</w:t>
        </w:r>
      </w:hyperlink>
      <w:r w:rsidRPr="0033324E">
        <w:rPr>
          <w:rFonts w:ascii="Times New Roman" w:hAnsi="Times New Roman" w:cs="Times New Roman"/>
          <w:sz w:val="28"/>
          <w:szCs w:val="28"/>
        </w:rPr>
        <w:t xml:space="preserve">, </w:t>
      </w:r>
      <w:hyperlink r:id="rId225" w:history="1">
        <w:r w:rsidRPr="0033324E">
          <w:rPr>
            <w:rStyle w:val="a4"/>
            <w:rFonts w:ascii="Times New Roman" w:hAnsi="Times New Roman"/>
            <w:b w:val="0"/>
            <w:color w:val="auto"/>
            <w:sz w:val="28"/>
            <w:szCs w:val="28"/>
          </w:rPr>
          <w:t>41</w:t>
        </w:r>
      </w:hyperlink>
      <w:r w:rsidRPr="0033324E">
        <w:rPr>
          <w:rFonts w:ascii="Times New Roman" w:hAnsi="Times New Roman" w:cs="Times New Roman"/>
          <w:sz w:val="28"/>
          <w:szCs w:val="28"/>
        </w:rPr>
        <w:t xml:space="preserve">, </w:t>
      </w:r>
      <w:hyperlink r:id="rId226" w:history="1">
        <w:r w:rsidRPr="0033324E">
          <w:rPr>
            <w:rStyle w:val="a4"/>
            <w:rFonts w:ascii="Times New Roman" w:hAnsi="Times New Roman"/>
            <w:b w:val="0"/>
            <w:color w:val="auto"/>
            <w:sz w:val="28"/>
            <w:szCs w:val="28"/>
          </w:rPr>
          <w:t>45</w:t>
        </w:r>
      </w:hyperlink>
      <w:r w:rsidRPr="0033324E">
        <w:rPr>
          <w:rFonts w:ascii="Times New Roman" w:hAnsi="Times New Roman" w:cs="Times New Roman"/>
          <w:sz w:val="28"/>
          <w:szCs w:val="28"/>
        </w:rPr>
        <w:t xml:space="preserve">, </w:t>
      </w:r>
      <w:hyperlink r:id="rId227" w:history="1">
        <w:r w:rsidRPr="0033324E">
          <w:rPr>
            <w:rStyle w:val="a4"/>
            <w:rFonts w:ascii="Times New Roman" w:hAnsi="Times New Roman"/>
            <w:b w:val="0"/>
            <w:color w:val="auto"/>
            <w:sz w:val="28"/>
            <w:szCs w:val="28"/>
          </w:rPr>
          <w:t>98</w:t>
        </w:r>
      </w:hyperlink>
      <w:r w:rsidRPr="0033324E">
        <w:rPr>
          <w:rFonts w:ascii="Times New Roman" w:hAnsi="Times New Roman" w:cs="Times New Roman"/>
          <w:sz w:val="28"/>
          <w:szCs w:val="28"/>
        </w:rPr>
        <w:t xml:space="preserve">, </w:t>
      </w:r>
      <w:hyperlink r:id="rId228" w:history="1">
        <w:r w:rsidRPr="0033324E">
          <w:rPr>
            <w:rStyle w:val="a4"/>
            <w:rFonts w:ascii="Times New Roman" w:hAnsi="Times New Roman"/>
            <w:b w:val="0"/>
            <w:color w:val="auto"/>
            <w:sz w:val="28"/>
            <w:szCs w:val="28"/>
          </w:rPr>
          <w:t>99</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 xml:space="preserve">- Сводом правил </w:t>
      </w:r>
      <w:hyperlink r:id="rId229" w:history="1">
        <w:r w:rsidRPr="0033324E">
          <w:rPr>
            <w:rStyle w:val="a4"/>
            <w:rFonts w:ascii="Times New Roman" w:hAnsi="Times New Roman"/>
            <w:b w:val="0"/>
            <w:color w:val="auto"/>
            <w:sz w:val="28"/>
            <w:szCs w:val="28"/>
          </w:rPr>
          <w:t>СП 82.13330.2016</w:t>
        </w:r>
      </w:hyperlink>
      <w:r w:rsidRPr="0033324E">
        <w:rPr>
          <w:rFonts w:ascii="Times New Roman" w:hAnsi="Times New Roman" w:cs="Times New Roman"/>
          <w:sz w:val="28"/>
          <w:szCs w:val="28"/>
        </w:rPr>
        <w:t xml:space="preserve"> "Благоустройство территорий". Актуализированная редакция </w:t>
      </w:r>
      <w:proofErr w:type="spellStart"/>
      <w:r w:rsidRPr="0033324E">
        <w:rPr>
          <w:rFonts w:ascii="Times New Roman" w:hAnsi="Times New Roman" w:cs="Times New Roman"/>
          <w:sz w:val="28"/>
          <w:szCs w:val="28"/>
        </w:rPr>
        <w:t>СНиП</w:t>
      </w:r>
      <w:proofErr w:type="spellEnd"/>
      <w:r w:rsidRPr="0033324E">
        <w:rPr>
          <w:rFonts w:ascii="Times New Roman" w:hAnsi="Times New Roman" w:cs="Times New Roman"/>
          <w:sz w:val="28"/>
          <w:szCs w:val="28"/>
        </w:rPr>
        <w:t xml:space="preserve"> III-10-75 (утв. </w:t>
      </w:r>
      <w:hyperlink r:id="rId230"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w:t>
      </w:r>
      <w:proofErr w:type="spellStart"/>
      <w:r w:rsidRPr="0033324E">
        <w:rPr>
          <w:rFonts w:ascii="Times New Roman" w:hAnsi="Times New Roman" w:cs="Times New Roman"/>
          <w:sz w:val="28"/>
          <w:szCs w:val="28"/>
        </w:rPr>
        <w:t>Министроя</w:t>
      </w:r>
      <w:proofErr w:type="spellEnd"/>
      <w:r w:rsidRPr="0033324E">
        <w:rPr>
          <w:rFonts w:ascii="Times New Roman" w:hAnsi="Times New Roman" w:cs="Times New Roman"/>
          <w:sz w:val="28"/>
          <w:szCs w:val="28"/>
        </w:rPr>
        <w:t xml:space="preserve"> России от 16.12.2016 г. № 972/</w:t>
      </w:r>
      <w:proofErr w:type="spellStart"/>
      <w:proofErr w:type="gramStart"/>
      <w:r w:rsidRPr="0033324E">
        <w:rPr>
          <w:rFonts w:ascii="Times New Roman" w:hAnsi="Times New Roman" w:cs="Times New Roman"/>
          <w:sz w:val="28"/>
          <w:szCs w:val="28"/>
        </w:rPr>
        <w:t>пр</w:t>
      </w:r>
      <w:proofErr w:type="spellEnd"/>
      <w:proofErr w:type="gramEnd"/>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Сводом правил </w:t>
      </w:r>
      <w:hyperlink r:id="rId231" w:history="1">
        <w:r w:rsidRPr="0033324E">
          <w:rPr>
            <w:rStyle w:val="a4"/>
            <w:rFonts w:ascii="Times New Roman" w:hAnsi="Times New Roman"/>
            <w:b w:val="0"/>
            <w:color w:val="auto"/>
            <w:sz w:val="28"/>
            <w:szCs w:val="28"/>
          </w:rPr>
          <w:t>СП 78.13330.2012</w:t>
        </w:r>
      </w:hyperlink>
      <w:r w:rsidRPr="0033324E">
        <w:rPr>
          <w:rFonts w:ascii="Times New Roman" w:hAnsi="Times New Roman" w:cs="Times New Roman"/>
          <w:sz w:val="28"/>
          <w:szCs w:val="28"/>
        </w:rPr>
        <w:t xml:space="preserve"> "Свод правил. Автомобильные дороги. Актуализированная редакция </w:t>
      </w:r>
      <w:proofErr w:type="spellStart"/>
      <w:r w:rsidRPr="0033324E">
        <w:rPr>
          <w:rFonts w:ascii="Times New Roman" w:hAnsi="Times New Roman" w:cs="Times New Roman"/>
          <w:sz w:val="28"/>
          <w:szCs w:val="28"/>
        </w:rPr>
        <w:t>СНиП</w:t>
      </w:r>
      <w:proofErr w:type="spellEnd"/>
      <w:r w:rsidRPr="0033324E">
        <w:rPr>
          <w:rFonts w:ascii="Times New Roman" w:hAnsi="Times New Roman" w:cs="Times New Roman"/>
          <w:sz w:val="28"/>
          <w:szCs w:val="28"/>
        </w:rPr>
        <w:t xml:space="preserve"> 3.06.03-85", утв. </w:t>
      </w:r>
      <w:hyperlink r:id="rId232" w:history="1">
        <w:r w:rsidRPr="0033324E">
          <w:rPr>
            <w:rStyle w:val="a4"/>
            <w:rFonts w:ascii="Times New Roman" w:hAnsi="Times New Roman"/>
            <w:b w:val="0"/>
            <w:color w:val="auto"/>
            <w:sz w:val="28"/>
            <w:szCs w:val="28"/>
          </w:rPr>
          <w:t>приказом</w:t>
        </w:r>
      </w:hyperlink>
      <w:r w:rsidRPr="0033324E">
        <w:rPr>
          <w:rFonts w:ascii="Times New Roman" w:hAnsi="Times New Roman" w:cs="Times New Roman"/>
          <w:sz w:val="28"/>
          <w:szCs w:val="28"/>
        </w:rPr>
        <w:t xml:space="preserve"> </w:t>
      </w:r>
      <w:proofErr w:type="spellStart"/>
      <w:r w:rsidRPr="0033324E">
        <w:rPr>
          <w:rFonts w:ascii="Times New Roman" w:hAnsi="Times New Roman" w:cs="Times New Roman"/>
          <w:sz w:val="28"/>
          <w:szCs w:val="28"/>
        </w:rPr>
        <w:t>Минрегиона</w:t>
      </w:r>
      <w:proofErr w:type="spellEnd"/>
      <w:r w:rsidRPr="0033324E">
        <w:rPr>
          <w:rFonts w:ascii="Times New Roman" w:hAnsi="Times New Roman" w:cs="Times New Roman"/>
          <w:sz w:val="28"/>
          <w:szCs w:val="28"/>
        </w:rPr>
        <w:t xml:space="preserve"> России от 30.06.2012 № 272; иными нормативными актами.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3.9.4. Все созданные элементы (объекты) учитываются как единый комплекс, имеющий один инвентарный номер, если они имеют одинаковые функциональное назначение и срок полезного использования. В стоимости объекта учитываются затраты по благоустройству, подготовке и улучшению земельного участка. В Инвентарной карточке (</w:t>
      </w:r>
      <w:hyperlink r:id="rId233" w:history="1">
        <w:r w:rsidRPr="0033324E">
          <w:rPr>
            <w:rStyle w:val="a4"/>
            <w:rFonts w:ascii="Times New Roman" w:hAnsi="Times New Roman"/>
            <w:b w:val="0"/>
            <w:color w:val="auto"/>
            <w:sz w:val="28"/>
            <w:szCs w:val="28"/>
          </w:rPr>
          <w:t>ф. 0504031</w:t>
        </w:r>
      </w:hyperlink>
      <w:r w:rsidRPr="0033324E">
        <w:rPr>
          <w:rFonts w:ascii="Times New Roman" w:hAnsi="Times New Roman" w:cs="Times New Roman"/>
          <w:sz w:val="28"/>
          <w:szCs w:val="28"/>
        </w:rPr>
        <w:t>) отражается информация по каждому элементу благоустройства, входящему в единый комплекс.</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3.9.5. Каждый объект благоустройства учитывается в качестве отдельного инвентарного объекта, если объекты имеют разное функциональное назначение и (или) разный срок полезного использования.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3.9.6. Если осуществление работ по благоустройству территории не привело к созданию нефинансовых активов, стоимость этих работ в полном объеме относится к расходам текущего финансового года.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Сведения о произведенных работах вносятся в Инвентарную карточку (</w:t>
      </w:r>
      <w:hyperlink r:id="rId234" w:history="1">
        <w:r w:rsidRPr="0033324E">
          <w:rPr>
            <w:rStyle w:val="a4"/>
            <w:rFonts w:ascii="Times New Roman" w:hAnsi="Times New Roman"/>
            <w:b w:val="0"/>
            <w:color w:val="auto"/>
            <w:sz w:val="28"/>
            <w:szCs w:val="28"/>
          </w:rPr>
          <w:t>ф. 0504031</w:t>
        </w:r>
      </w:hyperlink>
      <w:r w:rsidRPr="0033324E">
        <w:rPr>
          <w:rFonts w:ascii="Times New Roman" w:hAnsi="Times New Roman" w:cs="Times New Roman"/>
          <w:sz w:val="28"/>
          <w:szCs w:val="28"/>
        </w:rPr>
        <w:t>), которая ведется по соответствующему земельному участку и (или) по объекту недвижимости, находящемуся на соответствующем земельном участке.</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35" w:history="1">
        <w:r w:rsidRPr="0033324E">
          <w:rPr>
            <w:rStyle w:val="a4"/>
            <w:rFonts w:ascii="Times New Roman" w:hAnsi="Times New Roman"/>
            <w:b w:val="0"/>
            <w:color w:val="auto"/>
            <w:sz w:val="28"/>
            <w:szCs w:val="28"/>
          </w:rPr>
          <w:t>письмо</w:t>
        </w:r>
      </w:hyperlink>
      <w:r w:rsidRPr="0033324E">
        <w:rPr>
          <w:rFonts w:ascii="Times New Roman" w:hAnsi="Times New Roman" w:cs="Times New Roman"/>
          <w:sz w:val="28"/>
          <w:szCs w:val="28"/>
        </w:rPr>
        <w:t xml:space="preserve"> Минфина России от 23.09.2013 № 02-06-10/39403)</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3.9.7. Многолетние насаждения учитываются на балансе в составе основных средств только в случае осуществления соответствующих капитальных вложений.</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Насаждения, исторически произрастающие на закрепленном за учреждением земельном </w:t>
      </w:r>
      <w:proofErr w:type="gramStart"/>
      <w:r w:rsidRPr="0033324E">
        <w:rPr>
          <w:rFonts w:ascii="Times New Roman" w:hAnsi="Times New Roman" w:cs="Times New Roman"/>
          <w:sz w:val="28"/>
          <w:szCs w:val="28"/>
        </w:rPr>
        <w:t>участке</w:t>
      </w:r>
      <w:proofErr w:type="gramEnd"/>
      <w:r w:rsidRPr="0033324E">
        <w:rPr>
          <w:rFonts w:ascii="Times New Roman" w:hAnsi="Times New Roman" w:cs="Times New Roman"/>
          <w:sz w:val="28"/>
          <w:szCs w:val="28"/>
        </w:rPr>
        <w:t xml:space="preserve"> и не вовлеченный в экономический оборот, не учитываются в составе </w:t>
      </w:r>
      <w:proofErr w:type="spellStart"/>
      <w:r w:rsidRPr="0033324E">
        <w:rPr>
          <w:rFonts w:ascii="Times New Roman" w:hAnsi="Times New Roman" w:cs="Times New Roman"/>
          <w:sz w:val="28"/>
          <w:szCs w:val="28"/>
        </w:rPr>
        <w:t>непроизведенных</w:t>
      </w:r>
      <w:proofErr w:type="spellEnd"/>
      <w:r w:rsidRPr="0033324E">
        <w:rPr>
          <w:rFonts w:ascii="Times New Roman" w:hAnsi="Times New Roman" w:cs="Times New Roman"/>
          <w:sz w:val="28"/>
          <w:szCs w:val="28"/>
        </w:rPr>
        <w:t xml:space="preserve"> активов, а отражаются на </w:t>
      </w:r>
      <w:proofErr w:type="spellStart"/>
      <w:r w:rsidRPr="0033324E">
        <w:rPr>
          <w:rFonts w:ascii="Times New Roman" w:hAnsi="Times New Roman" w:cs="Times New Roman"/>
          <w:sz w:val="28"/>
          <w:szCs w:val="28"/>
        </w:rPr>
        <w:t>забалансовом</w:t>
      </w:r>
      <w:proofErr w:type="spellEnd"/>
      <w:r w:rsidRPr="0033324E">
        <w:rPr>
          <w:rFonts w:ascii="Times New Roman" w:hAnsi="Times New Roman" w:cs="Times New Roman"/>
          <w:sz w:val="28"/>
          <w:szCs w:val="28"/>
        </w:rPr>
        <w:t xml:space="preserve"> счете в условных единицах.</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36" w:history="1">
        <w:r w:rsidRPr="0033324E">
          <w:rPr>
            <w:rStyle w:val="a4"/>
            <w:rFonts w:ascii="Times New Roman" w:hAnsi="Times New Roman"/>
            <w:b w:val="0"/>
            <w:color w:val="auto"/>
            <w:sz w:val="28"/>
            <w:szCs w:val="28"/>
          </w:rPr>
          <w:t>п.п. 43</w:t>
        </w:r>
      </w:hyperlink>
      <w:r w:rsidRPr="0033324E">
        <w:rPr>
          <w:rFonts w:ascii="Times New Roman" w:hAnsi="Times New Roman" w:cs="Times New Roman"/>
          <w:sz w:val="28"/>
          <w:szCs w:val="28"/>
        </w:rPr>
        <w:t xml:space="preserve">, </w:t>
      </w:r>
      <w:hyperlink r:id="rId237" w:history="1">
        <w:r w:rsidRPr="0033324E">
          <w:rPr>
            <w:rStyle w:val="a4"/>
            <w:rFonts w:ascii="Times New Roman" w:hAnsi="Times New Roman"/>
            <w:b w:val="0"/>
            <w:color w:val="auto"/>
            <w:sz w:val="28"/>
            <w:szCs w:val="28"/>
          </w:rPr>
          <w:t>70</w:t>
        </w:r>
      </w:hyperlink>
      <w:r w:rsidRPr="0033324E">
        <w:rPr>
          <w:rFonts w:ascii="Times New Roman" w:hAnsi="Times New Roman" w:cs="Times New Roman"/>
          <w:sz w:val="28"/>
          <w:szCs w:val="28"/>
        </w:rPr>
        <w:t xml:space="preserve">, </w:t>
      </w:r>
      <w:hyperlink r:id="rId238" w:history="1">
        <w:r w:rsidRPr="0033324E">
          <w:rPr>
            <w:rStyle w:val="a4"/>
            <w:rFonts w:ascii="Times New Roman" w:hAnsi="Times New Roman"/>
            <w:b w:val="0"/>
            <w:color w:val="auto"/>
            <w:sz w:val="28"/>
            <w:szCs w:val="28"/>
          </w:rPr>
          <w:t>71</w:t>
        </w:r>
      </w:hyperlink>
      <w:r w:rsidRPr="0033324E">
        <w:rPr>
          <w:rFonts w:ascii="Times New Roman" w:hAnsi="Times New Roman" w:cs="Times New Roman"/>
          <w:sz w:val="28"/>
          <w:szCs w:val="28"/>
        </w:rPr>
        <w:t xml:space="preserve"> Инструкции № 157н, </w:t>
      </w:r>
      <w:hyperlink r:id="rId239" w:history="1">
        <w:r w:rsidRPr="0033324E">
          <w:rPr>
            <w:rStyle w:val="a4"/>
            <w:rFonts w:ascii="Times New Roman" w:hAnsi="Times New Roman"/>
            <w:b w:val="0"/>
            <w:color w:val="auto"/>
            <w:sz w:val="28"/>
            <w:szCs w:val="28"/>
          </w:rPr>
          <w:t>письмо</w:t>
        </w:r>
      </w:hyperlink>
      <w:r w:rsidRPr="0033324E">
        <w:rPr>
          <w:rFonts w:ascii="Times New Roman" w:hAnsi="Times New Roman" w:cs="Times New Roman"/>
          <w:sz w:val="28"/>
          <w:szCs w:val="28"/>
        </w:rPr>
        <w:t xml:space="preserve"> Минфина России от 27.10.2015 № 02-05-10/61628)</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42" w:name="sub_29"/>
      <w:r w:rsidRPr="0033324E">
        <w:rPr>
          <w:rStyle w:val="a3"/>
          <w:rFonts w:ascii="Times New Roman" w:hAnsi="Times New Roman" w:cs="Times New Roman"/>
          <w:b w:val="0"/>
          <w:bCs/>
          <w:color w:val="auto"/>
          <w:sz w:val="28"/>
          <w:szCs w:val="28"/>
        </w:rPr>
        <w:t>3.10. Организация учета основных средств</w:t>
      </w:r>
    </w:p>
    <w:bookmarkEnd w:id="42"/>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3.10.1. С </w:t>
      </w:r>
      <w:hyperlink r:id="rId240" w:history="1">
        <w:r w:rsidRPr="0033324E">
          <w:rPr>
            <w:rStyle w:val="a4"/>
            <w:rFonts w:ascii="Times New Roman" w:hAnsi="Times New Roman"/>
            <w:b w:val="0"/>
            <w:color w:val="auto"/>
            <w:sz w:val="28"/>
            <w:szCs w:val="28"/>
          </w:rPr>
          <w:t>даты</w:t>
        </w:r>
      </w:hyperlink>
      <w:r w:rsidRPr="0033324E">
        <w:rPr>
          <w:rFonts w:ascii="Times New Roman" w:hAnsi="Times New Roman" w:cs="Times New Roman"/>
          <w:sz w:val="28"/>
          <w:szCs w:val="28"/>
        </w:rPr>
        <w:t xml:space="preserve"> перехода на федеральный стандарт для госсектора "Основные средства" ввод в эксплуатацию объектов основных сре</w:t>
      </w:r>
      <w:proofErr w:type="gramStart"/>
      <w:r w:rsidRPr="0033324E">
        <w:rPr>
          <w:rFonts w:ascii="Times New Roman" w:hAnsi="Times New Roman" w:cs="Times New Roman"/>
          <w:sz w:val="28"/>
          <w:szCs w:val="28"/>
        </w:rPr>
        <w:t>дств ст</w:t>
      </w:r>
      <w:proofErr w:type="gramEnd"/>
      <w:r w:rsidRPr="0033324E">
        <w:rPr>
          <w:rFonts w:ascii="Times New Roman" w:hAnsi="Times New Roman" w:cs="Times New Roman"/>
          <w:sz w:val="28"/>
          <w:szCs w:val="28"/>
        </w:rPr>
        <w:t>оимостью до 10 000 руб. включительно отражается в учете на основании Ведомости выдачи материальных ценностей на нужды учреждения (</w:t>
      </w:r>
      <w:hyperlink r:id="rId241" w:history="1">
        <w:r w:rsidRPr="0033324E">
          <w:rPr>
            <w:rStyle w:val="a4"/>
            <w:rFonts w:ascii="Times New Roman" w:hAnsi="Times New Roman"/>
            <w:b w:val="0"/>
            <w:color w:val="auto"/>
            <w:sz w:val="28"/>
            <w:szCs w:val="28"/>
          </w:rPr>
          <w:t>ф. 0504210</w:t>
        </w:r>
      </w:hyperlink>
      <w:r w:rsidRPr="0033324E">
        <w:rPr>
          <w:rFonts w:ascii="Times New Roman" w:hAnsi="Times New Roman" w:cs="Times New Roman"/>
          <w:sz w:val="28"/>
          <w:szCs w:val="28"/>
        </w:rPr>
        <w:t xml:space="preserve">). Учет объектов на </w:t>
      </w:r>
      <w:proofErr w:type="spellStart"/>
      <w:r w:rsidRPr="0033324E">
        <w:rPr>
          <w:rFonts w:ascii="Times New Roman" w:hAnsi="Times New Roman" w:cs="Times New Roman"/>
          <w:sz w:val="28"/>
          <w:szCs w:val="28"/>
        </w:rPr>
        <w:t>забалансовом</w:t>
      </w:r>
      <w:proofErr w:type="spellEnd"/>
      <w:r w:rsidRPr="0033324E">
        <w:rPr>
          <w:rFonts w:ascii="Times New Roman" w:hAnsi="Times New Roman" w:cs="Times New Roman"/>
          <w:sz w:val="28"/>
          <w:szCs w:val="28"/>
        </w:rPr>
        <w:t xml:space="preserve"> </w:t>
      </w:r>
      <w:hyperlink r:id="rId242" w:history="1">
        <w:r w:rsidRPr="0033324E">
          <w:rPr>
            <w:rStyle w:val="a4"/>
            <w:rFonts w:ascii="Times New Roman" w:hAnsi="Times New Roman"/>
            <w:b w:val="0"/>
            <w:color w:val="auto"/>
            <w:sz w:val="28"/>
            <w:szCs w:val="28"/>
          </w:rPr>
          <w:t>счете 21</w:t>
        </w:r>
      </w:hyperlink>
      <w:r w:rsidRPr="0033324E">
        <w:rPr>
          <w:rFonts w:ascii="Times New Roman" w:hAnsi="Times New Roman" w:cs="Times New Roman"/>
          <w:sz w:val="28"/>
          <w:szCs w:val="28"/>
        </w:rPr>
        <w:t xml:space="preserve"> ведется</w:t>
      </w:r>
    </w:p>
    <w:p w:rsidR="0033324E" w:rsidRPr="0033324E" w:rsidRDefault="0033324E" w:rsidP="0033324E">
      <w:pPr>
        <w:spacing w:after="0" w:line="240" w:lineRule="auto"/>
        <w:ind w:firstLine="709"/>
        <w:jc w:val="both"/>
        <w:rPr>
          <w:rFonts w:ascii="Times New Roman" w:hAnsi="Times New Roman" w:cs="Times New Roman"/>
          <w:sz w:val="28"/>
          <w:szCs w:val="28"/>
        </w:rPr>
      </w:pPr>
      <w:proofErr w:type="gramStart"/>
      <w:r w:rsidRPr="0033324E">
        <w:rPr>
          <w:rStyle w:val="a3"/>
          <w:rFonts w:ascii="Times New Roman" w:hAnsi="Times New Roman" w:cs="Times New Roman"/>
          <w:b w:val="0"/>
          <w:bCs/>
          <w:color w:val="auto"/>
          <w:sz w:val="28"/>
          <w:szCs w:val="28"/>
        </w:rPr>
        <w:t>- по балансовой стоимости введенного в эксплуатацию объекта</w:t>
      </w:r>
      <w:r w:rsidRPr="0033324E">
        <w:rPr>
          <w:rFonts w:ascii="Times New Roman" w:hAnsi="Times New Roman" w:cs="Times New Roman"/>
          <w:sz w:val="28"/>
          <w:szCs w:val="28"/>
        </w:rPr>
        <w:t>].</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Основные средства стоимостью до 10 000 руб. включительно при передаче в личное пользование сотрудникам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lastRenderedPageBreak/>
        <w:t xml:space="preserve">- списываются с </w:t>
      </w:r>
      <w:proofErr w:type="spellStart"/>
      <w:r w:rsidRPr="0033324E">
        <w:rPr>
          <w:rStyle w:val="a3"/>
          <w:rFonts w:ascii="Times New Roman" w:hAnsi="Times New Roman" w:cs="Times New Roman"/>
          <w:b w:val="0"/>
          <w:bCs/>
          <w:color w:val="auto"/>
          <w:sz w:val="28"/>
          <w:szCs w:val="28"/>
        </w:rPr>
        <w:t>забалансового</w:t>
      </w:r>
      <w:proofErr w:type="spellEnd"/>
      <w:r w:rsidRPr="0033324E">
        <w:rPr>
          <w:rStyle w:val="a3"/>
          <w:rFonts w:ascii="Times New Roman" w:hAnsi="Times New Roman" w:cs="Times New Roman"/>
          <w:b w:val="0"/>
          <w:bCs/>
          <w:color w:val="auto"/>
          <w:sz w:val="28"/>
          <w:szCs w:val="28"/>
        </w:rPr>
        <w:t xml:space="preserve"> </w:t>
      </w:r>
      <w:hyperlink r:id="rId243" w:history="1">
        <w:r w:rsidRPr="0033324E">
          <w:rPr>
            <w:rStyle w:val="a4"/>
            <w:rFonts w:ascii="Times New Roman" w:hAnsi="Times New Roman"/>
            <w:b w:val="0"/>
            <w:color w:val="auto"/>
            <w:sz w:val="28"/>
            <w:szCs w:val="28"/>
          </w:rPr>
          <w:t>счета 21</w:t>
        </w:r>
      </w:hyperlink>
      <w:r w:rsidRPr="0033324E">
        <w:rPr>
          <w:rStyle w:val="a3"/>
          <w:rFonts w:ascii="Times New Roman" w:hAnsi="Times New Roman" w:cs="Times New Roman"/>
          <w:b w:val="0"/>
          <w:bCs/>
          <w:color w:val="auto"/>
          <w:sz w:val="28"/>
          <w:szCs w:val="28"/>
        </w:rPr>
        <w:t xml:space="preserve"> и учитываются на </w:t>
      </w:r>
      <w:proofErr w:type="spellStart"/>
      <w:r w:rsidRPr="0033324E">
        <w:rPr>
          <w:rStyle w:val="a3"/>
          <w:rFonts w:ascii="Times New Roman" w:hAnsi="Times New Roman" w:cs="Times New Roman"/>
          <w:b w:val="0"/>
          <w:bCs/>
          <w:color w:val="auto"/>
          <w:sz w:val="28"/>
          <w:szCs w:val="28"/>
        </w:rPr>
        <w:t>забалансовом</w:t>
      </w:r>
      <w:proofErr w:type="spellEnd"/>
      <w:r w:rsidRPr="0033324E">
        <w:rPr>
          <w:rStyle w:val="a3"/>
          <w:rFonts w:ascii="Times New Roman" w:hAnsi="Times New Roman" w:cs="Times New Roman"/>
          <w:b w:val="0"/>
          <w:bCs/>
          <w:color w:val="auto"/>
          <w:sz w:val="28"/>
          <w:szCs w:val="28"/>
        </w:rPr>
        <w:t xml:space="preserve"> счете 27 "Материальные ценности, выданные в личное пользование работникам (сотрудникам) по балансовой стоимости;</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44" w:history="1">
        <w:r w:rsidRPr="0033324E">
          <w:rPr>
            <w:rStyle w:val="a4"/>
            <w:rFonts w:ascii="Times New Roman" w:hAnsi="Times New Roman"/>
            <w:b w:val="0"/>
            <w:color w:val="auto"/>
            <w:sz w:val="28"/>
            <w:szCs w:val="28"/>
          </w:rPr>
          <w:t>п.п. 373</w:t>
        </w:r>
      </w:hyperlink>
      <w:r w:rsidRPr="0033324E">
        <w:rPr>
          <w:rFonts w:ascii="Times New Roman" w:hAnsi="Times New Roman" w:cs="Times New Roman"/>
          <w:sz w:val="28"/>
          <w:szCs w:val="28"/>
        </w:rPr>
        <w:t xml:space="preserve">, </w:t>
      </w:r>
      <w:hyperlink r:id="rId245" w:history="1">
        <w:r w:rsidRPr="0033324E">
          <w:rPr>
            <w:rStyle w:val="a4"/>
            <w:rFonts w:ascii="Times New Roman" w:hAnsi="Times New Roman"/>
            <w:b w:val="0"/>
            <w:color w:val="auto"/>
            <w:sz w:val="28"/>
            <w:szCs w:val="28"/>
          </w:rPr>
          <w:t>385</w:t>
        </w:r>
      </w:hyperlink>
      <w:r w:rsidRPr="0033324E">
        <w:rPr>
          <w:rFonts w:ascii="Times New Roman" w:hAnsi="Times New Roman" w:cs="Times New Roman"/>
          <w:sz w:val="28"/>
          <w:szCs w:val="28"/>
        </w:rPr>
        <w:t xml:space="preserve"> Инструкции № 157н, </w:t>
      </w:r>
      <w:hyperlink r:id="rId246" w:history="1">
        <w:proofErr w:type="spellStart"/>
        <w:r w:rsidRPr="0033324E">
          <w:rPr>
            <w:rStyle w:val="a4"/>
            <w:rFonts w:ascii="Times New Roman" w:hAnsi="Times New Roman"/>
            <w:b w:val="0"/>
            <w:color w:val="auto"/>
            <w:sz w:val="28"/>
            <w:szCs w:val="28"/>
          </w:rPr>
          <w:t>пп</w:t>
        </w:r>
        <w:proofErr w:type="spellEnd"/>
        <w:r w:rsidRPr="0033324E">
          <w:rPr>
            <w:rStyle w:val="a4"/>
            <w:rFonts w:ascii="Times New Roman" w:hAnsi="Times New Roman"/>
            <w:b w:val="0"/>
            <w:color w:val="auto"/>
            <w:sz w:val="28"/>
            <w:szCs w:val="28"/>
          </w:rPr>
          <w:t>. "б" п. 39</w:t>
        </w:r>
      </w:hyperlink>
      <w:r w:rsidRPr="0033324E">
        <w:rPr>
          <w:rFonts w:ascii="Times New Roman" w:hAnsi="Times New Roman" w:cs="Times New Roman"/>
          <w:sz w:val="28"/>
          <w:szCs w:val="28"/>
        </w:rPr>
        <w:t xml:space="preserve"> Стандарта "Основные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3.10.2. Учет операций по поступлению объектов основных средств ведется: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в Журнале операций по выбытию и перемещению нефинансовых активов (</w:t>
      </w:r>
      <w:hyperlink r:id="rId247" w:history="1">
        <w:r w:rsidRPr="0033324E">
          <w:rPr>
            <w:rStyle w:val="a4"/>
            <w:rFonts w:ascii="Times New Roman" w:hAnsi="Times New Roman"/>
            <w:b w:val="0"/>
            <w:color w:val="auto"/>
            <w:sz w:val="28"/>
            <w:szCs w:val="28"/>
          </w:rPr>
          <w:t>ф. 0504071</w:t>
        </w:r>
      </w:hyperlink>
      <w:r w:rsidRPr="0033324E">
        <w:rPr>
          <w:rFonts w:ascii="Times New Roman" w:hAnsi="Times New Roman" w:cs="Times New Roman"/>
          <w:sz w:val="28"/>
          <w:szCs w:val="28"/>
        </w:rPr>
        <w:t>) в части операций по принятию к учету объектов основных средств по сформированной первоначальной стоимости или операций по увеличению первоначальной (балансовой) стоимости объектов основных средств на сумму фактических затрат по их достройке, реконструкции, модернизации, дооборудованию;</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в Журнале по прочим операциям (</w:t>
      </w:r>
      <w:hyperlink r:id="rId248" w:history="1">
        <w:r w:rsidRPr="0033324E">
          <w:rPr>
            <w:rStyle w:val="a4"/>
            <w:rFonts w:ascii="Times New Roman" w:hAnsi="Times New Roman"/>
            <w:b w:val="0"/>
            <w:color w:val="auto"/>
            <w:sz w:val="28"/>
            <w:szCs w:val="28"/>
          </w:rPr>
          <w:t>ф. 0504071</w:t>
        </w:r>
      </w:hyperlink>
      <w:r w:rsidRPr="0033324E">
        <w:rPr>
          <w:rFonts w:ascii="Times New Roman" w:hAnsi="Times New Roman" w:cs="Times New Roman"/>
          <w:sz w:val="28"/>
          <w:szCs w:val="28"/>
        </w:rPr>
        <w:t>) - по иным операциям поступления объектов основных средств.</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49" w:history="1">
        <w:r w:rsidRPr="0033324E">
          <w:rPr>
            <w:rStyle w:val="a4"/>
            <w:rFonts w:ascii="Times New Roman" w:hAnsi="Times New Roman"/>
            <w:b w:val="0"/>
            <w:color w:val="auto"/>
            <w:sz w:val="28"/>
            <w:szCs w:val="28"/>
          </w:rPr>
          <w:t>п. 55</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3.10.3. Учет операций по выбытию и перемещению объектов основных средств ведется в Журнале операций по выбытию и перемещению нефинансовых активов (</w:t>
      </w:r>
      <w:hyperlink r:id="rId250" w:history="1">
        <w:r w:rsidRPr="0033324E">
          <w:rPr>
            <w:rStyle w:val="a4"/>
            <w:rFonts w:ascii="Times New Roman" w:hAnsi="Times New Roman"/>
            <w:b w:val="0"/>
            <w:color w:val="auto"/>
            <w:sz w:val="28"/>
            <w:szCs w:val="28"/>
          </w:rPr>
          <w:t>ф. 0504071</w:t>
        </w:r>
      </w:hyperlink>
      <w:r w:rsidRPr="0033324E">
        <w:rPr>
          <w:rFonts w:ascii="Times New Roman" w:hAnsi="Times New Roman" w:cs="Times New Roman"/>
          <w:sz w:val="28"/>
          <w:szCs w:val="28"/>
        </w:rPr>
        <w:t>). В организации ведется: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единый Журнал для отражения операций по основным средствам и материальным запасам.</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(Основание: </w:t>
      </w:r>
      <w:hyperlink r:id="rId251" w:history="1">
        <w:r w:rsidRPr="0033324E">
          <w:rPr>
            <w:rStyle w:val="a4"/>
            <w:rFonts w:ascii="Times New Roman" w:hAnsi="Times New Roman"/>
            <w:b w:val="0"/>
            <w:color w:val="auto"/>
            <w:sz w:val="28"/>
            <w:szCs w:val="28"/>
          </w:rPr>
          <w:t>п. 55</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3.10.4. Операции по поступлению, выбытию, внутреннему перемещению основных средств дополнительно отражаются в Оборотной ведомости по нефинансовым активам (</w:t>
      </w:r>
      <w:hyperlink r:id="rId252" w:history="1">
        <w:r w:rsidRPr="0033324E">
          <w:rPr>
            <w:rStyle w:val="a4"/>
            <w:rFonts w:ascii="Times New Roman" w:hAnsi="Times New Roman"/>
            <w:b w:val="0"/>
            <w:color w:val="auto"/>
            <w:sz w:val="28"/>
            <w:szCs w:val="28"/>
          </w:rPr>
          <w:t>ф. 0504035</w:t>
        </w:r>
      </w:hyperlink>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3.10.5. Начисление амортизации по основным средствам ежемесячно отражается в Ведомости начисления амортизации.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3.10.6. </w:t>
      </w:r>
      <w:proofErr w:type="gramStart"/>
      <w:r w:rsidRPr="0033324E">
        <w:rPr>
          <w:rFonts w:ascii="Times New Roman" w:hAnsi="Times New Roman" w:cs="Times New Roman"/>
          <w:sz w:val="28"/>
          <w:szCs w:val="28"/>
        </w:rPr>
        <w:t xml:space="preserve">С </w:t>
      </w:r>
      <w:hyperlink r:id="rId253" w:history="1">
        <w:r w:rsidRPr="0033324E">
          <w:rPr>
            <w:rStyle w:val="a4"/>
            <w:rFonts w:ascii="Times New Roman" w:hAnsi="Times New Roman"/>
            <w:b w:val="0"/>
            <w:color w:val="auto"/>
            <w:sz w:val="28"/>
            <w:szCs w:val="28"/>
          </w:rPr>
          <w:t>даты</w:t>
        </w:r>
      </w:hyperlink>
      <w:r w:rsidRPr="0033324E">
        <w:rPr>
          <w:rFonts w:ascii="Times New Roman" w:hAnsi="Times New Roman" w:cs="Times New Roman"/>
          <w:sz w:val="28"/>
          <w:szCs w:val="28"/>
        </w:rPr>
        <w:t xml:space="preserve"> перехода</w:t>
      </w:r>
      <w:proofErr w:type="gramEnd"/>
      <w:r w:rsidRPr="0033324E">
        <w:rPr>
          <w:rFonts w:ascii="Times New Roman" w:hAnsi="Times New Roman" w:cs="Times New Roman"/>
          <w:sz w:val="28"/>
          <w:szCs w:val="28"/>
        </w:rPr>
        <w:t xml:space="preserve"> на федеральный стандарт для госсектора "Основные средства" основные средства стоимостью более 10 000 руб. при передаче в личное пользование сотрудникам учитываются путем внутреннего перемещения между аналитическими балансовыми счетами с одновременным отражением на </w:t>
      </w:r>
      <w:proofErr w:type="spellStart"/>
      <w:r w:rsidRPr="0033324E">
        <w:rPr>
          <w:rFonts w:ascii="Times New Roman" w:hAnsi="Times New Roman" w:cs="Times New Roman"/>
          <w:sz w:val="28"/>
          <w:szCs w:val="28"/>
        </w:rPr>
        <w:t>забалансовом</w:t>
      </w:r>
      <w:proofErr w:type="spellEnd"/>
      <w:r w:rsidRPr="0033324E">
        <w:rPr>
          <w:rFonts w:ascii="Times New Roman" w:hAnsi="Times New Roman" w:cs="Times New Roman"/>
          <w:sz w:val="28"/>
          <w:szCs w:val="28"/>
        </w:rPr>
        <w:t xml:space="preserve"> </w:t>
      </w:r>
      <w:hyperlink r:id="rId254" w:history="1">
        <w:r w:rsidRPr="0033324E">
          <w:rPr>
            <w:rStyle w:val="a4"/>
            <w:rFonts w:ascii="Times New Roman" w:hAnsi="Times New Roman"/>
            <w:b w:val="0"/>
            <w:color w:val="auto"/>
            <w:sz w:val="28"/>
            <w:szCs w:val="28"/>
          </w:rPr>
          <w:t>счете 27</w:t>
        </w:r>
      </w:hyperlink>
      <w:r w:rsidRPr="0033324E">
        <w:rPr>
          <w:rFonts w:ascii="Times New Roman" w:hAnsi="Times New Roman" w:cs="Times New Roman"/>
          <w:sz w:val="28"/>
          <w:szCs w:val="28"/>
        </w:rPr>
        <w:t xml:space="preserve"> "Материальные ценности, выданные в личное пользование работникам (сотрудникам)".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3.10.7. Перевод объектов основных средств на консервацию осуществляется на основании приказа руководителя учреждения. Под консервацией понимается прекращение эксплуатации объекта на какой-либо срок с возможностью возобновления использования. Приказом устанавливается срок консервации и необходимые мероприятия. К приказу прилагается обоснование экономической целесообразности консервации. После осуществления предусмотренных приказом мероприятий комиссия по поступлению и выбытию активов учреждения подписывает Акт о консервации объекта основных средств. В Акте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 </w:t>
      </w:r>
      <w:r w:rsidRPr="0033324E">
        <w:rPr>
          <w:rFonts w:ascii="Times New Roman" w:hAnsi="Times New Roman" w:cs="Times New Roman"/>
          <w:sz w:val="28"/>
          <w:szCs w:val="28"/>
        </w:rPr>
        <w:lastRenderedPageBreak/>
        <w:t>Акт утверждается руководителем учреждения. Информация о консервации (</w:t>
      </w:r>
      <w:proofErr w:type="spellStart"/>
      <w:r w:rsidRPr="0033324E">
        <w:rPr>
          <w:rFonts w:ascii="Times New Roman" w:hAnsi="Times New Roman" w:cs="Times New Roman"/>
          <w:sz w:val="28"/>
          <w:szCs w:val="28"/>
        </w:rPr>
        <w:t>расконсервация</w:t>
      </w:r>
      <w:proofErr w:type="spellEnd"/>
      <w:r w:rsidRPr="0033324E">
        <w:rPr>
          <w:rFonts w:ascii="Times New Roman" w:hAnsi="Times New Roman" w:cs="Times New Roman"/>
          <w:sz w:val="28"/>
          <w:szCs w:val="28"/>
        </w:rPr>
        <w:t xml:space="preserve">) объекта основных средств на срок более трех месяцев вносится в </w:t>
      </w:r>
      <w:hyperlink r:id="rId255" w:history="1">
        <w:r w:rsidRPr="0033324E">
          <w:rPr>
            <w:rStyle w:val="a4"/>
            <w:rFonts w:ascii="Times New Roman" w:hAnsi="Times New Roman"/>
            <w:b w:val="0"/>
            <w:color w:val="auto"/>
            <w:sz w:val="28"/>
            <w:szCs w:val="28"/>
          </w:rPr>
          <w:t>Инвентарную карточку</w:t>
        </w:r>
      </w:hyperlink>
      <w:r w:rsidRPr="0033324E">
        <w:rPr>
          <w:rFonts w:ascii="Times New Roman" w:hAnsi="Times New Roman" w:cs="Times New Roman"/>
          <w:sz w:val="28"/>
          <w:szCs w:val="28"/>
        </w:rPr>
        <w:t xml:space="preserve"> объекта (без отражения по соответствующим счетам аналитического учета счета </w:t>
      </w:r>
      <w:hyperlink r:id="rId256" w:history="1">
        <w:r w:rsidRPr="0033324E">
          <w:rPr>
            <w:rStyle w:val="a4"/>
            <w:rFonts w:ascii="Times New Roman" w:hAnsi="Times New Roman"/>
            <w:b w:val="0"/>
            <w:color w:val="auto"/>
            <w:sz w:val="28"/>
            <w:szCs w:val="28"/>
          </w:rPr>
          <w:t>0 101 00 000</w:t>
        </w:r>
      </w:hyperlink>
      <w:r w:rsidRPr="0033324E">
        <w:rPr>
          <w:rFonts w:ascii="Times New Roman" w:hAnsi="Times New Roman" w:cs="Times New Roman"/>
          <w:sz w:val="28"/>
          <w:szCs w:val="28"/>
        </w:rPr>
        <w:t xml:space="preserve"> "Основные средства").</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57" w:history="1">
        <w:r w:rsidRPr="0033324E">
          <w:rPr>
            <w:rStyle w:val="a4"/>
            <w:rFonts w:ascii="Times New Roman" w:hAnsi="Times New Roman"/>
            <w:b w:val="0"/>
            <w:color w:val="auto"/>
            <w:sz w:val="28"/>
            <w:szCs w:val="28"/>
          </w:rPr>
          <w:t>п. 38</w:t>
        </w:r>
      </w:hyperlink>
      <w:r w:rsidRPr="0033324E">
        <w:rPr>
          <w:rFonts w:ascii="Times New Roman" w:hAnsi="Times New Roman" w:cs="Times New Roman"/>
          <w:sz w:val="28"/>
          <w:szCs w:val="28"/>
        </w:rPr>
        <w:t xml:space="preserve"> Инструкции № 157н)</w:t>
      </w:r>
    </w:p>
    <w:p w:rsidR="0033324E" w:rsidRPr="0033324E" w:rsidRDefault="0033324E" w:rsidP="0033324E">
      <w:pPr>
        <w:pStyle w:val="1"/>
        <w:spacing w:before="0" w:after="0"/>
        <w:ind w:firstLine="709"/>
        <w:jc w:val="both"/>
        <w:rPr>
          <w:rFonts w:ascii="Times New Roman" w:hAnsi="Times New Roman" w:cs="Times New Roman"/>
          <w:b w:val="0"/>
          <w:color w:val="auto"/>
          <w:sz w:val="28"/>
          <w:szCs w:val="28"/>
        </w:rPr>
      </w:pPr>
      <w:bookmarkStart w:id="43" w:name="sub_1009"/>
      <w:r w:rsidRPr="0033324E">
        <w:rPr>
          <w:rFonts w:ascii="Times New Roman" w:hAnsi="Times New Roman" w:cs="Times New Roman"/>
          <w:b w:val="0"/>
          <w:color w:val="auto"/>
          <w:sz w:val="28"/>
          <w:szCs w:val="28"/>
        </w:rPr>
        <w:t>4. Учет нематериальных активов</w:t>
      </w:r>
    </w:p>
    <w:bookmarkEnd w:id="43"/>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4.1. К нематериальным активам относятся объекты нефинансовых активов, предназначенные для неоднократного и (или) постоянного использования в деятельности учреждения, одновременно удовлетворяющие условиям, перечисленным в </w:t>
      </w:r>
      <w:hyperlink r:id="rId258" w:history="1">
        <w:r w:rsidRPr="0033324E">
          <w:rPr>
            <w:rStyle w:val="a4"/>
            <w:rFonts w:ascii="Times New Roman" w:hAnsi="Times New Roman"/>
            <w:b w:val="0"/>
            <w:color w:val="auto"/>
            <w:sz w:val="28"/>
            <w:szCs w:val="28"/>
          </w:rPr>
          <w:t>п. 56</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44" w:name="sub_42"/>
      <w:r w:rsidRPr="0033324E">
        <w:rPr>
          <w:rFonts w:ascii="Times New Roman" w:hAnsi="Times New Roman" w:cs="Times New Roman"/>
          <w:sz w:val="28"/>
          <w:szCs w:val="28"/>
        </w:rPr>
        <w:t xml:space="preserve">4.2. Материальные объекты (материальные носители), в которых выражены результаты интеллектуальной деятельности и приравненные к ним средства индивидуализации, не относятся к нематериальным активам, принимаемым к бюджетному учету. </w:t>
      </w:r>
      <w:proofErr w:type="gramStart"/>
      <w:r w:rsidRPr="0033324E">
        <w:rPr>
          <w:rFonts w:ascii="Times New Roman" w:hAnsi="Times New Roman" w:cs="Times New Roman"/>
          <w:sz w:val="28"/>
          <w:szCs w:val="28"/>
        </w:rPr>
        <w:t>К таким объектам (носителям) относятся, в частности, CD и DVD диски, документы на бумажных носителях (книги, брошюры), схемы, макеты.</w:t>
      </w:r>
      <w:proofErr w:type="gramEnd"/>
    </w:p>
    <w:bookmarkEnd w:id="44"/>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Материальные носители нематериальных активов принимаются к учету в составе материальных запасов и списываются с балансового учета при выдаче ответственным лицам, если при передаче учреждению нематериальных активов эти материальные носители передавались с указанием стоимости.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Если материальные носители непосредственно связаны с созданием (приобретением) нематериального актива, но у учреждения отсутствуют документы, подтверждающие их стоимость, эти материальные носители отражаются за балансом на соответствующих счетах</w:t>
      </w:r>
      <w:proofErr w:type="gramStart"/>
      <w:r w:rsidRPr="0033324E">
        <w:rPr>
          <w:rFonts w:ascii="Times New Roman" w:hAnsi="Times New Roman" w:cs="Times New Roman"/>
          <w:sz w:val="28"/>
          <w:szCs w:val="28"/>
        </w:rPr>
        <w:t>.</w:t>
      </w:r>
      <w:proofErr w:type="gramEnd"/>
      <w:r w:rsidRPr="0033324E">
        <w:rPr>
          <w:rFonts w:ascii="Times New Roman" w:hAnsi="Times New Roman" w:cs="Times New Roman"/>
          <w:sz w:val="28"/>
          <w:szCs w:val="28"/>
        </w:rPr>
        <w:t xml:space="preserve"> (</w:t>
      </w:r>
      <w:proofErr w:type="gramStart"/>
      <w:r w:rsidRPr="0033324E">
        <w:rPr>
          <w:rFonts w:ascii="Times New Roman" w:hAnsi="Times New Roman" w:cs="Times New Roman"/>
          <w:sz w:val="28"/>
          <w:szCs w:val="28"/>
        </w:rPr>
        <w:t>н</w:t>
      </w:r>
      <w:proofErr w:type="gramEnd"/>
      <w:r w:rsidRPr="0033324E">
        <w:rPr>
          <w:rFonts w:ascii="Times New Roman" w:hAnsi="Times New Roman" w:cs="Times New Roman"/>
          <w:sz w:val="28"/>
          <w:szCs w:val="28"/>
        </w:rPr>
        <w:t>апример, счет 52 "Материальные носители нематериальных активов").</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59" w:history="1">
        <w:r w:rsidRPr="0033324E">
          <w:rPr>
            <w:rStyle w:val="a4"/>
            <w:rFonts w:ascii="Times New Roman" w:hAnsi="Times New Roman"/>
            <w:b w:val="0"/>
            <w:color w:val="auto"/>
            <w:sz w:val="28"/>
            <w:szCs w:val="28"/>
          </w:rPr>
          <w:t>п. 57</w:t>
        </w:r>
      </w:hyperlink>
      <w:r w:rsidRPr="0033324E">
        <w:rPr>
          <w:rFonts w:ascii="Times New Roman" w:hAnsi="Times New Roman" w:cs="Times New Roman"/>
          <w:sz w:val="28"/>
          <w:szCs w:val="28"/>
        </w:rPr>
        <w:t xml:space="preserve"> Инструкции № 157н)</w:t>
      </w:r>
    </w:p>
    <w:p w:rsidR="0033324E" w:rsidRPr="0033324E" w:rsidRDefault="0033324E" w:rsidP="0033324E">
      <w:pPr>
        <w:pStyle w:val="1"/>
        <w:spacing w:before="0" w:after="0"/>
        <w:ind w:firstLine="709"/>
        <w:jc w:val="both"/>
        <w:rPr>
          <w:rFonts w:ascii="Times New Roman" w:hAnsi="Times New Roman" w:cs="Times New Roman"/>
          <w:b w:val="0"/>
          <w:color w:val="auto"/>
          <w:sz w:val="28"/>
          <w:szCs w:val="28"/>
        </w:rPr>
      </w:pPr>
      <w:bookmarkStart w:id="45" w:name="sub_1010"/>
      <w:r w:rsidRPr="0033324E">
        <w:rPr>
          <w:rFonts w:ascii="Times New Roman" w:hAnsi="Times New Roman" w:cs="Times New Roman"/>
          <w:b w:val="0"/>
          <w:color w:val="auto"/>
          <w:sz w:val="28"/>
          <w:szCs w:val="28"/>
        </w:rPr>
        <w:t>5. Амортизация</w:t>
      </w:r>
    </w:p>
    <w:bookmarkEnd w:id="45"/>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5.1. </w:t>
      </w:r>
      <w:proofErr w:type="gramStart"/>
      <w:r w:rsidRPr="0033324E">
        <w:rPr>
          <w:rFonts w:ascii="Times New Roman" w:hAnsi="Times New Roman" w:cs="Times New Roman"/>
          <w:sz w:val="28"/>
          <w:szCs w:val="28"/>
        </w:rPr>
        <w:t xml:space="preserve">С </w:t>
      </w:r>
      <w:hyperlink r:id="rId260" w:history="1">
        <w:r w:rsidRPr="0033324E">
          <w:rPr>
            <w:rStyle w:val="a4"/>
            <w:rFonts w:ascii="Times New Roman" w:hAnsi="Times New Roman"/>
            <w:b w:val="0"/>
            <w:color w:val="auto"/>
            <w:sz w:val="28"/>
            <w:szCs w:val="28"/>
          </w:rPr>
          <w:t>даты</w:t>
        </w:r>
      </w:hyperlink>
      <w:r w:rsidRPr="0033324E">
        <w:rPr>
          <w:rFonts w:ascii="Times New Roman" w:hAnsi="Times New Roman" w:cs="Times New Roman"/>
          <w:sz w:val="28"/>
          <w:szCs w:val="28"/>
        </w:rPr>
        <w:t xml:space="preserve"> перехода</w:t>
      </w:r>
      <w:proofErr w:type="gramEnd"/>
      <w:r w:rsidRPr="0033324E">
        <w:rPr>
          <w:rFonts w:ascii="Times New Roman" w:hAnsi="Times New Roman" w:cs="Times New Roman"/>
          <w:sz w:val="28"/>
          <w:szCs w:val="28"/>
        </w:rPr>
        <w:t xml:space="preserve"> на федеральный стандарт для госсектора "Основные средства" начисление амортизации осуществляется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линейным методом;</w:t>
      </w:r>
    </w:p>
    <w:p w:rsidR="0033324E" w:rsidRPr="0033324E" w:rsidRDefault="0033324E" w:rsidP="0033324E">
      <w:pPr>
        <w:pStyle w:val="a9"/>
        <w:spacing w:before="0"/>
        <w:ind w:firstLine="709"/>
        <w:jc w:val="both"/>
        <w:rPr>
          <w:rFonts w:ascii="Times New Roman" w:hAnsi="Times New Roman" w:cs="Times New Roman"/>
          <w:sz w:val="28"/>
          <w:szCs w:val="28"/>
        </w:rPr>
      </w:pPr>
      <w:proofErr w:type="gramStart"/>
      <w:r w:rsidRPr="0033324E">
        <w:rPr>
          <w:rFonts w:ascii="Times New Roman" w:hAnsi="Times New Roman" w:cs="Times New Roman"/>
          <w:sz w:val="28"/>
          <w:szCs w:val="28"/>
        </w:rPr>
        <w:t xml:space="preserve">Основание: </w:t>
      </w:r>
      <w:hyperlink r:id="rId261" w:history="1">
        <w:r w:rsidRPr="0033324E">
          <w:rPr>
            <w:rStyle w:val="a4"/>
            <w:rFonts w:ascii="Times New Roman" w:hAnsi="Times New Roman"/>
            <w:b w:val="0"/>
            <w:color w:val="auto"/>
            <w:sz w:val="28"/>
            <w:szCs w:val="28"/>
          </w:rPr>
          <w:t>п. 36</w:t>
        </w:r>
      </w:hyperlink>
      <w:r w:rsidRPr="0033324E">
        <w:rPr>
          <w:rFonts w:ascii="Times New Roman" w:hAnsi="Times New Roman" w:cs="Times New Roman"/>
          <w:sz w:val="28"/>
          <w:szCs w:val="28"/>
        </w:rPr>
        <w:t xml:space="preserve"> Стандарта "Основные средства")</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5.2. </w:t>
      </w:r>
      <w:proofErr w:type="gramStart"/>
      <w:r w:rsidRPr="0033324E">
        <w:rPr>
          <w:rFonts w:ascii="Times New Roman" w:hAnsi="Times New Roman" w:cs="Times New Roman"/>
          <w:sz w:val="28"/>
          <w:szCs w:val="28"/>
        </w:rPr>
        <w:t>Расходы на амортизацию основных средств и нематериальных активов, непосредственно использованных при создании (изготовлении) объектов нефинансовых активов за счет собственных ресурсов (хозяйственным способом), учитываются в составе вложений в нефинансовые активы при формировании первоначальной стоимости создаваемого (изготавливаемого) объекта (начисление амортизации отражается по дебету счета 0 106 00 000 "Вложения в нефинансовые активы" и кредиту счета 0 104 00 000 "Амортизация").</w:t>
      </w:r>
      <w:proofErr w:type="gramEnd"/>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62" w:history="1">
        <w:r w:rsidRPr="0033324E">
          <w:rPr>
            <w:rStyle w:val="a4"/>
            <w:rFonts w:ascii="Times New Roman" w:hAnsi="Times New Roman"/>
            <w:b w:val="0"/>
            <w:color w:val="auto"/>
            <w:sz w:val="28"/>
            <w:szCs w:val="28"/>
          </w:rPr>
          <w:t>п. 47</w:t>
        </w:r>
      </w:hyperlink>
      <w:r w:rsidRPr="0033324E">
        <w:rPr>
          <w:rFonts w:ascii="Times New Roman" w:hAnsi="Times New Roman" w:cs="Times New Roman"/>
          <w:sz w:val="28"/>
          <w:szCs w:val="28"/>
        </w:rPr>
        <w:t xml:space="preserve"> Инструкции № 157н, </w:t>
      </w:r>
      <w:hyperlink r:id="rId263" w:history="1">
        <w:r w:rsidRPr="0033324E">
          <w:rPr>
            <w:rStyle w:val="a4"/>
            <w:rFonts w:ascii="Times New Roman" w:hAnsi="Times New Roman"/>
            <w:b w:val="0"/>
            <w:color w:val="auto"/>
            <w:sz w:val="28"/>
            <w:szCs w:val="28"/>
          </w:rPr>
          <w:t>п. 15</w:t>
        </w:r>
      </w:hyperlink>
      <w:r w:rsidRPr="0033324E">
        <w:rPr>
          <w:rFonts w:ascii="Times New Roman" w:hAnsi="Times New Roman" w:cs="Times New Roman"/>
          <w:sz w:val="28"/>
          <w:szCs w:val="28"/>
        </w:rPr>
        <w:t xml:space="preserve"> Стандарта "Основные средства")</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46" w:name="sub_53"/>
      <w:r w:rsidRPr="0033324E">
        <w:rPr>
          <w:rFonts w:ascii="Times New Roman" w:hAnsi="Times New Roman" w:cs="Times New Roman"/>
          <w:sz w:val="28"/>
          <w:szCs w:val="28"/>
        </w:rPr>
        <w:t>5.3. По результатам достройки, дооборудования, реконструкции, модернизации объекта основных сре</w:t>
      </w:r>
      <w:proofErr w:type="gramStart"/>
      <w:r w:rsidRPr="0033324E">
        <w:rPr>
          <w:rFonts w:ascii="Times New Roman" w:hAnsi="Times New Roman" w:cs="Times New Roman"/>
          <w:sz w:val="28"/>
          <w:szCs w:val="28"/>
        </w:rPr>
        <w:t>дств пр</w:t>
      </w:r>
      <w:proofErr w:type="gramEnd"/>
      <w:r w:rsidRPr="0033324E">
        <w:rPr>
          <w:rFonts w:ascii="Times New Roman" w:hAnsi="Times New Roman" w:cs="Times New Roman"/>
          <w:sz w:val="28"/>
          <w:szCs w:val="28"/>
        </w:rPr>
        <w:t>офильной комиссией госучреждения могут приниматься решения:</w:t>
      </w:r>
    </w:p>
    <w:bookmarkEnd w:id="46"/>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1) 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2) об отсутствии оснований для пересмотра срока полезного использования объекта.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В случае пересмотра срока полезного использования начисление амортизации отражается в бюджетном учете в общеустановленном порядке с учетом требований </w:t>
      </w:r>
      <w:hyperlink r:id="rId264" w:history="1">
        <w:r w:rsidRPr="0033324E">
          <w:rPr>
            <w:rStyle w:val="a4"/>
            <w:rFonts w:ascii="Times New Roman" w:hAnsi="Times New Roman"/>
            <w:b w:val="0"/>
            <w:color w:val="auto"/>
            <w:sz w:val="28"/>
            <w:szCs w:val="28"/>
          </w:rPr>
          <w:t>п. 85</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бюджетного учета производится исходя: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из остаточной стоимости, увеличенной на затраты по модернизации (достройке, дооборудованию, реконструкции);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из оставшегося срока полезного использования.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5.4. При переоценке основных средств, в том числе предназначенных для продажи или передаче организациям негосударственного сектора, накопленная амортизация, исчисленная на дату переоценки</w:t>
      </w:r>
      <w:r w:rsidRPr="0033324E">
        <w:rPr>
          <w:rStyle w:val="a3"/>
          <w:rFonts w:ascii="Times New Roman" w:hAnsi="Times New Roman" w:cs="Times New Roman"/>
          <w:b w:val="0"/>
          <w:bCs/>
          <w:color w:val="auto"/>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xml:space="preserve">- накопленная амортизация, исчисленная на дату переоценки, вычитается из балансовой стоимости объекта основных средств, после чего остаточная стоимость пересчитывается до переоцененной (справедливой) стоимости актива. При этом в бухгалтерском учете накопленная амортизация, исчисленная до проведения переоценки, относится на уменьшение балансовой стоимости объекта по кредиту соответствующего балансового счета учета основных средств. </w:t>
      </w:r>
      <w:proofErr w:type="gramStart"/>
      <w:r w:rsidRPr="0033324E">
        <w:rPr>
          <w:rStyle w:val="a3"/>
          <w:rFonts w:ascii="Times New Roman" w:hAnsi="Times New Roman" w:cs="Times New Roman"/>
          <w:b w:val="0"/>
          <w:bCs/>
          <w:color w:val="auto"/>
          <w:sz w:val="28"/>
          <w:szCs w:val="28"/>
        </w:rPr>
        <w:t xml:space="preserve">По дебету этого счета учета основных средств отражается увеличение остаточной стоимости объекта основных средств на суммы </w:t>
      </w:r>
      <w:proofErr w:type="spellStart"/>
      <w:r w:rsidRPr="0033324E">
        <w:rPr>
          <w:rStyle w:val="a3"/>
          <w:rFonts w:ascii="Times New Roman" w:hAnsi="Times New Roman" w:cs="Times New Roman"/>
          <w:b w:val="0"/>
          <w:bCs/>
          <w:color w:val="auto"/>
          <w:sz w:val="28"/>
          <w:szCs w:val="28"/>
        </w:rPr>
        <w:t>дооценки</w:t>
      </w:r>
      <w:proofErr w:type="spellEnd"/>
      <w:r w:rsidRPr="0033324E">
        <w:rPr>
          <w:rStyle w:val="a3"/>
          <w:rFonts w:ascii="Times New Roman" w:hAnsi="Times New Roman" w:cs="Times New Roman"/>
          <w:b w:val="0"/>
          <w:bCs/>
          <w:color w:val="auto"/>
          <w:sz w:val="28"/>
          <w:szCs w:val="28"/>
        </w:rPr>
        <w:t xml:space="preserve"> ее до справедливой стоимости</w:t>
      </w:r>
      <w:r w:rsidRPr="0033324E">
        <w:rPr>
          <w:rFonts w:ascii="Times New Roman" w:hAnsi="Times New Roman" w:cs="Times New Roman"/>
          <w:sz w:val="28"/>
          <w:szCs w:val="28"/>
        </w:rPr>
        <w:t>].</w:t>
      </w:r>
      <w:proofErr w:type="gramEnd"/>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65" w:history="1">
        <w:r w:rsidRPr="0033324E">
          <w:rPr>
            <w:rStyle w:val="a4"/>
            <w:rFonts w:ascii="Times New Roman" w:hAnsi="Times New Roman"/>
            <w:b w:val="0"/>
            <w:color w:val="auto"/>
            <w:sz w:val="28"/>
            <w:szCs w:val="28"/>
          </w:rPr>
          <w:t>п. 41</w:t>
        </w:r>
      </w:hyperlink>
      <w:r w:rsidRPr="0033324E">
        <w:rPr>
          <w:rFonts w:ascii="Times New Roman" w:hAnsi="Times New Roman" w:cs="Times New Roman"/>
          <w:sz w:val="28"/>
          <w:szCs w:val="28"/>
        </w:rPr>
        <w:t xml:space="preserve"> Стандарта "Основные средства")</w:t>
      </w:r>
    </w:p>
    <w:p w:rsidR="0033324E" w:rsidRPr="0033324E" w:rsidRDefault="0033324E" w:rsidP="0033324E">
      <w:pPr>
        <w:pStyle w:val="1"/>
        <w:spacing w:before="0" w:after="0"/>
        <w:ind w:firstLine="709"/>
        <w:jc w:val="both"/>
        <w:rPr>
          <w:rFonts w:ascii="Times New Roman" w:hAnsi="Times New Roman" w:cs="Times New Roman"/>
          <w:b w:val="0"/>
          <w:color w:val="auto"/>
          <w:sz w:val="28"/>
          <w:szCs w:val="28"/>
        </w:rPr>
      </w:pPr>
      <w:bookmarkStart w:id="47" w:name="sub_1011"/>
      <w:r w:rsidRPr="0033324E">
        <w:rPr>
          <w:rFonts w:ascii="Times New Roman" w:hAnsi="Times New Roman" w:cs="Times New Roman"/>
          <w:b w:val="0"/>
          <w:color w:val="auto"/>
          <w:sz w:val="28"/>
          <w:szCs w:val="28"/>
        </w:rPr>
        <w:t>6. Учет материальных запасов</w:t>
      </w:r>
    </w:p>
    <w:bookmarkEnd w:id="47"/>
    <w:p w:rsid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6.1. Единицей бухгалтерского учета материальных запасов является:</w:t>
      </w:r>
    </w:p>
    <w:p w:rsidR="006936C8" w:rsidRPr="0033324E" w:rsidRDefault="006936C8" w:rsidP="0033324E">
      <w:pPr>
        <w:spacing w:after="0" w:line="240" w:lineRule="auto"/>
        <w:ind w:firstLine="709"/>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27"/>
        <w:gridCol w:w="4846"/>
      </w:tblGrid>
      <w:tr w:rsidR="0033324E" w:rsidRPr="0033324E" w:rsidTr="002C7985">
        <w:tc>
          <w:tcPr>
            <w:tcW w:w="4727" w:type="dxa"/>
            <w:tcBorders>
              <w:top w:val="single" w:sz="4" w:space="0" w:color="auto"/>
              <w:bottom w:val="single" w:sz="4" w:space="0" w:color="auto"/>
              <w:right w:val="nil"/>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Вид (группа) материальных запасов</w:t>
            </w:r>
          </w:p>
        </w:tc>
        <w:tc>
          <w:tcPr>
            <w:tcW w:w="4846" w:type="dxa"/>
            <w:tcBorders>
              <w:top w:val="single" w:sz="4" w:space="0" w:color="auto"/>
              <w:left w:val="single" w:sz="4" w:space="0" w:color="auto"/>
              <w:bottom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Единица бухгалтерского учета</w:t>
            </w:r>
          </w:p>
        </w:tc>
      </w:tr>
      <w:tr w:rsidR="0033324E" w:rsidRPr="0033324E" w:rsidTr="002C7985">
        <w:tc>
          <w:tcPr>
            <w:tcW w:w="4727" w:type="dxa"/>
            <w:tcBorders>
              <w:top w:val="single" w:sz="4" w:space="0" w:color="auto"/>
              <w:bottom w:val="single" w:sz="4" w:space="0" w:color="auto"/>
              <w:right w:val="nil"/>
            </w:tcBorders>
          </w:tcPr>
          <w:p w:rsidR="0033324E" w:rsidRPr="0033324E" w:rsidRDefault="0033324E" w:rsidP="0033324E">
            <w:pPr>
              <w:pStyle w:val="a8"/>
              <w:ind w:firstLine="720"/>
              <w:jc w:val="both"/>
              <w:rPr>
                <w:rFonts w:ascii="Times New Roman" w:hAnsi="Times New Roman" w:cs="Times New Roman"/>
              </w:rPr>
            </w:pPr>
            <w:proofErr w:type="spellStart"/>
            <w:r w:rsidRPr="0033324E">
              <w:rPr>
                <w:rFonts w:ascii="Times New Roman" w:hAnsi="Times New Roman" w:cs="Times New Roman"/>
              </w:rPr>
              <w:t>Материльные</w:t>
            </w:r>
            <w:proofErr w:type="spellEnd"/>
            <w:r w:rsidRPr="0033324E">
              <w:rPr>
                <w:rFonts w:ascii="Times New Roman" w:hAnsi="Times New Roman" w:cs="Times New Roman"/>
              </w:rPr>
              <w:t xml:space="preserve"> запас</w:t>
            </w:r>
            <w:proofErr w:type="gramStart"/>
            <w:r w:rsidRPr="0033324E">
              <w:rPr>
                <w:rFonts w:ascii="Times New Roman" w:hAnsi="Times New Roman" w:cs="Times New Roman"/>
              </w:rPr>
              <w:t>ы-</w:t>
            </w:r>
            <w:proofErr w:type="gramEnd"/>
            <w:r w:rsidRPr="0033324E">
              <w:rPr>
                <w:rFonts w:ascii="Times New Roman" w:hAnsi="Times New Roman" w:cs="Times New Roman"/>
              </w:rPr>
              <w:t xml:space="preserve"> иное движимое имущество</w:t>
            </w:r>
          </w:p>
        </w:tc>
        <w:tc>
          <w:tcPr>
            <w:tcW w:w="4846" w:type="dxa"/>
            <w:tcBorders>
              <w:top w:val="single" w:sz="4" w:space="0" w:color="auto"/>
              <w:left w:val="single" w:sz="4" w:space="0" w:color="auto"/>
              <w:bottom w:val="single" w:sz="4" w:space="0" w:color="auto"/>
            </w:tcBorders>
          </w:tcPr>
          <w:p w:rsidR="0033324E" w:rsidRPr="0033324E" w:rsidRDefault="0033324E" w:rsidP="0033324E">
            <w:pPr>
              <w:pStyle w:val="a8"/>
              <w:ind w:firstLine="720"/>
              <w:jc w:val="both"/>
              <w:rPr>
                <w:rFonts w:ascii="Times New Roman" w:hAnsi="Times New Roman" w:cs="Times New Roman"/>
              </w:rPr>
            </w:pPr>
            <w:r w:rsidRPr="0033324E">
              <w:rPr>
                <w:rStyle w:val="a3"/>
                <w:rFonts w:ascii="Times New Roman" w:hAnsi="Times New Roman" w:cs="Times New Roman"/>
                <w:b w:val="0"/>
                <w:bCs/>
                <w:color w:val="auto"/>
              </w:rPr>
              <w:t>- номенклатурный номер;</w:t>
            </w:r>
          </w:p>
          <w:p w:rsidR="0033324E" w:rsidRPr="0033324E" w:rsidRDefault="0033324E" w:rsidP="0033324E">
            <w:pPr>
              <w:pStyle w:val="a8"/>
              <w:ind w:firstLine="720"/>
              <w:jc w:val="both"/>
              <w:rPr>
                <w:rFonts w:ascii="Times New Roman" w:hAnsi="Times New Roman" w:cs="Times New Roman"/>
              </w:rPr>
            </w:pPr>
          </w:p>
        </w:tc>
      </w:tr>
      <w:tr w:rsidR="0033324E" w:rsidRPr="0033324E" w:rsidTr="002C7985">
        <w:tc>
          <w:tcPr>
            <w:tcW w:w="4727" w:type="dxa"/>
            <w:tcBorders>
              <w:top w:val="single" w:sz="4" w:space="0" w:color="auto"/>
              <w:bottom w:val="single" w:sz="4" w:space="0" w:color="auto"/>
              <w:right w:val="nil"/>
            </w:tcBorders>
          </w:tcPr>
          <w:p w:rsidR="0033324E" w:rsidRPr="0033324E" w:rsidRDefault="0033324E" w:rsidP="0033324E">
            <w:pPr>
              <w:pStyle w:val="a8"/>
              <w:ind w:firstLine="720"/>
              <w:jc w:val="both"/>
              <w:rPr>
                <w:rFonts w:ascii="Times New Roman" w:hAnsi="Times New Roman" w:cs="Times New Roman"/>
              </w:rPr>
            </w:pPr>
            <w:r w:rsidRPr="0033324E">
              <w:rPr>
                <w:rFonts w:ascii="Times New Roman" w:hAnsi="Times New Roman" w:cs="Times New Roman"/>
              </w:rPr>
              <w:t>Материальные запасы – предметы лизинга</w:t>
            </w:r>
          </w:p>
        </w:tc>
        <w:tc>
          <w:tcPr>
            <w:tcW w:w="4846" w:type="dxa"/>
            <w:tcBorders>
              <w:top w:val="single" w:sz="4" w:space="0" w:color="auto"/>
              <w:left w:val="single" w:sz="4" w:space="0" w:color="auto"/>
              <w:bottom w:val="single" w:sz="4" w:space="0" w:color="auto"/>
            </w:tcBorders>
          </w:tcPr>
          <w:p w:rsidR="0033324E" w:rsidRPr="0033324E" w:rsidRDefault="0033324E" w:rsidP="0033324E">
            <w:pPr>
              <w:pStyle w:val="a8"/>
              <w:ind w:firstLine="720"/>
              <w:jc w:val="both"/>
              <w:rPr>
                <w:rFonts w:ascii="Times New Roman" w:hAnsi="Times New Roman" w:cs="Times New Roman"/>
              </w:rPr>
            </w:pPr>
            <w:r w:rsidRPr="0033324E">
              <w:rPr>
                <w:rStyle w:val="a3"/>
                <w:rFonts w:ascii="Times New Roman" w:hAnsi="Times New Roman" w:cs="Times New Roman"/>
                <w:b w:val="0"/>
                <w:bCs/>
                <w:color w:val="auto"/>
              </w:rPr>
              <w:t>- номенклатурный номер;</w:t>
            </w:r>
          </w:p>
          <w:p w:rsidR="0033324E" w:rsidRPr="0033324E" w:rsidRDefault="0033324E" w:rsidP="0033324E">
            <w:pPr>
              <w:pStyle w:val="a8"/>
              <w:ind w:firstLine="720"/>
              <w:jc w:val="both"/>
              <w:rPr>
                <w:rFonts w:ascii="Times New Roman" w:hAnsi="Times New Roman" w:cs="Times New Roman"/>
              </w:rPr>
            </w:pPr>
          </w:p>
        </w:tc>
      </w:tr>
    </w:tbl>
    <w:p w:rsidR="006936C8" w:rsidRDefault="006936C8" w:rsidP="0033324E">
      <w:pPr>
        <w:spacing w:after="0" w:line="240" w:lineRule="auto"/>
        <w:ind w:firstLine="709"/>
        <w:jc w:val="both"/>
        <w:rPr>
          <w:rFonts w:ascii="Times New Roman" w:hAnsi="Times New Roman" w:cs="Times New Roman"/>
          <w:sz w:val="28"/>
          <w:szCs w:val="28"/>
        </w:rPr>
      </w:pP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Материальные запасы, отнесенные к одинаковой номенклатуре, но имеющие в 1-17 разрядах номера счета разные аналитические коды, учитываются как самостоятельные группы объектов имущества.</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66" w:history="1">
        <w:r w:rsidRPr="0033324E">
          <w:rPr>
            <w:rStyle w:val="a4"/>
            <w:rFonts w:ascii="Times New Roman" w:hAnsi="Times New Roman"/>
            <w:b w:val="0"/>
            <w:color w:val="auto"/>
            <w:sz w:val="28"/>
            <w:szCs w:val="28"/>
          </w:rPr>
          <w:t>п. 101</w:t>
        </w:r>
      </w:hyperlink>
      <w:r w:rsidRPr="0033324E">
        <w:rPr>
          <w:rFonts w:ascii="Times New Roman" w:hAnsi="Times New Roman" w:cs="Times New Roman"/>
          <w:sz w:val="28"/>
          <w:szCs w:val="28"/>
        </w:rPr>
        <w:t xml:space="preserve"> Инструкции № 157н, </w:t>
      </w:r>
      <w:hyperlink r:id="rId267" w:history="1">
        <w:r w:rsidRPr="0033324E">
          <w:rPr>
            <w:rStyle w:val="a4"/>
            <w:rFonts w:ascii="Times New Roman" w:hAnsi="Times New Roman"/>
            <w:b w:val="0"/>
            <w:color w:val="auto"/>
            <w:sz w:val="28"/>
            <w:szCs w:val="28"/>
          </w:rPr>
          <w:t>письмо</w:t>
        </w:r>
      </w:hyperlink>
      <w:r w:rsidRPr="0033324E">
        <w:rPr>
          <w:rFonts w:ascii="Times New Roman" w:hAnsi="Times New Roman" w:cs="Times New Roman"/>
          <w:sz w:val="28"/>
          <w:szCs w:val="28"/>
        </w:rPr>
        <w:t xml:space="preserve"> Минфина России от 17.05.2016 № 02-07-10/28328)</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6.2. Выбытие (отпуск) материальных запасов осуществляется по средней фактической стоимости.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По фактической стоимости каждой единицы подлежат списанию все </w:t>
      </w:r>
      <w:r w:rsidRPr="0033324E">
        <w:rPr>
          <w:rStyle w:val="a3"/>
          <w:rFonts w:ascii="Times New Roman" w:hAnsi="Times New Roman" w:cs="Times New Roman"/>
          <w:b w:val="0"/>
          <w:bCs/>
          <w:color w:val="auto"/>
          <w:sz w:val="28"/>
          <w:szCs w:val="28"/>
        </w:rPr>
        <w:t>виды материальных запасов</w:t>
      </w:r>
      <w:r w:rsidRPr="0033324E">
        <w:rPr>
          <w:rFonts w:ascii="Times New Roman" w:hAnsi="Times New Roman" w:cs="Times New Roman"/>
          <w:sz w:val="28"/>
          <w:szCs w:val="28"/>
        </w:rPr>
        <w:t>.</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 xml:space="preserve">(Основание: </w:t>
      </w:r>
      <w:hyperlink r:id="rId268" w:history="1">
        <w:r w:rsidRPr="0033324E">
          <w:rPr>
            <w:rStyle w:val="a4"/>
            <w:rFonts w:ascii="Times New Roman" w:hAnsi="Times New Roman"/>
            <w:b w:val="0"/>
            <w:color w:val="auto"/>
            <w:sz w:val="28"/>
            <w:szCs w:val="28"/>
          </w:rPr>
          <w:t>п. 108</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6.3. Передача материальных запасов подрядчику для изготовления нефинансовых активов из материалов учреждения отражается как внутреннее перемещение материальных запасов на основании Накладной на отпуск материалов на сторону с пометкой "давальческое сырье". Материальны запасы, переданные подрядчику, учитываются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xml:space="preserve">- одновременно на аналитическом счете "Материалы на переработке" счета 0 105 00 000 "Материальные запасы" и специальном </w:t>
      </w:r>
      <w:proofErr w:type="spellStart"/>
      <w:r w:rsidRPr="0033324E">
        <w:rPr>
          <w:rStyle w:val="a3"/>
          <w:rFonts w:ascii="Times New Roman" w:hAnsi="Times New Roman" w:cs="Times New Roman"/>
          <w:b w:val="0"/>
          <w:bCs/>
          <w:color w:val="auto"/>
          <w:sz w:val="28"/>
          <w:szCs w:val="28"/>
        </w:rPr>
        <w:t>забалансовом</w:t>
      </w:r>
      <w:proofErr w:type="spellEnd"/>
      <w:r w:rsidRPr="0033324E">
        <w:rPr>
          <w:rStyle w:val="a3"/>
          <w:rFonts w:ascii="Times New Roman" w:hAnsi="Times New Roman" w:cs="Times New Roman"/>
          <w:b w:val="0"/>
          <w:bCs/>
          <w:color w:val="auto"/>
          <w:sz w:val="28"/>
          <w:szCs w:val="28"/>
        </w:rPr>
        <w:t xml:space="preserve"> счете</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(Основание: </w:t>
      </w:r>
      <w:hyperlink r:id="rId269" w:history="1">
        <w:r w:rsidRPr="0033324E">
          <w:rPr>
            <w:rStyle w:val="a4"/>
            <w:rFonts w:ascii="Times New Roman" w:hAnsi="Times New Roman"/>
            <w:b w:val="0"/>
            <w:color w:val="auto"/>
            <w:sz w:val="28"/>
            <w:szCs w:val="28"/>
          </w:rPr>
          <w:t>п. 116</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6.4. Передача материальных запасов в качестве сырья для производства готовой продукции отражается как внутреннее перемещение материальных запасов на основании Требования-накладной (</w:t>
      </w:r>
      <w:hyperlink r:id="rId270" w:history="1">
        <w:r w:rsidRPr="0033324E">
          <w:rPr>
            <w:rStyle w:val="a4"/>
            <w:rFonts w:ascii="Times New Roman" w:hAnsi="Times New Roman"/>
            <w:b w:val="0"/>
            <w:color w:val="auto"/>
            <w:sz w:val="28"/>
            <w:szCs w:val="28"/>
          </w:rPr>
          <w:t>ф. 0504204</w:t>
        </w:r>
      </w:hyperlink>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6.5. Материальные запасы, переданные в личное пользование сотрудникам, списываются с балансового учета и учитываются на </w:t>
      </w:r>
      <w:proofErr w:type="spellStart"/>
      <w:r w:rsidRPr="0033324E">
        <w:rPr>
          <w:rFonts w:ascii="Times New Roman" w:hAnsi="Times New Roman" w:cs="Times New Roman"/>
          <w:sz w:val="28"/>
          <w:szCs w:val="28"/>
        </w:rPr>
        <w:t>забалансовом</w:t>
      </w:r>
      <w:proofErr w:type="spellEnd"/>
      <w:r w:rsidRPr="0033324E">
        <w:rPr>
          <w:rFonts w:ascii="Times New Roman" w:hAnsi="Times New Roman" w:cs="Times New Roman"/>
          <w:sz w:val="28"/>
          <w:szCs w:val="28"/>
        </w:rPr>
        <w:t xml:space="preserve"> </w:t>
      </w:r>
      <w:hyperlink r:id="rId271" w:history="1">
        <w:r w:rsidRPr="0033324E">
          <w:rPr>
            <w:rStyle w:val="a4"/>
            <w:rFonts w:ascii="Times New Roman" w:hAnsi="Times New Roman"/>
            <w:b w:val="0"/>
            <w:color w:val="auto"/>
            <w:sz w:val="28"/>
            <w:szCs w:val="28"/>
          </w:rPr>
          <w:t>счете 27</w:t>
        </w:r>
      </w:hyperlink>
      <w:r w:rsidRPr="0033324E">
        <w:rPr>
          <w:rFonts w:ascii="Times New Roman" w:hAnsi="Times New Roman" w:cs="Times New Roman"/>
          <w:sz w:val="28"/>
          <w:szCs w:val="28"/>
        </w:rPr>
        <w:t xml:space="preserve"> "Материальные ценности, выданные в личное пользование работникам (сотрудникам)".</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48" w:name="sub_6367"/>
      <w:r w:rsidRPr="0033324E">
        <w:rPr>
          <w:rFonts w:ascii="Times New Roman" w:hAnsi="Times New Roman" w:cs="Times New Roman"/>
          <w:sz w:val="28"/>
          <w:szCs w:val="28"/>
        </w:rPr>
        <w:t xml:space="preserve">Поступление на склад материальных запасов, выбывших из личного пользования сотрудников, отражается в учете путем уменьшения показателя </w:t>
      </w:r>
      <w:hyperlink r:id="rId272" w:history="1">
        <w:r w:rsidRPr="0033324E">
          <w:rPr>
            <w:rStyle w:val="a4"/>
            <w:rFonts w:ascii="Times New Roman" w:hAnsi="Times New Roman"/>
            <w:b w:val="0"/>
            <w:color w:val="auto"/>
            <w:sz w:val="28"/>
            <w:szCs w:val="28"/>
          </w:rPr>
          <w:t xml:space="preserve">счета 27 </w:t>
        </w:r>
      </w:hyperlink>
      <w:r w:rsidRPr="0033324E">
        <w:rPr>
          <w:rFonts w:ascii="Times New Roman" w:hAnsi="Times New Roman" w:cs="Times New Roman"/>
          <w:sz w:val="28"/>
          <w:szCs w:val="28"/>
        </w:rPr>
        <w:t>и корреспонденцией по дебету счета 0 105 00 000 "Материальные запасы" и кредиту</w:t>
      </w:r>
      <w:r w:rsidRPr="0033324E">
        <w:rPr>
          <w:rStyle w:val="a3"/>
          <w:rFonts w:ascii="Times New Roman" w:hAnsi="Times New Roman" w:cs="Times New Roman"/>
          <w:b w:val="0"/>
          <w:bCs/>
          <w:color w:val="auto"/>
          <w:sz w:val="28"/>
          <w:szCs w:val="28"/>
        </w:rPr>
        <w:t>:</w:t>
      </w:r>
    </w:p>
    <w:bookmarkEnd w:id="48"/>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xml:space="preserve">- 0 401 10 180 "Прочие доходы" </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Выбытие имущества со </w:t>
      </w:r>
      <w:hyperlink r:id="rId273" w:history="1">
        <w:r w:rsidRPr="0033324E">
          <w:rPr>
            <w:rStyle w:val="a4"/>
            <w:rFonts w:ascii="Times New Roman" w:hAnsi="Times New Roman"/>
            <w:b w:val="0"/>
            <w:color w:val="auto"/>
            <w:sz w:val="28"/>
            <w:szCs w:val="28"/>
          </w:rPr>
          <w:t>счета 27</w:t>
        </w:r>
      </w:hyperlink>
      <w:r w:rsidRPr="0033324E">
        <w:rPr>
          <w:rFonts w:ascii="Times New Roman" w:hAnsi="Times New Roman" w:cs="Times New Roman"/>
          <w:sz w:val="28"/>
          <w:szCs w:val="28"/>
        </w:rPr>
        <w:t xml:space="preserve"> в связи с его возвратом (передачей) должностными лицами оформляется Накладной на внутреннее перемещение объектов нефинансовых активов (</w:t>
      </w:r>
      <w:hyperlink r:id="rId274" w:history="1">
        <w:r w:rsidRPr="0033324E">
          <w:rPr>
            <w:rStyle w:val="a4"/>
            <w:rFonts w:ascii="Times New Roman" w:hAnsi="Times New Roman"/>
            <w:b w:val="0"/>
            <w:color w:val="auto"/>
            <w:sz w:val="28"/>
            <w:szCs w:val="28"/>
          </w:rPr>
          <w:t>ф. 0504102</w:t>
        </w:r>
      </w:hyperlink>
      <w:r w:rsidRPr="0033324E">
        <w:rPr>
          <w:rFonts w:ascii="Times New Roman" w:hAnsi="Times New Roman" w:cs="Times New Roman"/>
          <w:sz w:val="28"/>
          <w:szCs w:val="28"/>
        </w:rPr>
        <w:t>).</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75" w:history="1">
        <w:r w:rsidRPr="0033324E">
          <w:rPr>
            <w:rStyle w:val="a4"/>
            <w:rFonts w:ascii="Times New Roman" w:hAnsi="Times New Roman"/>
            <w:b w:val="0"/>
            <w:color w:val="auto"/>
            <w:sz w:val="28"/>
            <w:szCs w:val="28"/>
          </w:rPr>
          <w:t>п. 385</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6.6. Материальные запасы, полученные при </w:t>
      </w:r>
      <w:proofErr w:type="spellStart"/>
      <w:r w:rsidRPr="0033324E">
        <w:rPr>
          <w:rFonts w:ascii="Times New Roman" w:hAnsi="Times New Roman" w:cs="Times New Roman"/>
          <w:sz w:val="28"/>
          <w:szCs w:val="28"/>
        </w:rPr>
        <w:t>разукомплектации</w:t>
      </w:r>
      <w:proofErr w:type="spellEnd"/>
      <w:r w:rsidRPr="0033324E">
        <w:rPr>
          <w:rFonts w:ascii="Times New Roman" w:hAnsi="Times New Roman" w:cs="Times New Roman"/>
          <w:sz w:val="28"/>
          <w:szCs w:val="28"/>
        </w:rPr>
        <w:t xml:space="preserve"> (частичной ликвидации) нефинансовых активов, принимаются к учету по текущей оценочной стоимости на основании Приходного ордера (</w:t>
      </w:r>
      <w:hyperlink r:id="rId276" w:history="1">
        <w:r w:rsidRPr="0033324E">
          <w:rPr>
            <w:rStyle w:val="a4"/>
            <w:rFonts w:ascii="Times New Roman" w:hAnsi="Times New Roman"/>
            <w:b w:val="0"/>
            <w:color w:val="auto"/>
            <w:sz w:val="28"/>
            <w:szCs w:val="28"/>
          </w:rPr>
          <w:t>ф. 0504207</w:t>
        </w:r>
      </w:hyperlink>
      <w:r w:rsidRPr="0033324E">
        <w:rPr>
          <w:rFonts w:ascii="Times New Roman" w:hAnsi="Times New Roman" w:cs="Times New Roman"/>
          <w:sz w:val="28"/>
          <w:szCs w:val="28"/>
        </w:rPr>
        <w:t>).</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77" w:history="1">
        <w:r w:rsidRPr="0033324E">
          <w:rPr>
            <w:rStyle w:val="a4"/>
            <w:rFonts w:ascii="Times New Roman" w:hAnsi="Times New Roman"/>
            <w:b w:val="0"/>
            <w:color w:val="auto"/>
            <w:sz w:val="28"/>
            <w:szCs w:val="28"/>
          </w:rPr>
          <w:t>п. 106</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6.7. Для списания материальных запасов оформляется Акт о списании материальных запасов (</w:t>
      </w:r>
      <w:hyperlink r:id="rId278" w:history="1">
        <w:r w:rsidRPr="0033324E">
          <w:rPr>
            <w:rStyle w:val="a4"/>
            <w:rFonts w:ascii="Times New Roman" w:hAnsi="Times New Roman"/>
            <w:b w:val="0"/>
            <w:color w:val="auto"/>
            <w:sz w:val="28"/>
            <w:szCs w:val="28"/>
          </w:rPr>
          <w:t>ф. 0504230</w:t>
        </w:r>
      </w:hyperlink>
      <w:r w:rsidRPr="0033324E">
        <w:rPr>
          <w:rFonts w:ascii="Times New Roman" w:hAnsi="Times New Roman" w:cs="Times New Roman"/>
          <w:sz w:val="28"/>
          <w:szCs w:val="28"/>
        </w:rPr>
        <w:t xml:space="preserve">), в </w:t>
      </w:r>
      <w:proofErr w:type="gramStart"/>
      <w:r w:rsidRPr="0033324E">
        <w:rPr>
          <w:rFonts w:ascii="Times New Roman" w:hAnsi="Times New Roman" w:cs="Times New Roman"/>
          <w:sz w:val="28"/>
          <w:szCs w:val="28"/>
        </w:rPr>
        <w:t>порядке</w:t>
      </w:r>
      <w:proofErr w:type="gramEnd"/>
      <w:r w:rsidRPr="0033324E">
        <w:rPr>
          <w:rFonts w:ascii="Times New Roman" w:hAnsi="Times New Roman" w:cs="Times New Roman"/>
          <w:sz w:val="28"/>
          <w:szCs w:val="28"/>
        </w:rPr>
        <w:t xml:space="preserve"> предусмотренном Графиком документооборота (Приложение № 3), </w:t>
      </w:r>
    </w:p>
    <w:p w:rsidR="0033324E" w:rsidRPr="0033324E" w:rsidRDefault="0033324E" w:rsidP="0033324E">
      <w:pPr>
        <w:pStyle w:val="1"/>
        <w:spacing w:before="0" w:after="0"/>
        <w:ind w:firstLine="709"/>
        <w:jc w:val="both"/>
        <w:rPr>
          <w:rFonts w:ascii="Times New Roman" w:hAnsi="Times New Roman" w:cs="Times New Roman"/>
          <w:b w:val="0"/>
          <w:color w:val="auto"/>
          <w:sz w:val="28"/>
          <w:szCs w:val="28"/>
        </w:rPr>
      </w:pPr>
      <w:bookmarkStart w:id="49" w:name="sub_1013"/>
      <w:r w:rsidRPr="0033324E">
        <w:rPr>
          <w:rFonts w:ascii="Times New Roman" w:hAnsi="Times New Roman" w:cs="Times New Roman"/>
          <w:b w:val="0"/>
          <w:color w:val="auto"/>
          <w:sz w:val="28"/>
          <w:szCs w:val="28"/>
        </w:rPr>
        <w:t>7. Учет денежных средств</w:t>
      </w:r>
    </w:p>
    <w:bookmarkEnd w:id="49"/>
    <w:p w:rsid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7.1. Операции с денежными средствами осуществляются с использованием следующих </w:t>
      </w:r>
      <w:r w:rsidRPr="0033324E">
        <w:rPr>
          <w:rStyle w:val="a3"/>
          <w:rFonts w:ascii="Times New Roman" w:hAnsi="Times New Roman" w:cs="Times New Roman"/>
          <w:b w:val="0"/>
          <w:bCs/>
          <w:color w:val="auto"/>
          <w:sz w:val="28"/>
          <w:szCs w:val="28"/>
        </w:rPr>
        <w:t>лицевых счетов и (или) счетов в кредитных организациях</w:t>
      </w:r>
      <w:r w:rsidRPr="0033324E">
        <w:rPr>
          <w:rFonts w:ascii="Times New Roman" w:hAnsi="Times New Roman" w:cs="Times New Roman"/>
          <w:sz w:val="28"/>
          <w:szCs w:val="28"/>
        </w:rPr>
        <w:t>:</w:t>
      </w:r>
    </w:p>
    <w:p w:rsidR="006936C8" w:rsidRPr="0033324E" w:rsidRDefault="006936C8" w:rsidP="0033324E">
      <w:pPr>
        <w:spacing w:after="0" w:line="240" w:lineRule="auto"/>
        <w:ind w:firstLine="709"/>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62"/>
        <w:gridCol w:w="4394"/>
      </w:tblGrid>
      <w:tr w:rsidR="0033324E" w:rsidRPr="0033324E" w:rsidTr="002C7985">
        <w:tc>
          <w:tcPr>
            <w:tcW w:w="4962" w:type="dxa"/>
            <w:tcBorders>
              <w:top w:val="single" w:sz="4" w:space="0" w:color="auto"/>
              <w:bottom w:val="single" w:sz="4" w:space="0" w:color="auto"/>
              <w:right w:val="nil"/>
            </w:tcBorders>
          </w:tcPr>
          <w:p w:rsidR="0033324E" w:rsidRPr="0033324E" w:rsidRDefault="0033324E" w:rsidP="0033324E">
            <w:pPr>
              <w:pStyle w:val="a8"/>
              <w:jc w:val="center"/>
              <w:rPr>
                <w:rFonts w:ascii="Times New Roman" w:hAnsi="Times New Roman" w:cs="Times New Roman"/>
              </w:rPr>
            </w:pPr>
            <w:r w:rsidRPr="0033324E">
              <w:rPr>
                <w:rFonts w:ascii="Times New Roman" w:hAnsi="Times New Roman" w:cs="Times New Roman"/>
              </w:rPr>
              <w:t>Наименование территориального органа Федерального казначейства (финансового органа субъекта РФ, муниципального образования), кредитной организации</w:t>
            </w:r>
          </w:p>
        </w:tc>
        <w:tc>
          <w:tcPr>
            <w:tcW w:w="4394" w:type="dxa"/>
            <w:tcBorders>
              <w:top w:val="single" w:sz="4" w:space="0" w:color="auto"/>
              <w:left w:val="single" w:sz="4" w:space="0" w:color="auto"/>
              <w:bottom w:val="single" w:sz="4" w:space="0" w:color="auto"/>
              <w:right w:val="nil"/>
            </w:tcBorders>
          </w:tcPr>
          <w:p w:rsidR="0033324E" w:rsidRPr="0033324E" w:rsidRDefault="0033324E" w:rsidP="0033324E">
            <w:pPr>
              <w:pStyle w:val="a8"/>
              <w:ind w:firstLine="33"/>
              <w:jc w:val="center"/>
              <w:rPr>
                <w:rFonts w:ascii="Times New Roman" w:hAnsi="Times New Roman" w:cs="Times New Roman"/>
              </w:rPr>
            </w:pPr>
            <w:r w:rsidRPr="0033324E">
              <w:rPr>
                <w:rFonts w:ascii="Times New Roman" w:hAnsi="Times New Roman" w:cs="Times New Roman"/>
              </w:rPr>
              <w:t>Номер лицевого счета, счета в кредитной организации</w:t>
            </w:r>
          </w:p>
        </w:tc>
      </w:tr>
      <w:tr w:rsidR="0033324E" w:rsidRPr="0033324E" w:rsidTr="002C7985">
        <w:tc>
          <w:tcPr>
            <w:tcW w:w="4962" w:type="dxa"/>
            <w:tcBorders>
              <w:top w:val="nil"/>
              <w:bottom w:val="single" w:sz="4" w:space="0" w:color="auto"/>
              <w:right w:val="nil"/>
            </w:tcBorders>
          </w:tcPr>
          <w:p w:rsidR="0033324E" w:rsidRPr="0033324E" w:rsidRDefault="0033324E" w:rsidP="0033324E">
            <w:pPr>
              <w:pStyle w:val="a8"/>
              <w:jc w:val="center"/>
              <w:rPr>
                <w:rFonts w:ascii="Times New Roman" w:hAnsi="Times New Roman" w:cs="Times New Roman"/>
              </w:rPr>
            </w:pPr>
            <w:r w:rsidRPr="0033324E">
              <w:rPr>
                <w:rFonts w:ascii="Times New Roman" w:hAnsi="Times New Roman" w:cs="Times New Roman"/>
              </w:rPr>
              <w:t xml:space="preserve">Отделение по </w:t>
            </w:r>
            <w:r w:rsidRPr="0033324E">
              <w:rPr>
                <w:rFonts w:ascii="Times New Roman" w:hAnsi="Times New Roman" w:cs="Times New Roman"/>
                <w:bCs/>
              </w:rPr>
              <w:t>Темрюкскому</w:t>
            </w:r>
            <w:r w:rsidRPr="0033324E">
              <w:rPr>
                <w:rFonts w:ascii="Times New Roman" w:hAnsi="Times New Roman" w:cs="Times New Roman"/>
              </w:rPr>
              <w:t xml:space="preserve"> </w:t>
            </w:r>
            <w:r w:rsidRPr="0033324E">
              <w:rPr>
                <w:rFonts w:ascii="Times New Roman" w:hAnsi="Times New Roman" w:cs="Times New Roman"/>
                <w:bCs/>
              </w:rPr>
              <w:t>Району</w:t>
            </w:r>
            <w:r w:rsidRPr="0033324E">
              <w:rPr>
                <w:rFonts w:ascii="Times New Roman" w:hAnsi="Times New Roman" w:cs="Times New Roman"/>
              </w:rPr>
              <w:t xml:space="preserve"> УФК по Краснодарскому Краю</w:t>
            </w:r>
          </w:p>
        </w:tc>
        <w:tc>
          <w:tcPr>
            <w:tcW w:w="4394" w:type="dxa"/>
            <w:tcBorders>
              <w:top w:val="nil"/>
              <w:left w:val="single" w:sz="4" w:space="0" w:color="auto"/>
              <w:bottom w:val="single" w:sz="4" w:space="0" w:color="auto"/>
              <w:right w:val="nil"/>
            </w:tcBorders>
          </w:tcPr>
          <w:p w:rsidR="0033324E" w:rsidRPr="0033324E" w:rsidRDefault="0033324E" w:rsidP="0033324E">
            <w:pPr>
              <w:pStyle w:val="a8"/>
              <w:ind w:firstLine="720"/>
              <w:jc w:val="both"/>
              <w:rPr>
                <w:rFonts w:ascii="Times New Roman" w:hAnsi="Times New Roman" w:cs="Times New Roman"/>
              </w:rPr>
            </w:pPr>
            <w:r w:rsidRPr="0033324E">
              <w:rPr>
                <w:rFonts w:ascii="Times New Roman" w:hAnsi="Times New Roman" w:cs="Times New Roman"/>
              </w:rPr>
              <w:t>03183014930</w:t>
            </w:r>
          </w:p>
        </w:tc>
      </w:tr>
    </w:tbl>
    <w:p w:rsidR="006936C8" w:rsidRDefault="006936C8" w:rsidP="0033324E">
      <w:pPr>
        <w:spacing w:after="0" w:line="240" w:lineRule="auto"/>
        <w:ind w:firstLine="709"/>
        <w:jc w:val="both"/>
        <w:rPr>
          <w:rFonts w:ascii="Times New Roman" w:hAnsi="Times New Roman" w:cs="Times New Roman"/>
          <w:sz w:val="28"/>
          <w:szCs w:val="28"/>
        </w:rPr>
      </w:pP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7.2. В учреждении ведется одна Кассовая книга (</w:t>
      </w:r>
      <w:hyperlink r:id="rId279" w:history="1">
        <w:r w:rsidRPr="0033324E">
          <w:rPr>
            <w:rStyle w:val="a4"/>
            <w:rFonts w:ascii="Times New Roman" w:hAnsi="Times New Roman"/>
            <w:b w:val="0"/>
            <w:color w:val="auto"/>
            <w:sz w:val="28"/>
            <w:szCs w:val="28"/>
          </w:rPr>
          <w:t>ф. 0504514</w:t>
        </w:r>
      </w:hyperlink>
      <w:r w:rsidRPr="0033324E">
        <w:rPr>
          <w:rFonts w:ascii="Times New Roman" w:hAnsi="Times New Roman" w:cs="Times New Roman"/>
          <w:sz w:val="28"/>
          <w:szCs w:val="28"/>
        </w:rPr>
        <w:t>). Поступление и выбытие наличных денежных сре</w:t>
      </w:r>
      <w:proofErr w:type="gramStart"/>
      <w:r w:rsidRPr="0033324E">
        <w:rPr>
          <w:rFonts w:ascii="Times New Roman" w:hAnsi="Times New Roman" w:cs="Times New Roman"/>
          <w:sz w:val="28"/>
          <w:szCs w:val="28"/>
        </w:rPr>
        <w:t>дств в в</w:t>
      </w:r>
      <w:proofErr w:type="gramEnd"/>
      <w:r w:rsidRPr="0033324E">
        <w:rPr>
          <w:rFonts w:ascii="Times New Roman" w:hAnsi="Times New Roman" w:cs="Times New Roman"/>
          <w:sz w:val="28"/>
          <w:szCs w:val="28"/>
        </w:rPr>
        <w:t>алюте Российской Федерации, в иностранной валюте, а также денежных документов отражается на отдельных листах Кассовой книги по каждому виду валюты, а также по денежным документам. Оформление отдельных листов Кассовой книги осуществляется последовательно, согласно датам совершения операций.</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80" w:history="1">
        <w:r w:rsidRPr="0033324E">
          <w:rPr>
            <w:rStyle w:val="a4"/>
            <w:rFonts w:ascii="Times New Roman" w:hAnsi="Times New Roman"/>
            <w:b w:val="0"/>
            <w:color w:val="auto"/>
            <w:sz w:val="28"/>
            <w:szCs w:val="28"/>
          </w:rPr>
          <w:t>п. 167</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7.3. В Журнале регистрации приходных и расходных кассовых документов (</w:t>
      </w:r>
      <w:hyperlink r:id="rId281" w:history="1">
        <w:r w:rsidRPr="0033324E">
          <w:rPr>
            <w:rStyle w:val="a4"/>
            <w:rFonts w:ascii="Times New Roman" w:hAnsi="Times New Roman"/>
            <w:b w:val="0"/>
            <w:color w:val="auto"/>
            <w:sz w:val="28"/>
            <w:szCs w:val="28"/>
          </w:rPr>
          <w:t>ф. 0310003</w:t>
        </w:r>
      </w:hyperlink>
      <w:r w:rsidRPr="0033324E">
        <w:rPr>
          <w:rFonts w:ascii="Times New Roman" w:hAnsi="Times New Roman" w:cs="Times New Roman"/>
          <w:sz w:val="28"/>
          <w:szCs w:val="28"/>
        </w:rPr>
        <w:t>) отдельно регистрируются приходные и расходные кассовые ордера, оформляющие операции: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с денежными средствами;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с денежными документами (ордера с записью "Фондовый").</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82" w:history="1">
        <w:r w:rsidRPr="0033324E">
          <w:rPr>
            <w:rStyle w:val="a4"/>
            <w:rFonts w:ascii="Times New Roman" w:hAnsi="Times New Roman"/>
            <w:b w:val="0"/>
            <w:color w:val="auto"/>
            <w:sz w:val="28"/>
            <w:szCs w:val="28"/>
          </w:rPr>
          <w:t>п. 170</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7.4. Непрерывный внутренний </w:t>
      </w:r>
      <w:proofErr w:type="gramStart"/>
      <w:r w:rsidRPr="0033324E">
        <w:rPr>
          <w:rFonts w:ascii="Times New Roman" w:hAnsi="Times New Roman" w:cs="Times New Roman"/>
          <w:sz w:val="28"/>
          <w:szCs w:val="28"/>
        </w:rPr>
        <w:t>контроль за</w:t>
      </w:r>
      <w:proofErr w:type="gramEnd"/>
      <w:r w:rsidRPr="0033324E">
        <w:rPr>
          <w:rFonts w:ascii="Times New Roman" w:hAnsi="Times New Roman" w:cs="Times New Roman"/>
          <w:sz w:val="28"/>
          <w:szCs w:val="28"/>
        </w:rPr>
        <w:t xml:space="preserve"> осуществлением кассовых операций осуществляется путем: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xml:space="preserve">- ежедневного составления Справок о фактическом наличии денежных средств, хранящихся в кассе (с </w:t>
      </w:r>
      <w:proofErr w:type="spellStart"/>
      <w:r w:rsidRPr="0033324E">
        <w:rPr>
          <w:rStyle w:val="a3"/>
          <w:rFonts w:ascii="Times New Roman" w:hAnsi="Times New Roman" w:cs="Times New Roman"/>
          <w:b w:val="0"/>
          <w:bCs/>
          <w:color w:val="auto"/>
          <w:sz w:val="28"/>
          <w:szCs w:val="28"/>
        </w:rPr>
        <w:t>покупюрной</w:t>
      </w:r>
      <w:proofErr w:type="spellEnd"/>
      <w:r w:rsidRPr="0033324E">
        <w:rPr>
          <w:rStyle w:val="a3"/>
          <w:rFonts w:ascii="Times New Roman" w:hAnsi="Times New Roman" w:cs="Times New Roman"/>
          <w:b w:val="0"/>
          <w:bCs/>
          <w:color w:val="auto"/>
          <w:sz w:val="28"/>
          <w:szCs w:val="28"/>
        </w:rPr>
        <w:t xml:space="preserve"> разбивкой);</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7.5. Внезапные ревизии кассы проводятся не реже, чем один раз в месяц</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xml:space="preserve">- Ревизию кассы проводит комиссия учреждения, утвержденная распоряжением главы </w:t>
      </w:r>
      <w:proofErr w:type="spellStart"/>
      <w:r w:rsidRPr="0033324E">
        <w:rPr>
          <w:rStyle w:val="a3"/>
          <w:rFonts w:ascii="Times New Roman" w:hAnsi="Times New Roman" w:cs="Times New Roman"/>
          <w:b w:val="0"/>
          <w:bCs/>
          <w:color w:val="auto"/>
          <w:sz w:val="28"/>
          <w:szCs w:val="28"/>
        </w:rPr>
        <w:t>Новотаманского</w:t>
      </w:r>
      <w:proofErr w:type="spellEnd"/>
      <w:r w:rsidRPr="0033324E">
        <w:rPr>
          <w:rStyle w:val="a3"/>
          <w:rFonts w:ascii="Times New Roman" w:hAnsi="Times New Roman" w:cs="Times New Roman"/>
          <w:b w:val="0"/>
          <w:bCs/>
          <w:color w:val="auto"/>
          <w:sz w:val="28"/>
          <w:szCs w:val="28"/>
        </w:rPr>
        <w:t xml:space="preserve"> сельского поселения Темрюкского района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7.6. Справка о фактическом наличии денежных средств, хранящихся в кассе (с </w:t>
      </w:r>
      <w:proofErr w:type="spellStart"/>
      <w:r w:rsidRPr="0033324E">
        <w:rPr>
          <w:rFonts w:ascii="Times New Roman" w:hAnsi="Times New Roman" w:cs="Times New Roman"/>
          <w:sz w:val="28"/>
          <w:szCs w:val="28"/>
        </w:rPr>
        <w:t>покупюрной</w:t>
      </w:r>
      <w:proofErr w:type="spellEnd"/>
      <w:r w:rsidRPr="0033324E">
        <w:rPr>
          <w:rFonts w:ascii="Times New Roman" w:hAnsi="Times New Roman" w:cs="Times New Roman"/>
          <w:sz w:val="28"/>
          <w:szCs w:val="28"/>
        </w:rPr>
        <w:t xml:space="preserve"> разбивкой) является дополнительным инструментом внутреннего контроля за фактическим наличием денежных сре</w:t>
      </w:r>
      <w:proofErr w:type="gramStart"/>
      <w:r w:rsidRPr="0033324E">
        <w:rPr>
          <w:rFonts w:ascii="Times New Roman" w:hAnsi="Times New Roman" w:cs="Times New Roman"/>
          <w:sz w:val="28"/>
          <w:szCs w:val="28"/>
        </w:rPr>
        <w:t>дств в к</w:t>
      </w:r>
      <w:proofErr w:type="gramEnd"/>
      <w:r w:rsidRPr="0033324E">
        <w:rPr>
          <w:rFonts w:ascii="Times New Roman" w:hAnsi="Times New Roman" w:cs="Times New Roman"/>
          <w:sz w:val="28"/>
          <w:szCs w:val="28"/>
        </w:rPr>
        <w:t>ассе.</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Справка составляется кассиром: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в конце каждого дня, за который осуществлялось движение наличных денежных сре</w:t>
      </w:r>
      <w:proofErr w:type="gramStart"/>
      <w:r w:rsidRPr="0033324E">
        <w:rPr>
          <w:rFonts w:ascii="Times New Roman" w:hAnsi="Times New Roman" w:cs="Times New Roman"/>
          <w:sz w:val="28"/>
          <w:szCs w:val="28"/>
        </w:rPr>
        <w:t>дств в к</w:t>
      </w:r>
      <w:proofErr w:type="gramEnd"/>
      <w:r w:rsidRPr="0033324E">
        <w:rPr>
          <w:rFonts w:ascii="Times New Roman" w:hAnsi="Times New Roman" w:cs="Times New Roman"/>
          <w:sz w:val="28"/>
          <w:szCs w:val="28"/>
        </w:rPr>
        <w:t>ассе;</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при проведении инвентаризаций и внезапных ревизий кассы.</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Оформленные справки подшиваются кассиром в отдельное Дело (папку).</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7.7. </w:t>
      </w:r>
      <w:proofErr w:type="gramStart"/>
      <w:r w:rsidRPr="0033324E">
        <w:rPr>
          <w:rFonts w:ascii="Times New Roman" w:hAnsi="Times New Roman" w:cs="Times New Roman"/>
          <w:sz w:val="28"/>
          <w:szCs w:val="28"/>
        </w:rPr>
        <w:t>Списание недостач (</w:t>
      </w:r>
      <w:proofErr w:type="spellStart"/>
      <w:r w:rsidRPr="0033324E">
        <w:rPr>
          <w:rFonts w:ascii="Times New Roman" w:hAnsi="Times New Roman" w:cs="Times New Roman"/>
          <w:sz w:val="28"/>
          <w:szCs w:val="28"/>
        </w:rPr>
        <w:t>оприходование</w:t>
      </w:r>
      <w:proofErr w:type="spellEnd"/>
      <w:r w:rsidRPr="0033324E">
        <w:rPr>
          <w:rFonts w:ascii="Times New Roman" w:hAnsi="Times New Roman" w:cs="Times New Roman"/>
          <w:sz w:val="28"/>
          <w:szCs w:val="28"/>
        </w:rPr>
        <w:t xml:space="preserve"> излишков) наличных денежных средств (денежных документов), выявленных при проведении инвентаризации (внезапной ревизии)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Бухгалтерской справки (</w:t>
      </w:r>
      <w:hyperlink r:id="rId283" w:history="1">
        <w:r w:rsidRPr="0033324E">
          <w:rPr>
            <w:rStyle w:val="a4"/>
            <w:rFonts w:ascii="Times New Roman" w:hAnsi="Times New Roman"/>
            <w:b w:val="0"/>
            <w:color w:val="auto"/>
            <w:sz w:val="28"/>
            <w:szCs w:val="28"/>
          </w:rPr>
          <w:t>ф. 0504833</w:t>
        </w:r>
      </w:hyperlink>
      <w:r w:rsidRPr="0033324E">
        <w:rPr>
          <w:rFonts w:ascii="Times New Roman" w:hAnsi="Times New Roman" w:cs="Times New Roman"/>
          <w:sz w:val="28"/>
          <w:szCs w:val="28"/>
        </w:rPr>
        <w:t>), заверенной подписями кассира и главного бухгалтера.</w:t>
      </w:r>
      <w:proofErr w:type="gramEnd"/>
    </w:p>
    <w:p w:rsidR="0033324E" w:rsidRPr="0033324E" w:rsidRDefault="0033324E" w:rsidP="0033324E">
      <w:pPr>
        <w:pStyle w:val="1"/>
        <w:spacing w:before="0" w:after="0"/>
        <w:ind w:firstLine="709"/>
        <w:jc w:val="both"/>
        <w:rPr>
          <w:rFonts w:ascii="Times New Roman" w:hAnsi="Times New Roman" w:cs="Times New Roman"/>
          <w:b w:val="0"/>
          <w:color w:val="auto"/>
          <w:sz w:val="28"/>
          <w:szCs w:val="28"/>
        </w:rPr>
      </w:pPr>
      <w:bookmarkStart w:id="50" w:name="sub_900"/>
      <w:r w:rsidRPr="0033324E">
        <w:rPr>
          <w:rFonts w:ascii="Times New Roman" w:hAnsi="Times New Roman" w:cs="Times New Roman"/>
          <w:b w:val="0"/>
          <w:color w:val="auto"/>
          <w:sz w:val="28"/>
          <w:szCs w:val="28"/>
        </w:rPr>
        <w:t>8. Учет расчетов с подотчетными лицами</w:t>
      </w:r>
    </w:p>
    <w:bookmarkEnd w:id="50"/>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8.1. Отражение в учете операций по расходам, произведенным подотчетным лицом, допустимо только в объеме расходов, утвержденных руководителем согласно авансовому отчету.</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Дата авансового отчета не может быть ранее самой поздней даты, указанной в прилагаемых к отчету документах о произведенных расходах.</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Утверждение руководителем авансовых отчетов в части сумм несанкционированных перерасходов по закупкам, произведенным подотчетным </w:t>
      </w:r>
      <w:r w:rsidRPr="0033324E">
        <w:rPr>
          <w:rFonts w:ascii="Times New Roman" w:hAnsi="Times New Roman" w:cs="Times New Roman"/>
          <w:sz w:val="28"/>
          <w:szCs w:val="28"/>
        </w:rPr>
        <w:lastRenderedPageBreak/>
        <w:t>лицом, допустимо только в пределах свободных лимитов бюджетных обязательств (прав на принятие обязательств) на год, в котором планируется погашение кредиторской задолженности перед подотчетным лицом.</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51" w:name="sub_92"/>
      <w:r w:rsidRPr="0033324E">
        <w:rPr>
          <w:rFonts w:ascii="Times New Roman" w:hAnsi="Times New Roman" w:cs="Times New Roman"/>
          <w:sz w:val="28"/>
          <w:szCs w:val="28"/>
        </w:rPr>
        <w:t>8.2. Расчеты по выданным под отчет сотрудникам учреждения денежным средствам, а также расчеты по выплате подотчетным лицам перерасходов (в том числе и в тех случаях, когда денежные средства под отчет не выдавались) подлежат учету на счете 0 208 00 000 "Расчеты с подотчетными лицами".</w:t>
      </w:r>
    </w:p>
    <w:bookmarkEnd w:id="51"/>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По своевременно не возвращенным и не удержанным из заработной платы (денежного содержания) суммам задолженности подотчетных лиц (в том числе уволенных сотрудников) в установленном порядке ведется претензионная работа, а задолженность подлежит учету на счете 0 209 30 000.</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84" w:history="1">
        <w:r w:rsidRPr="0033324E">
          <w:rPr>
            <w:rStyle w:val="a4"/>
            <w:rFonts w:ascii="Times New Roman" w:hAnsi="Times New Roman"/>
            <w:b w:val="0"/>
            <w:color w:val="auto"/>
            <w:sz w:val="28"/>
            <w:szCs w:val="28"/>
          </w:rPr>
          <w:t>п.п. 212</w:t>
        </w:r>
      </w:hyperlink>
      <w:r w:rsidRPr="0033324E">
        <w:rPr>
          <w:rFonts w:ascii="Times New Roman" w:hAnsi="Times New Roman" w:cs="Times New Roman"/>
          <w:sz w:val="28"/>
          <w:szCs w:val="28"/>
        </w:rPr>
        <w:t xml:space="preserve">, </w:t>
      </w:r>
      <w:hyperlink r:id="rId285" w:history="1">
        <w:r w:rsidRPr="0033324E">
          <w:rPr>
            <w:rStyle w:val="a4"/>
            <w:rFonts w:ascii="Times New Roman" w:hAnsi="Times New Roman"/>
            <w:b w:val="0"/>
            <w:color w:val="auto"/>
            <w:sz w:val="28"/>
            <w:szCs w:val="28"/>
          </w:rPr>
          <w:t>213</w:t>
        </w:r>
      </w:hyperlink>
      <w:r w:rsidRPr="0033324E">
        <w:rPr>
          <w:rFonts w:ascii="Times New Roman" w:hAnsi="Times New Roman" w:cs="Times New Roman"/>
          <w:sz w:val="28"/>
          <w:szCs w:val="28"/>
        </w:rPr>
        <w:t xml:space="preserve">, </w:t>
      </w:r>
      <w:hyperlink r:id="rId286" w:history="1">
        <w:r w:rsidRPr="0033324E">
          <w:rPr>
            <w:rStyle w:val="a4"/>
            <w:rFonts w:ascii="Times New Roman" w:hAnsi="Times New Roman"/>
            <w:b w:val="0"/>
            <w:color w:val="auto"/>
            <w:sz w:val="28"/>
            <w:szCs w:val="28"/>
          </w:rPr>
          <w:t>216</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8.3. На счете 208 00 "Расчеты с подотчетными лицами" подлежат отражению, только расчеты с работниками учреждения. Расчеты с физическими лицами в рамках гражданско-правовых договоров учитываются на счете 206 00 "Расчеты по выданным авансам".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8.4. На лицевой стороне Авансового отчета (</w:t>
      </w:r>
      <w:hyperlink r:id="rId287" w:history="1">
        <w:r w:rsidRPr="0033324E">
          <w:rPr>
            <w:rStyle w:val="a4"/>
            <w:rFonts w:ascii="Times New Roman" w:hAnsi="Times New Roman"/>
            <w:b w:val="0"/>
            <w:color w:val="auto"/>
            <w:sz w:val="28"/>
            <w:szCs w:val="28"/>
          </w:rPr>
          <w:t>ф. 0504505</w:t>
        </w:r>
      </w:hyperlink>
      <w:r w:rsidRPr="0033324E">
        <w:rPr>
          <w:rFonts w:ascii="Times New Roman" w:hAnsi="Times New Roman" w:cs="Times New Roman"/>
          <w:sz w:val="28"/>
          <w:szCs w:val="28"/>
        </w:rPr>
        <w:t xml:space="preserve">) в </w:t>
      </w:r>
      <w:hyperlink r:id="rId288" w:history="1">
        <w:r w:rsidRPr="0033324E">
          <w:rPr>
            <w:rStyle w:val="a4"/>
            <w:rFonts w:ascii="Times New Roman" w:hAnsi="Times New Roman"/>
            <w:b w:val="0"/>
            <w:color w:val="auto"/>
            <w:sz w:val="28"/>
            <w:szCs w:val="28"/>
          </w:rPr>
          <w:t>графах</w:t>
        </w:r>
      </w:hyperlink>
      <w:r w:rsidRPr="0033324E">
        <w:rPr>
          <w:rFonts w:ascii="Times New Roman" w:hAnsi="Times New Roman" w:cs="Times New Roman"/>
          <w:sz w:val="28"/>
          <w:szCs w:val="28"/>
        </w:rPr>
        <w:t xml:space="preserve"> "Бухгалтерская запись" указываются корреспонденции</w:t>
      </w:r>
      <w:r w:rsidRPr="0033324E">
        <w:rPr>
          <w:rStyle w:val="a3"/>
          <w:rFonts w:ascii="Times New Roman" w:hAnsi="Times New Roman" w:cs="Times New Roman"/>
          <w:b w:val="0"/>
          <w:bCs/>
          <w:color w:val="auto"/>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по отражению выдачи (перечислению) денежных средств.</w:t>
      </w:r>
    </w:p>
    <w:p w:rsidR="0033324E" w:rsidRPr="0033324E" w:rsidRDefault="0033324E" w:rsidP="0033324E">
      <w:pPr>
        <w:pStyle w:val="1"/>
        <w:spacing w:before="0" w:after="0"/>
        <w:ind w:firstLine="709"/>
        <w:jc w:val="both"/>
        <w:rPr>
          <w:rFonts w:ascii="Times New Roman" w:hAnsi="Times New Roman" w:cs="Times New Roman"/>
          <w:b w:val="0"/>
          <w:color w:val="auto"/>
          <w:sz w:val="28"/>
          <w:szCs w:val="28"/>
        </w:rPr>
      </w:pPr>
      <w:bookmarkStart w:id="52" w:name="sub_1015"/>
      <w:r w:rsidRPr="0033324E">
        <w:rPr>
          <w:rFonts w:ascii="Times New Roman" w:hAnsi="Times New Roman" w:cs="Times New Roman"/>
          <w:b w:val="0"/>
          <w:color w:val="auto"/>
          <w:sz w:val="28"/>
          <w:szCs w:val="28"/>
        </w:rPr>
        <w:t>9. Учет расчетов по налогам и взносам</w:t>
      </w:r>
    </w:p>
    <w:bookmarkEnd w:id="52"/>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9.1. Любые пени, штрафы и иные санкции, перечисляемые в бюджеты, в том числе по страховым взносам, учитываются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на счете 303 05 "Расчеты по прочим платежам в бюджет";</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53" w:name="sub_588675027"/>
      <w:r w:rsidRPr="0033324E">
        <w:rPr>
          <w:rFonts w:ascii="Times New Roman" w:hAnsi="Times New Roman" w:cs="Times New Roman"/>
          <w:sz w:val="28"/>
          <w:szCs w:val="28"/>
        </w:rPr>
        <w:t>9.2. Начисление налогов (авансовых платежей по налогам) за налоговый (отчетный) период отражается в учете:</w:t>
      </w:r>
    </w:p>
    <w:bookmarkEnd w:id="53"/>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последним днем налогового (отчетного) периода;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При принятии налоговых обязательств по итогам отчетного налогового периода (года) за счет лимитов бюджетных обязательств очередного года, они отражаются на счете 303 00 "Расчеты по платежам в бюджет" и счетах санкционирования: </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в отчетном году;</w:t>
      </w:r>
    </w:p>
    <w:p w:rsidR="0033324E" w:rsidRPr="0033324E" w:rsidRDefault="0033324E" w:rsidP="0033324E">
      <w:pPr>
        <w:pStyle w:val="1"/>
        <w:spacing w:before="0" w:after="0"/>
        <w:ind w:firstLine="709"/>
        <w:jc w:val="both"/>
        <w:rPr>
          <w:rFonts w:ascii="Times New Roman" w:hAnsi="Times New Roman" w:cs="Times New Roman"/>
          <w:b w:val="0"/>
          <w:color w:val="auto"/>
          <w:sz w:val="28"/>
          <w:szCs w:val="28"/>
        </w:rPr>
      </w:pPr>
      <w:bookmarkStart w:id="54" w:name="sub_1016"/>
      <w:r w:rsidRPr="0033324E">
        <w:rPr>
          <w:rFonts w:ascii="Times New Roman" w:hAnsi="Times New Roman" w:cs="Times New Roman"/>
          <w:b w:val="0"/>
          <w:color w:val="auto"/>
          <w:sz w:val="28"/>
          <w:szCs w:val="28"/>
        </w:rPr>
        <w:t>10. Учет расчетов с различными дебиторами и кредиторами</w:t>
      </w:r>
    </w:p>
    <w:bookmarkEnd w:id="54"/>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10.1. Учет расчетов с физическими лицами (в том числе с сотрудниками учреждения) в рамках заключенных с ними гражданско-правовых договоров осуществляется с использованием счетов бюджетного учета 0 206 00 000 "Расчеты по выданным авансам", 0 302 00 000 "Расчеты по принятым обязательствам".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Для учета переплат в части сумм, подлежащих с согласия работников (уведомленных о перерасчетах) удержанию из будущих начислений при переносе части отпуска в связи с болезнью во время отпуска, неотработанными днями отпуска, предоставленного авансом, другими аналогичными ситуациями, применяется счет </w:t>
      </w:r>
      <w:hyperlink r:id="rId289" w:history="1">
        <w:r w:rsidRPr="0033324E">
          <w:rPr>
            <w:rStyle w:val="a4"/>
            <w:rFonts w:ascii="Times New Roman" w:hAnsi="Times New Roman"/>
            <w:b w:val="0"/>
            <w:color w:val="auto"/>
            <w:sz w:val="28"/>
            <w:szCs w:val="28"/>
          </w:rPr>
          <w:t>0 206 11 000</w:t>
        </w:r>
      </w:hyperlink>
      <w:r w:rsidRPr="0033324E">
        <w:rPr>
          <w:rFonts w:ascii="Times New Roman" w:hAnsi="Times New Roman" w:cs="Times New Roman"/>
          <w:sz w:val="28"/>
          <w:szCs w:val="28"/>
        </w:rPr>
        <w:t>.</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90" w:history="1">
        <w:r w:rsidRPr="0033324E">
          <w:rPr>
            <w:rStyle w:val="a4"/>
            <w:rFonts w:ascii="Times New Roman" w:hAnsi="Times New Roman"/>
            <w:b w:val="0"/>
            <w:color w:val="auto"/>
            <w:sz w:val="28"/>
            <w:szCs w:val="28"/>
          </w:rPr>
          <w:t>п.п. 202</w:t>
        </w:r>
      </w:hyperlink>
      <w:r w:rsidRPr="0033324E">
        <w:rPr>
          <w:rFonts w:ascii="Times New Roman" w:hAnsi="Times New Roman" w:cs="Times New Roman"/>
          <w:sz w:val="28"/>
          <w:szCs w:val="28"/>
        </w:rPr>
        <w:t xml:space="preserve">, </w:t>
      </w:r>
      <w:hyperlink r:id="rId291" w:history="1">
        <w:r w:rsidRPr="0033324E">
          <w:rPr>
            <w:rStyle w:val="a4"/>
            <w:rFonts w:ascii="Times New Roman" w:hAnsi="Times New Roman"/>
            <w:b w:val="0"/>
            <w:color w:val="auto"/>
            <w:sz w:val="28"/>
            <w:szCs w:val="28"/>
          </w:rPr>
          <w:t>204</w:t>
        </w:r>
      </w:hyperlink>
      <w:r w:rsidRPr="0033324E">
        <w:rPr>
          <w:rFonts w:ascii="Times New Roman" w:hAnsi="Times New Roman" w:cs="Times New Roman"/>
          <w:sz w:val="28"/>
          <w:szCs w:val="28"/>
        </w:rPr>
        <w:t xml:space="preserve">, </w:t>
      </w:r>
      <w:hyperlink r:id="rId292" w:history="1">
        <w:r w:rsidRPr="0033324E">
          <w:rPr>
            <w:rStyle w:val="a4"/>
            <w:rFonts w:ascii="Times New Roman" w:hAnsi="Times New Roman"/>
            <w:b w:val="0"/>
            <w:color w:val="auto"/>
            <w:sz w:val="28"/>
            <w:szCs w:val="28"/>
          </w:rPr>
          <w:t>254</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10.2. Поступление сумм оплаты, частичной оплаты в счет предстоящей реализации объектов нефинансовых активов, работ или услуг подлежит отражению по кредиту отдельного аналитического счета 0 205 00 000 "Расчеты по доходам" - "Авансы полученные".</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Зачет предварительной оплаты отражается по дебету счета 0 205 00 000 "Расчеты по доходам" (аналитический счет "Авансы полученные") и кредиту счета 0 205 00 000 "Расчеты по доходам".</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93" w:history="1">
        <w:r w:rsidRPr="0033324E">
          <w:rPr>
            <w:rStyle w:val="a4"/>
            <w:rFonts w:ascii="Times New Roman" w:hAnsi="Times New Roman"/>
            <w:b w:val="0"/>
            <w:color w:val="auto"/>
            <w:sz w:val="28"/>
            <w:szCs w:val="28"/>
          </w:rPr>
          <w:t>п.п. 197</w:t>
        </w:r>
      </w:hyperlink>
      <w:r w:rsidRPr="0033324E">
        <w:rPr>
          <w:rFonts w:ascii="Times New Roman" w:hAnsi="Times New Roman" w:cs="Times New Roman"/>
          <w:sz w:val="28"/>
          <w:szCs w:val="28"/>
        </w:rPr>
        <w:t xml:space="preserve">, </w:t>
      </w:r>
      <w:hyperlink r:id="rId294" w:history="1">
        <w:r w:rsidRPr="0033324E">
          <w:rPr>
            <w:rStyle w:val="a4"/>
            <w:rFonts w:ascii="Times New Roman" w:hAnsi="Times New Roman"/>
            <w:b w:val="0"/>
            <w:color w:val="auto"/>
            <w:sz w:val="28"/>
            <w:szCs w:val="28"/>
          </w:rPr>
          <w:t>199</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10.3. Счет 0 210 05 000 "Расчеты с прочими дебиторами" применяется для  отражения в бюджетном учете достаточно широкого спектра операций, возникающих в деятельности практически любого учреждения. Прочими дебиторами для учреждения являются: государственные (муниципальные) заказчики, которым предоставляются обеспечения заявок на участие в конкурсе или аукционе, обеспечения исполнения контрактов (договоров); иные заказчики, которым по условиям договора предоставляется обеспечение исполнения обязательств; стороны договора поручения, комиссии, агентского договора; поставщики, предоставившие некачественный товар и обязанные его заменить; </w:t>
      </w:r>
      <w:proofErr w:type="gramStart"/>
      <w:r w:rsidRPr="0033324E">
        <w:rPr>
          <w:rFonts w:ascii="Times New Roman" w:hAnsi="Times New Roman" w:cs="Times New Roman"/>
          <w:sz w:val="28"/>
          <w:szCs w:val="28"/>
        </w:rPr>
        <w:t>иные дебиторы, расчеты с которыми не подлежат отражению на счетах 205 00 «Расчеты по доходам», 206 00 «Расчеты по выданным авансам», 208 00 «Расчеты с подотчетными лицами», 209 00 «Расчеты по ущербу и иным доходам», 210 03 «Расчеты с финансовым органом по наличным денежным средствам», 210 06 «Расчеты с учредителем», 210 10 «Расчеты по налоговым вычетам по НДС».</w:t>
      </w:r>
      <w:proofErr w:type="gramEnd"/>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95" w:history="1">
        <w:r w:rsidRPr="0033324E">
          <w:rPr>
            <w:rStyle w:val="a4"/>
            <w:rFonts w:ascii="Times New Roman" w:hAnsi="Times New Roman"/>
            <w:b w:val="0"/>
            <w:color w:val="auto"/>
            <w:sz w:val="28"/>
            <w:szCs w:val="28"/>
          </w:rPr>
          <w:t>п.п. 235</w:t>
        </w:r>
      </w:hyperlink>
      <w:r w:rsidRPr="0033324E">
        <w:rPr>
          <w:rFonts w:ascii="Times New Roman" w:hAnsi="Times New Roman" w:cs="Times New Roman"/>
          <w:sz w:val="28"/>
          <w:szCs w:val="28"/>
        </w:rPr>
        <w:t xml:space="preserve">, </w:t>
      </w:r>
      <w:hyperlink r:id="rId296" w:history="1">
        <w:r w:rsidRPr="0033324E">
          <w:rPr>
            <w:rStyle w:val="a4"/>
            <w:rFonts w:ascii="Times New Roman" w:hAnsi="Times New Roman"/>
            <w:b w:val="0"/>
            <w:color w:val="auto"/>
            <w:sz w:val="28"/>
            <w:szCs w:val="28"/>
          </w:rPr>
          <w:t>236</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10.4. Счет 0 304 06 000 "Расчеты с прочими кредиторами" применяется также для учета следующих операций:</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-по принятию к учету нефинансовых и финансовых активов, расчетов по обязательствам, финансового результата по передаточному акту (разделительному балансу) при реорганизации учреждения путем слияния, присоединения, разделения, выделения либо при изменении типа учреждения;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-по внутреннему заимствованию средств между источниками финансового обеспечения, в пределах остатка средств на счете учреждения, с последующим их возмещением;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-по оплате нефинансовых активов за счет разных источников финансирования;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-по прекращению обязательств учреждения, принятых по гражданско-правовому договору, зачетом встречного однородного требования по уплате неустоек (пеней, штрафов) за нарушение условий договора;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-по удержанию за счет сумм денежного залога (задатка), предоставленного в обеспечение исполнения договоров, в сумме удовлетворения требования залогодержателя;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-по удержанию из суммы оплаты труда, суммы по погашению задолженности по возмещению ущерба, по иным источникам финансирования.</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(Основание: </w:t>
      </w:r>
      <w:hyperlink r:id="rId297" w:history="1">
        <w:r w:rsidRPr="0033324E">
          <w:rPr>
            <w:rStyle w:val="a4"/>
            <w:rFonts w:ascii="Times New Roman" w:hAnsi="Times New Roman"/>
            <w:b w:val="0"/>
            <w:color w:val="auto"/>
            <w:sz w:val="28"/>
            <w:szCs w:val="28"/>
          </w:rPr>
          <w:t>п.п. 281</w:t>
        </w:r>
      </w:hyperlink>
      <w:r w:rsidRPr="0033324E">
        <w:rPr>
          <w:rFonts w:ascii="Times New Roman" w:hAnsi="Times New Roman" w:cs="Times New Roman"/>
          <w:sz w:val="28"/>
          <w:szCs w:val="28"/>
        </w:rPr>
        <w:t xml:space="preserve">, </w:t>
      </w:r>
      <w:hyperlink r:id="rId298" w:history="1">
        <w:r w:rsidRPr="0033324E">
          <w:rPr>
            <w:rStyle w:val="a4"/>
            <w:rFonts w:ascii="Times New Roman" w:hAnsi="Times New Roman"/>
            <w:b w:val="0"/>
            <w:color w:val="auto"/>
            <w:sz w:val="28"/>
            <w:szCs w:val="28"/>
          </w:rPr>
          <w:t>282</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10.5. Доходы, полученные в результате осуществления некассовых операций, отражаются обособленно с использованием дополнительных аналитических счетов, открываемых к счетам 0 205 00 000, 0 209 00 000.</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299" w:history="1">
        <w:r w:rsidRPr="0033324E">
          <w:rPr>
            <w:rStyle w:val="a4"/>
            <w:rFonts w:ascii="Times New Roman" w:hAnsi="Times New Roman"/>
            <w:b w:val="0"/>
            <w:color w:val="auto"/>
            <w:sz w:val="28"/>
            <w:szCs w:val="28"/>
          </w:rPr>
          <w:t>п.п. 199</w:t>
        </w:r>
      </w:hyperlink>
      <w:r w:rsidRPr="0033324E">
        <w:rPr>
          <w:rFonts w:ascii="Times New Roman" w:hAnsi="Times New Roman" w:cs="Times New Roman"/>
          <w:sz w:val="28"/>
          <w:szCs w:val="28"/>
        </w:rPr>
        <w:t xml:space="preserve">, </w:t>
      </w:r>
      <w:hyperlink r:id="rId300" w:history="1">
        <w:r w:rsidRPr="0033324E">
          <w:rPr>
            <w:rStyle w:val="a4"/>
            <w:rFonts w:ascii="Times New Roman" w:hAnsi="Times New Roman"/>
            <w:b w:val="0"/>
            <w:color w:val="auto"/>
            <w:sz w:val="28"/>
            <w:szCs w:val="28"/>
          </w:rPr>
          <w:t>221</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55" w:name="sub_128"/>
      <w:r w:rsidRPr="0033324E">
        <w:rPr>
          <w:rFonts w:ascii="Times New Roman" w:hAnsi="Times New Roman" w:cs="Times New Roman"/>
          <w:sz w:val="28"/>
          <w:szCs w:val="28"/>
        </w:rPr>
        <w:t>10.6. </w:t>
      </w:r>
      <w:proofErr w:type="gramStart"/>
      <w:r w:rsidRPr="0033324E">
        <w:rPr>
          <w:rFonts w:ascii="Times New Roman" w:hAnsi="Times New Roman" w:cs="Times New Roman"/>
          <w:sz w:val="28"/>
          <w:szCs w:val="28"/>
        </w:rPr>
        <w:t>Расчеты по суммам предварительных оплат, подлежащим возмещению контрагентами в случае расторжения договоров (контрактов), в том числе по решению суда, а также по суммам задолженности подотчетных лиц, своевременно не возвращенным и не удержанным из зарплаты, задолженности за неотработанные дни отпуска при увольнении работника, иным суммам излишне произведенных выплат учитываются на счете 0 209 30 000 в момент возникновения требований к их</w:t>
      </w:r>
      <w:proofErr w:type="gramEnd"/>
      <w:r w:rsidRPr="0033324E">
        <w:rPr>
          <w:rFonts w:ascii="Times New Roman" w:hAnsi="Times New Roman" w:cs="Times New Roman"/>
          <w:sz w:val="28"/>
          <w:szCs w:val="28"/>
        </w:rPr>
        <w:t xml:space="preserve"> плательщикам (начала претензионной работы).</w:t>
      </w:r>
    </w:p>
    <w:bookmarkEnd w:id="55"/>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10.7. Расчеты с ФСС РФ по суммам </w:t>
      </w:r>
      <w:proofErr w:type="gramStart"/>
      <w:r w:rsidRPr="0033324E">
        <w:rPr>
          <w:rFonts w:ascii="Times New Roman" w:hAnsi="Times New Roman" w:cs="Times New Roman"/>
          <w:sz w:val="28"/>
          <w:szCs w:val="28"/>
        </w:rPr>
        <w:t>страховых взносов, разрешенных к использованию в целях обеспечения предупредительных мероприятий по сокращению травматизма отражаются</w:t>
      </w:r>
      <w:proofErr w:type="gramEnd"/>
      <w:r w:rsidRPr="0033324E">
        <w:rPr>
          <w:rFonts w:ascii="Times New Roman" w:hAnsi="Times New Roman" w:cs="Times New Roman"/>
          <w:sz w:val="28"/>
          <w:szCs w:val="28"/>
        </w:rPr>
        <w:t xml:space="preserve"> как начисление дохода по дебету счета 0 209 30 000 в корреспонденции со счетом 0 401 10 130 "Доходы от оказания платных услуг".</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10.8.  В бюджетном учете и отчетности возврат дебиторской задолженности прошлых лет отражается в разрезе тех кодов (составных частей кодов) классификации расходов бюджетов, в разрезе которых отражались соответствующие выплаты по расходам в прошлые отчетные периоды. При отсутствии в текущем отчетном периоде указанных кодов (составных частей кодов), суммы возврата дебиторской задолженности прошлых лет по расходам отражаются по тем кодам, которые могут быть применены в целях отражения указанных расходов согласно действующему порядку </w:t>
      </w:r>
      <w:proofErr w:type="gramStart"/>
      <w:r w:rsidRPr="0033324E">
        <w:rPr>
          <w:rFonts w:ascii="Times New Roman" w:hAnsi="Times New Roman" w:cs="Times New Roman"/>
          <w:sz w:val="28"/>
          <w:szCs w:val="28"/>
        </w:rPr>
        <w:t>применения кодов классификации расходов бюджетов</w:t>
      </w:r>
      <w:proofErr w:type="gramEnd"/>
      <w:r w:rsidRPr="0033324E">
        <w:rPr>
          <w:rFonts w:ascii="Times New Roman" w:hAnsi="Times New Roman" w:cs="Times New Roman"/>
          <w:sz w:val="28"/>
          <w:szCs w:val="28"/>
        </w:rPr>
        <w:t>.</w:t>
      </w:r>
    </w:p>
    <w:p w:rsidR="0033324E" w:rsidRPr="0033324E" w:rsidRDefault="0033324E" w:rsidP="0033324E">
      <w:pPr>
        <w:pStyle w:val="1"/>
        <w:spacing w:before="0" w:after="0"/>
        <w:ind w:firstLine="709"/>
        <w:jc w:val="both"/>
        <w:rPr>
          <w:rFonts w:ascii="Times New Roman" w:hAnsi="Times New Roman" w:cs="Times New Roman"/>
          <w:b w:val="0"/>
          <w:color w:val="auto"/>
          <w:sz w:val="28"/>
          <w:szCs w:val="28"/>
        </w:rPr>
      </w:pPr>
      <w:bookmarkStart w:id="56" w:name="sub_1017"/>
      <w:r w:rsidRPr="0033324E">
        <w:rPr>
          <w:rFonts w:ascii="Times New Roman" w:hAnsi="Times New Roman" w:cs="Times New Roman"/>
          <w:b w:val="0"/>
          <w:color w:val="auto"/>
          <w:sz w:val="28"/>
          <w:szCs w:val="28"/>
        </w:rPr>
        <w:t>11. Учет доходов и расходов</w:t>
      </w:r>
    </w:p>
    <w:bookmarkEnd w:id="56"/>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11.1. Формирование раздельного учета по видам доходов (расходов) на счетах финансового результата текущего финансового года осуществляется с учетом положений учетной политики учреждения для целей налогообложения путем формирования показателей по различным аналитическим счетам бюджетного учета, предусмотренным Рабочим планом счетов (</w:t>
      </w:r>
      <w:hyperlink w:anchor="sub_1000" w:history="1">
        <w:r w:rsidRPr="0033324E">
          <w:rPr>
            <w:rStyle w:val="a4"/>
            <w:rFonts w:ascii="Times New Roman" w:hAnsi="Times New Roman"/>
            <w:b w:val="0"/>
            <w:color w:val="auto"/>
            <w:sz w:val="28"/>
            <w:szCs w:val="28"/>
          </w:rPr>
          <w:t>Приложение</w:t>
        </w:r>
      </w:hyperlink>
      <w:r w:rsidRPr="0033324E">
        <w:rPr>
          <w:rFonts w:ascii="Times New Roman" w:hAnsi="Times New Roman" w:cs="Times New Roman"/>
          <w:sz w:val="28"/>
          <w:szCs w:val="28"/>
        </w:rPr>
        <w:t xml:space="preserve"> № 1).</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301" w:history="1">
        <w:r w:rsidRPr="0033324E">
          <w:rPr>
            <w:rStyle w:val="a4"/>
            <w:rFonts w:ascii="Times New Roman" w:hAnsi="Times New Roman"/>
            <w:b w:val="0"/>
            <w:color w:val="auto"/>
            <w:sz w:val="28"/>
            <w:szCs w:val="28"/>
          </w:rPr>
          <w:t>п. 299</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11.2. В составе доходов будущих периодов на счете 401 40 "Доходы будущих периодов" учитываются: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доходы, начисленные за выполненные и сданные заказчикам отдельные этапы работ, услуг, не относящиеся к доходам текущего отчетного периода;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доходы по операциям реализации имущества, в случае, если договором предусмотрена рассрочка платежа на условиях перехода права собственности на объект после завершения расчетов;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доходы по арендным платежам;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Доходы от операционной аренды отражаются по дебету счета 0 401 40 121 и кредиту счета 0 401 10 121 и признаются </w:t>
      </w:r>
    </w:p>
    <w:p w:rsidR="0033324E" w:rsidRPr="0033324E" w:rsidRDefault="0033324E" w:rsidP="0033324E">
      <w:pPr>
        <w:spacing w:after="0" w:line="240" w:lineRule="auto"/>
        <w:ind w:firstLine="709"/>
        <w:jc w:val="both"/>
        <w:rPr>
          <w:rFonts w:ascii="Times New Roman" w:hAnsi="Times New Roman" w:cs="Times New Roman"/>
          <w:sz w:val="28"/>
          <w:szCs w:val="28"/>
        </w:rPr>
      </w:pPr>
      <w:proofErr w:type="gramStart"/>
      <w:r w:rsidRPr="0033324E">
        <w:rPr>
          <w:rStyle w:val="a3"/>
          <w:rFonts w:ascii="Times New Roman" w:hAnsi="Times New Roman" w:cs="Times New Roman"/>
          <w:b w:val="0"/>
          <w:bCs/>
          <w:color w:val="auto"/>
          <w:sz w:val="28"/>
          <w:szCs w:val="28"/>
        </w:rPr>
        <w:lastRenderedPageBreak/>
        <w:t>- в соответствии с установленным договором графиком получения арендных платежей</w:t>
      </w:r>
      <w:r w:rsidRPr="0033324E">
        <w:rPr>
          <w:rFonts w:ascii="Times New Roman" w:hAnsi="Times New Roman" w:cs="Times New Roman"/>
          <w:sz w:val="28"/>
          <w:szCs w:val="28"/>
        </w:rPr>
        <w:t>].</w:t>
      </w:r>
      <w:proofErr w:type="gramEnd"/>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(Основание: </w:t>
      </w:r>
      <w:hyperlink r:id="rId302" w:history="1">
        <w:r w:rsidRPr="0033324E">
          <w:rPr>
            <w:rStyle w:val="a4"/>
            <w:rFonts w:ascii="Times New Roman" w:hAnsi="Times New Roman"/>
            <w:b w:val="0"/>
            <w:color w:val="auto"/>
            <w:sz w:val="28"/>
            <w:szCs w:val="28"/>
          </w:rPr>
          <w:t>п. 301</w:t>
        </w:r>
      </w:hyperlink>
      <w:r w:rsidRPr="0033324E">
        <w:rPr>
          <w:rFonts w:ascii="Times New Roman" w:hAnsi="Times New Roman" w:cs="Times New Roman"/>
          <w:sz w:val="28"/>
          <w:szCs w:val="28"/>
        </w:rPr>
        <w:t xml:space="preserve"> Инструкции № 157н, </w:t>
      </w:r>
      <w:hyperlink r:id="rId303" w:history="1">
        <w:r w:rsidRPr="0033324E">
          <w:rPr>
            <w:rStyle w:val="a4"/>
            <w:rFonts w:ascii="Times New Roman" w:hAnsi="Times New Roman"/>
            <w:b w:val="0"/>
            <w:color w:val="auto"/>
            <w:sz w:val="28"/>
            <w:szCs w:val="28"/>
          </w:rPr>
          <w:t>п. 25</w:t>
        </w:r>
      </w:hyperlink>
      <w:r w:rsidRPr="0033324E">
        <w:rPr>
          <w:rFonts w:ascii="Times New Roman" w:hAnsi="Times New Roman" w:cs="Times New Roman"/>
          <w:sz w:val="28"/>
          <w:szCs w:val="28"/>
        </w:rPr>
        <w:t xml:space="preserve"> стандарта "Аренда")</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57" w:name="sub_134"/>
      <w:r w:rsidRPr="0033324E">
        <w:rPr>
          <w:rFonts w:ascii="Times New Roman" w:hAnsi="Times New Roman" w:cs="Times New Roman"/>
          <w:sz w:val="28"/>
          <w:szCs w:val="28"/>
        </w:rPr>
        <w:t>11.3. В составе расходов будущих периодов на счете 401 50 "Расходы будущих периодов" отражаются расходы, связанные:</w:t>
      </w:r>
    </w:p>
    <w:bookmarkEnd w:id="57"/>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выплатой отпускных;</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неравномерно производимым ремонтом основных средств;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Расходы будущих периодов подлежат отнесению на финансовый результат текущего финансового года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равномерно;</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(Основание: </w:t>
      </w:r>
      <w:hyperlink r:id="rId304" w:history="1">
        <w:r w:rsidRPr="0033324E">
          <w:rPr>
            <w:rStyle w:val="a4"/>
            <w:rFonts w:ascii="Times New Roman" w:hAnsi="Times New Roman"/>
            <w:b w:val="0"/>
            <w:color w:val="auto"/>
            <w:sz w:val="28"/>
            <w:szCs w:val="28"/>
          </w:rPr>
          <w:t>п. 302</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11.4. 11.4. Порядок формирования резервов предстоящих расходов и их использования приведен в Порядке признания и отражения в учете и отчетности событий после отчетной даты (</w:t>
      </w:r>
      <w:hyperlink w:anchor="sub_1000" w:history="1">
        <w:r w:rsidRPr="0033324E">
          <w:rPr>
            <w:rFonts w:ascii="Times New Roman" w:hAnsi="Times New Roman" w:cs="Times New Roman"/>
            <w:sz w:val="28"/>
            <w:szCs w:val="28"/>
          </w:rPr>
          <w:t>Приложении №</w:t>
        </w:r>
      </w:hyperlink>
      <w:r w:rsidRPr="0033324E">
        <w:rPr>
          <w:rFonts w:ascii="Times New Roman" w:hAnsi="Times New Roman" w:cs="Times New Roman"/>
          <w:sz w:val="28"/>
          <w:szCs w:val="28"/>
        </w:rPr>
        <w:t xml:space="preserve"> 5)</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58" w:name="sub_6368"/>
      <w:r w:rsidRPr="0033324E">
        <w:rPr>
          <w:rFonts w:ascii="Times New Roman" w:hAnsi="Times New Roman" w:cs="Times New Roman"/>
          <w:sz w:val="28"/>
          <w:szCs w:val="28"/>
        </w:rPr>
        <w:t>11.5. 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w:t>
      </w:r>
    </w:p>
    <w:bookmarkEnd w:id="58"/>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на дату признания претензии (требования) плательщиком (виновным лицом) в случае досудебного урегулирования или на дату вступления в силу решения суда</w:t>
      </w:r>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11.6. Стоимость подписки на периодические (справочные) издания списывается на расходы текущего финансового года (учитываются в составе затрат на изготовление готовой продукции, выполнение работ, оказание услуг) без предварительного отражения на счете по учету прочих материальных запасов по мере поступления таких изданий.</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К расходам текущего финансового года затраты по подписке относятся только в части, приходящейся на фактически поступившие в организацию периодические печатные издания (на основании документа, подтверждающего их получение).</w:t>
      </w:r>
    </w:p>
    <w:p w:rsidR="0033324E" w:rsidRPr="0033324E" w:rsidRDefault="0033324E" w:rsidP="0033324E">
      <w:pPr>
        <w:pStyle w:val="1"/>
        <w:spacing w:before="0" w:after="0"/>
        <w:ind w:firstLine="709"/>
        <w:jc w:val="both"/>
        <w:rPr>
          <w:rFonts w:ascii="Times New Roman" w:hAnsi="Times New Roman" w:cs="Times New Roman"/>
          <w:b w:val="0"/>
          <w:color w:val="auto"/>
          <w:sz w:val="28"/>
          <w:szCs w:val="28"/>
        </w:rPr>
      </w:pPr>
      <w:bookmarkStart w:id="59" w:name="sub_1018"/>
      <w:r w:rsidRPr="0033324E">
        <w:rPr>
          <w:rFonts w:ascii="Times New Roman" w:hAnsi="Times New Roman" w:cs="Times New Roman"/>
          <w:b w:val="0"/>
          <w:color w:val="auto"/>
          <w:sz w:val="28"/>
          <w:szCs w:val="28"/>
        </w:rPr>
        <w:t>12. Санкционирование расходов</w:t>
      </w:r>
    </w:p>
    <w:bookmarkEnd w:id="59"/>
    <w:p w:rsid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12.1.  Учет бюджетных и денежных обязательств осуществляется на основании следующих документов, подтверждающих их принятие:</w:t>
      </w:r>
    </w:p>
    <w:p w:rsidR="006936C8" w:rsidRPr="0033324E" w:rsidRDefault="006936C8" w:rsidP="0033324E">
      <w:pPr>
        <w:spacing w:after="0" w:line="240" w:lineRule="auto"/>
        <w:ind w:firstLine="709"/>
        <w:jc w:val="both"/>
        <w:rPr>
          <w:rFonts w:ascii="Times New Roman" w:hAnsi="Times New Roman" w:cs="Times New Roman"/>
          <w:sz w:val="28"/>
          <w:szCs w:val="28"/>
        </w:rPr>
      </w:pPr>
    </w:p>
    <w:tbl>
      <w:tblPr>
        <w:tblW w:w="980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4473"/>
        <w:gridCol w:w="4760"/>
      </w:tblGrid>
      <w:tr w:rsidR="0033324E" w:rsidRPr="0033324E" w:rsidTr="002C7985">
        <w:tc>
          <w:tcPr>
            <w:tcW w:w="567" w:type="dxa"/>
            <w:tcBorders>
              <w:top w:val="single" w:sz="4" w:space="0" w:color="auto"/>
              <w:bottom w:val="nil"/>
              <w:right w:val="nil"/>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 </w:t>
            </w:r>
          </w:p>
          <w:p w:rsidR="0033324E" w:rsidRPr="0033324E" w:rsidRDefault="0033324E" w:rsidP="0033324E">
            <w:pPr>
              <w:pStyle w:val="a7"/>
              <w:ind w:firstLine="34"/>
              <w:rPr>
                <w:rFonts w:ascii="Times New Roman" w:hAnsi="Times New Roman" w:cs="Times New Roman"/>
              </w:rPr>
            </w:pPr>
            <w:proofErr w:type="spellStart"/>
            <w:r w:rsidRPr="0033324E">
              <w:rPr>
                <w:rFonts w:ascii="Times New Roman" w:hAnsi="Times New Roman" w:cs="Times New Roman"/>
              </w:rPr>
              <w:t>пп</w:t>
            </w:r>
            <w:proofErr w:type="spellEnd"/>
          </w:p>
        </w:tc>
        <w:tc>
          <w:tcPr>
            <w:tcW w:w="4473" w:type="dxa"/>
            <w:tcBorders>
              <w:top w:val="single" w:sz="4" w:space="0" w:color="auto"/>
              <w:left w:val="single" w:sz="4" w:space="0" w:color="auto"/>
              <w:bottom w:val="nil"/>
              <w:right w:val="nil"/>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Документ, на основании которого возникает бюджетное обязательство</w:t>
            </w:r>
          </w:p>
        </w:tc>
        <w:tc>
          <w:tcPr>
            <w:tcW w:w="4760" w:type="dxa"/>
            <w:tcBorders>
              <w:top w:val="single" w:sz="4" w:space="0" w:color="auto"/>
              <w:left w:val="single" w:sz="4" w:space="0" w:color="auto"/>
              <w:bottom w:val="nil"/>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Документ, подтверждающий возникновение денежного обязательства</w:t>
            </w:r>
          </w:p>
        </w:tc>
      </w:tr>
      <w:tr w:rsidR="0033324E" w:rsidRPr="0033324E" w:rsidTr="002C7985">
        <w:tc>
          <w:tcPr>
            <w:tcW w:w="567" w:type="dxa"/>
            <w:vMerge w:val="restart"/>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1.</w:t>
            </w:r>
          </w:p>
        </w:tc>
        <w:tc>
          <w:tcPr>
            <w:tcW w:w="4473" w:type="dxa"/>
            <w:vMerge w:val="restart"/>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roofErr w:type="gramStart"/>
            <w:r w:rsidRPr="0033324E">
              <w:rPr>
                <w:rFonts w:ascii="Times New Roman" w:hAnsi="Times New Roman" w:cs="Times New Roman"/>
              </w:rPr>
              <w:t>Государственный (муниципальный) контракт (договор) на поставку товаров, выполнение работ, оказание услуг,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w:t>
            </w:r>
            <w:proofErr w:type="gramEnd"/>
          </w:p>
        </w:tc>
        <w:tc>
          <w:tcPr>
            <w:tcW w:w="4760" w:type="dxa"/>
            <w:tcBorders>
              <w:top w:val="single" w:sz="4" w:space="0" w:color="auto"/>
              <w:left w:val="single" w:sz="4" w:space="0" w:color="auto"/>
              <w:bottom w:val="nil"/>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Акт выполненных работ</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Акт об оказании услуг</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Акт приема-передачи</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Государственный (муниципальный) контракт (в случае осуществления авансовых платежей в соответствии с условиями контракта, внесение арендной платы)</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Справка-расчет или иной документ, являющийся основанием для оплаты неустойки</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Счет</w:t>
            </w:r>
          </w:p>
        </w:tc>
      </w:tr>
      <w:tr w:rsidR="0033324E" w:rsidRPr="0033324E" w:rsidTr="002C7985">
        <w:tc>
          <w:tcPr>
            <w:tcW w:w="567" w:type="dxa"/>
            <w:vMerge/>
            <w:tcBorders>
              <w:top w:val="single" w:sz="4" w:space="0" w:color="auto"/>
              <w:bottom w:val="nil"/>
              <w:right w:val="nil"/>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nil"/>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Счет-фактура</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rPr>
                <w:rFonts w:ascii="Times New Roman" w:hAnsi="Times New Roman" w:cs="Times New Roman"/>
              </w:rPr>
            </w:pPr>
            <w:r w:rsidRPr="0033324E">
              <w:rPr>
                <w:rFonts w:ascii="Times New Roman" w:hAnsi="Times New Roman" w:cs="Times New Roman"/>
              </w:rPr>
              <w:t>Товарная накладная (унифицированная форма № ТОРГ-12) (ф. 0330212)</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Универсальный передаточный документ</w:t>
            </w:r>
          </w:p>
        </w:tc>
      </w:tr>
      <w:tr w:rsidR="0033324E" w:rsidRPr="0033324E" w:rsidTr="002C7985">
        <w:tc>
          <w:tcPr>
            <w:tcW w:w="567" w:type="dxa"/>
            <w:vMerge w:val="restart"/>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2.</w:t>
            </w:r>
          </w:p>
        </w:tc>
        <w:tc>
          <w:tcPr>
            <w:tcW w:w="4473" w:type="dxa"/>
            <w:vMerge w:val="restart"/>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Государственный (муниципальный)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международный договор (соглашение)</w:t>
            </w: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Акт выполненных работ</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Акт об оказании услуг</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Акт приема-передачи</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Договор (в случае осуществления авансовых платежей в соответствии с условиями договора, внесения арендной платы по договору)</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Справка-расчет или иной документ, являющийся основанием для оплаты неустойки</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Счет</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Счет-фактура</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Товарная накладная (унифицированная форма № ТОРГ-12) (ф. 0330212)</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Универсальный передаточный документ</w:t>
            </w:r>
          </w:p>
        </w:tc>
      </w:tr>
      <w:tr w:rsidR="0033324E" w:rsidRPr="0033324E" w:rsidTr="002C7985">
        <w:tc>
          <w:tcPr>
            <w:tcW w:w="567" w:type="dxa"/>
            <w:vMerge w:val="restart"/>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3.</w:t>
            </w:r>
          </w:p>
        </w:tc>
        <w:tc>
          <w:tcPr>
            <w:tcW w:w="4473" w:type="dxa"/>
            <w:vMerge w:val="restart"/>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Соглашение о предоставлении из бюджетов межбюджетных трансфертов</w:t>
            </w: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График перечисления межбюджетного трансферта, предусмотренный соглашением о предоставлении межбюджетного трансферта</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Заявка о перечислении межбюджетного трансферта в соответствии с порядком (правилами) предоставления указанного межбюджетного трансферта</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источником финансового обеспечения которых являются межбюджетные трансферты</w:t>
            </w:r>
          </w:p>
        </w:tc>
      </w:tr>
      <w:tr w:rsidR="0033324E" w:rsidRPr="0033324E" w:rsidTr="002C7985">
        <w:tc>
          <w:tcPr>
            <w:tcW w:w="567" w:type="dxa"/>
            <w:vMerge w:val="restart"/>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4.</w:t>
            </w:r>
          </w:p>
        </w:tc>
        <w:tc>
          <w:tcPr>
            <w:tcW w:w="4473" w:type="dxa"/>
            <w:vMerge w:val="restart"/>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Нормативный правовой акт, предусматривающий предоставление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w:t>
            </w:r>
          </w:p>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Заявка о перечислении межбюджетного трансферта из федерального бюджета бюджету субъекта Российской Федерации по форме, установленной в соответствии с порядком (правилами) предоставления указанного межбюджетного трансферта</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 xml:space="preserve">Платежный документ, необходимый для оплаты денежных обязательств и документ, подтверждающий возникновение денежных </w:t>
            </w:r>
            <w:proofErr w:type="gramStart"/>
            <w:r w:rsidRPr="0033324E">
              <w:rPr>
                <w:rFonts w:ascii="Times New Roman" w:hAnsi="Times New Roman" w:cs="Times New Roman"/>
              </w:rPr>
              <w:t>обязательств получателя средств бюджета субъекта Российской</w:t>
            </w:r>
            <w:proofErr w:type="gramEnd"/>
            <w:r w:rsidRPr="0033324E">
              <w:rPr>
                <w:rFonts w:ascii="Times New Roman" w:hAnsi="Times New Roman" w:cs="Times New Roman"/>
              </w:rPr>
              <w:t xml:space="preserve"> Федерации (местного бюджета), источником финансового обеспечения которых являются межбюджетные трансферты</w:t>
            </w:r>
          </w:p>
        </w:tc>
      </w:tr>
      <w:tr w:rsidR="0033324E" w:rsidRPr="0033324E" w:rsidTr="002C7985">
        <w:tc>
          <w:tcPr>
            <w:tcW w:w="567" w:type="dxa"/>
            <w:vMerge w:val="restart"/>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5.</w:t>
            </w:r>
          </w:p>
        </w:tc>
        <w:tc>
          <w:tcPr>
            <w:tcW w:w="4473" w:type="dxa"/>
            <w:vMerge w:val="restart"/>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 xml:space="preserve">Договор (соглашение) о предоставлении субсидии бюджетному или автономному </w:t>
            </w:r>
            <w:r w:rsidRPr="0033324E">
              <w:rPr>
                <w:rFonts w:ascii="Times New Roman" w:hAnsi="Times New Roman" w:cs="Times New Roman"/>
              </w:rPr>
              <w:lastRenderedPageBreak/>
              <w:t>учреждению, сведения о котором подлежат включению в реестр соглашений</w:t>
            </w: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lastRenderedPageBreak/>
              <w:t xml:space="preserve">График перечисления субсидии, предусмотренный договором </w:t>
            </w:r>
            <w:r w:rsidRPr="0033324E">
              <w:rPr>
                <w:rFonts w:ascii="Times New Roman" w:hAnsi="Times New Roman" w:cs="Times New Roman"/>
              </w:rPr>
              <w:lastRenderedPageBreak/>
              <w:t>(соглашением) о предоставлении субсидии бюджетному или автономному учреждению</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34"/>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Предварительный отчет о выполнении государственного задания (ф. 0506501)</w:t>
            </w:r>
          </w:p>
        </w:tc>
      </w:tr>
      <w:tr w:rsidR="0033324E" w:rsidRPr="0033324E" w:rsidTr="002C7985">
        <w:tc>
          <w:tcPr>
            <w:tcW w:w="567" w:type="dxa"/>
            <w:vMerge w:val="restart"/>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6.</w:t>
            </w:r>
          </w:p>
        </w:tc>
        <w:tc>
          <w:tcPr>
            <w:tcW w:w="4473" w:type="dxa"/>
            <w:vMerge w:val="restart"/>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Договор (соглашение) о предоставлении субсидии юридическому лицу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w:t>
            </w: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Акт выполненных работ</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Акт об оказании услуг</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Акт приема-передачи</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Справка-расчет или иной документ, являющийся основанием для оплаты неустойки</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Счет</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Счет-фактура</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Товарная накладная (унифицированная форма № ТОРГ-12) (ф. 0330212)</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В случае предоставления субсидии юридическому лицу на возмещение фактически произведенных расходов (недополученных доходов):</w:t>
            </w:r>
          </w:p>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 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 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 заявка на перечисление субсидии юридическому лицу по форме, установленной в соответствии с порядком (правилами) предоставления указанной субсидии на перечисление субсидии юридическому лицу) (при наличии)</w:t>
            </w:r>
          </w:p>
        </w:tc>
      </w:tr>
      <w:tr w:rsidR="0033324E" w:rsidRPr="0033324E" w:rsidTr="002C7985">
        <w:tc>
          <w:tcPr>
            <w:tcW w:w="567" w:type="dxa"/>
            <w:vMerge w:val="restart"/>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7.</w:t>
            </w:r>
          </w:p>
        </w:tc>
        <w:tc>
          <w:tcPr>
            <w:tcW w:w="4473" w:type="dxa"/>
            <w:vMerge w:val="restart"/>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 xml:space="preserve">Нормативный правовой акт, предусматривающий предоставление субсидии юридическому лицу, если порядком (правилами) предоставления </w:t>
            </w:r>
            <w:r w:rsidRPr="0033324E">
              <w:rPr>
                <w:rFonts w:ascii="Times New Roman" w:hAnsi="Times New Roman" w:cs="Times New Roman"/>
              </w:rPr>
              <w:lastRenderedPageBreak/>
              <w:t>указанной субсидии не предусмотрено заключение договора (соглашения) о предоставлении субсидии юридическому лицу, сведения о котором подлежат включению в реестр соглашений</w:t>
            </w: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proofErr w:type="gramStart"/>
            <w:r w:rsidRPr="0033324E">
              <w:rPr>
                <w:rFonts w:ascii="Times New Roman" w:hAnsi="Times New Roman" w:cs="Times New Roman"/>
              </w:rPr>
              <w:lastRenderedPageBreak/>
              <w:t>Платежное поручение юридического лица (в случае осуществления в соответствии с законодательством Российской Федерации</w:t>
            </w:r>
            <w:proofErr w:type="gramEnd"/>
          </w:p>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 xml:space="preserve">казначейского сопровождения </w:t>
            </w:r>
            <w:r w:rsidRPr="0033324E">
              <w:rPr>
                <w:rFonts w:ascii="Times New Roman" w:hAnsi="Times New Roman" w:cs="Times New Roman"/>
              </w:rPr>
              <w:lastRenderedPageBreak/>
              <w:t>предоставления субсидии юридическому лицу)</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В случае предоставления субсидии юридическому лицу на возмещение фактически произведенных расходов (недополученных доходов):</w:t>
            </w:r>
          </w:p>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Заявка на перечисление субсидии юридическому лицу (при наличии)</w:t>
            </w:r>
          </w:p>
        </w:tc>
      </w:tr>
      <w:tr w:rsidR="0033324E" w:rsidRPr="0033324E" w:rsidTr="002C7985">
        <w:tc>
          <w:tcPr>
            <w:tcW w:w="567" w:type="dxa"/>
            <w:vMerge w:val="restart"/>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8.</w:t>
            </w:r>
          </w:p>
        </w:tc>
        <w:tc>
          <w:tcPr>
            <w:tcW w:w="4473" w:type="dxa"/>
            <w:vMerge w:val="restart"/>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Приказ об утверждении Штатного расписания с расчетом годового фонда оплаты труда</w:t>
            </w:r>
          </w:p>
          <w:p w:rsidR="0033324E" w:rsidRPr="0033324E" w:rsidRDefault="0033324E" w:rsidP="0033324E">
            <w:pPr>
              <w:pStyle w:val="a7"/>
              <w:ind w:firstLine="34"/>
              <w:jc w:val="center"/>
              <w:rPr>
                <w:rFonts w:ascii="Times New Roman" w:hAnsi="Times New Roman" w:cs="Times New Roman"/>
              </w:rPr>
            </w:pPr>
          </w:p>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Записка-расчет об исчислении среднего заработка при предоставлении отпуска, увольнении и других случаях (ф. 0504425)</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34"/>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Расчетно-платежная ведомость (ф. 0504401)</w:t>
            </w:r>
          </w:p>
        </w:tc>
      </w:tr>
      <w:tr w:rsidR="0033324E" w:rsidRPr="0033324E" w:rsidTr="002C7985">
        <w:tc>
          <w:tcPr>
            <w:tcW w:w="567" w:type="dxa"/>
            <w:vMerge/>
            <w:tcBorders>
              <w:top w:val="single" w:sz="4" w:space="0" w:color="auto"/>
              <w:bottom w:val="nil"/>
              <w:right w:val="nil"/>
            </w:tcBorders>
          </w:tcPr>
          <w:p w:rsidR="0033324E" w:rsidRPr="0033324E" w:rsidRDefault="0033324E" w:rsidP="0033324E">
            <w:pPr>
              <w:pStyle w:val="a7"/>
              <w:ind w:firstLine="34"/>
              <w:rPr>
                <w:rFonts w:ascii="Times New Roman" w:hAnsi="Times New Roman" w:cs="Times New Roman"/>
              </w:rPr>
            </w:pPr>
          </w:p>
        </w:tc>
        <w:tc>
          <w:tcPr>
            <w:tcW w:w="4473" w:type="dxa"/>
            <w:vMerge/>
            <w:tcBorders>
              <w:top w:val="single" w:sz="4" w:space="0" w:color="auto"/>
              <w:left w:val="single" w:sz="4" w:space="0" w:color="auto"/>
              <w:bottom w:val="nil"/>
              <w:right w:val="nil"/>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Расчетная ведомость (ф. 0504402)</w:t>
            </w:r>
          </w:p>
        </w:tc>
      </w:tr>
      <w:tr w:rsidR="0033324E" w:rsidRPr="0033324E" w:rsidTr="002C7985">
        <w:tc>
          <w:tcPr>
            <w:tcW w:w="567" w:type="dxa"/>
            <w:vMerge w:val="restart"/>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9.</w:t>
            </w:r>
          </w:p>
        </w:tc>
        <w:tc>
          <w:tcPr>
            <w:tcW w:w="4473" w:type="dxa"/>
            <w:vMerge w:val="restart"/>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Исполнительный документ (исполнительный лист, судебный приказ)</w:t>
            </w: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Бухгалтерская справка (ф. 0504833)</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График выплат по исполнительному документу, предусматривающему выплаты периодического характера</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Исполнительный документ</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Справка-расчет</w:t>
            </w:r>
          </w:p>
        </w:tc>
      </w:tr>
      <w:tr w:rsidR="0033324E" w:rsidRPr="0033324E" w:rsidTr="002C7985">
        <w:tc>
          <w:tcPr>
            <w:tcW w:w="567" w:type="dxa"/>
            <w:vMerge w:val="restart"/>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10.</w:t>
            </w:r>
          </w:p>
        </w:tc>
        <w:tc>
          <w:tcPr>
            <w:tcW w:w="4473" w:type="dxa"/>
            <w:vMerge w:val="restart"/>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Решение налогового органа о взыскании налога, сбора, пеней и штрафов</w:t>
            </w: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Бухгалтерская справка (ф. 0504833)</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Решение налогового органа</w:t>
            </w:r>
          </w:p>
        </w:tc>
      </w:tr>
      <w:tr w:rsidR="0033324E" w:rsidRPr="0033324E" w:rsidTr="002C7985">
        <w:tc>
          <w:tcPr>
            <w:tcW w:w="567" w:type="dxa"/>
            <w:vMerge/>
            <w:tcBorders>
              <w:top w:val="single" w:sz="4" w:space="0" w:color="auto"/>
              <w:bottom w:val="nil"/>
              <w:right w:val="single" w:sz="4" w:space="0" w:color="auto"/>
            </w:tcBorders>
          </w:tcPr>
          <w:p w:rsidR="0033324E" w:rsidRPr="0033324E" w:rsidRDefault="0033324E" w:rsidP="0033324E">
            <w:pPr>
              <w:pStyle w:val="a7"/>
              <w:ind w:firstLine="34"/>
              <w:rPr>
                <w:rFonts w:ascii="Times New Roman" w:hAnsi="Times New Roman" w:cs="Times New Roman"/>
              </w:rPr>
            </w:pPr>
          </w:p>
        </w:tc>
        <w:tc>
          <w:tcPr>
            <w:tcW w:w="4473" w:type="dxa"/>
            <w:vMerge/>
            <w:tcBorders>
              <w:top w:val="single" w:sz="4" w:space="0" w:color="auto"/>
              <w:left w:val="single" w:sz="4" w:space="0" w:color="auto"/>
              <w:bottom w:val="nil"/>
              <w:right w:val="single" w:sz="4" w:space="0" w:color="auto"/>
            </w:tcBorders>
          </w:tcPr>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nil"/>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Справка-расчет</w:t>
            </w:r>
          </w:p>
        </w:tc>
      </w:tr>
      <w:tr w:rsidR="0033324E" w:rsidRPr="0033324E" w:rsidTr="002C7985">
        <w:tc>
          <w:tcPr>
            <w:tcW w:w="567" w:type="dxa"/>
            <w:vMerge w:val="restart"/>
            <w:tcBorders>
              <w:top w:val="single" w:sz="4" w:space="0" w:color="auto"/>
              <w:bottom w:val="single" w:sz="4" w:space="0" w:color="auto"/>
              <w:right w:val="single" w:sz="4" w:space="0" w:color="auto"/>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11.</w:t>
            </w:r>
          </w:p>
        </w:tc>
        <w:tc>
          <w:tcPr>
            <w:tcW w:w="4473" w:type="dxa"/>
            <w:vMerge w:val="restart"/>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Документ, не определенный выше, в соответствии с которым возникает бюджетное обязательство:</w:t>
            </w:r>
          </w:p>
          <w:p w:rsidR="0033324E" w:rsidRPr="0033324E" w:rsidRDefault="0033324E" w:rsidP="0033324E">
            <w:pPr>
              <w:pStyle w:val="a7"/>
              <w:ind w:firstLine="34"/>
              <w:jc w:val="center"/>
              <w:rPr>
                <w:rFonts w:ascii="Times New Roman" w:hAnsi="Times New Roman" w:cs="Times New Roman"/>
              </w:rPr>
            </w:pPr>
            <w:proofErr w:type="gramStart"/>
            <w:r w:rsidRPr="0033324E">
              <w:rPr>
                <w:rFonts w:ascii="Times New Roman" w:hAnsi="Times New Roman" w:cs="Times New Roman"/>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roofErr w:type="gramEnd"/>
          </w:p>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 xml:space="preserve">- договор, расчет по которому в соответствии с законодательством </w:t>
            </w:r>
            <w:r w:rsidRPr="0033324E">
              <w:rPr>
                <w:rFonts w:ascii="Times New Roman" w:hAnsi="Times New Roman" w:cs="Times New Roman"/>
              </w:rPr>
              <w:lastRenderedPageBreak/>
              <w:t>Российской Федерации осуществляется наличными деньгами, если получателем средств бюджета в органы казначейства не направлены информация и документы по указанному договору для их включения в реестр контрактов;</w:t>
            </w:r>
          </w:p>
          <w:p w:rsidR="0033324E" w:rsidRPr="0033324E" w:rsidRDefault="0033324E" w:rsidP="0033324E">
            <w:pPr>
              <w:pStyle w:val="a7"/>
              <w:ind w:firstLine="34"/>
              <w:jc w:val="center"/>
              <w:rPr>
                <w:rFonts w:ascii="Times New Roman" w:hAnsi="Times New Roman" w:cs="Times New Roman"/>
              </w:rPr>
            </w:pPr>
            <w:r w:rsidRPr="0033324E">
              <w:rPr>
                <w:rFonts w:ascii="Times New Roman" w:hAnsi="Times New Roman" w:cs="Times New Roman"/>
              </w:rPr>
              <w:t>- договор на оказание услуг, выполнение работ, заключенный получателем средств бюджета с физическим лицом, не являющимся индивидуальным предпринимателем;</w:t>
            </w:r>
          </w:p>
          <w:p w:rsidR="0033324E" w:rsidRPr="0033324E" w:rsidRDefault="0033324E" w:rsidP="0033324E">
            <w:pPr>
              <w:pStyle w:val="a7"/>
              <w:ind w:firstLine="34"/>
              <w:jc w:val="center"/>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lastRenderedPageBreak/>
              <w:t>Авансовый отчет (ф. 0504505)</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Акт выполненных работ</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Акт приема-передачи</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Акт об оказании услуг</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Договор на оказание услуг, выполнение работ, заключенный получателем средств федерального бюджета с физическим лицом, не являющимся индивидуальным предпринимателем</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Заявление на выдачу денежных средств под отчет</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Заявление физического лица</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Квитанция</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Приказ о направлении в командировку, с прилагаемым расчетом командировочных сумм</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Служебная записка</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Справка-расчет</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Счет</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Счет-фактура</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Товарная накладная (унифицированная форма № ТОРГ-12) (ф.0330212)</w:t>
            </w:r>
          </w:p>
        </w:tc>
      </w:tr>
      <w:tr w:rsidR="0033324E" w:rsidRPr="0033324E" w:rsidTr="002C7985">
        <w:tc>
          <w:tcPr>
            <w:tcW w:w="567" w:type="dxa"/>
            <w:vMerge/>
            <w:tcBorders>
              <w:top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473" w:type="dxa"/>
            <w:vMerge/>
            <w:tcBorders>
              <w:top w:val="single" w:sz="4" w:space="0" w:color="auto"/>
              <w:left w:val="single" w:sz="4" w:space="0" w:color="auto"/>
              <w:bottom w:val="single" w:sz="4" w:space="0" w:color="auto"/>
              <w:right w:val="single" w:sz="4" w:space="0" w:color="auto"/>
            </w:tcBorders>
          </w:tcPr>
          <w:p w:rsidR="0033324E" w:rsidRPr="0033324E" w:rsidRDefault="0033324E" w:rsidP="0033324E">
            <w:pPr>
              <w:pStyle w:val="a7"/>
              <w:ind w:firstLine="720"/>
              <w:rPr>
                <w:rFonts w:ascii="Times New Roman" w:hAnsi="Times New Roman" w:cs="Times New Roman"/>
              </w:rPr>
            </w:pPr>
          </w:p>
        </w:tc>
        <w:tc>
          <w:tcPr>
            <w:tcW w:w="4760" w:type="dxa"/>
            <w:tcBorders>
              <w:top w:val="single" w:sz="4" w:space="0" w:color="auto"/>
              <w:left w:val="single" w:sz="4" w:space="0" w:color="auto"/>
              <w:bottom w:val="single" w:sz="4" w:space="0" w:color="auto"/>
            </w:tcBorders>
          </w:tcPr>
          <w:p w:rsidR="0033324E" w:rsidRPr="0033324E" w:rsidRDefault="0033324E" w:rsidP="0033324E">
            <w:pPr>
              <w:pStyle w:val="a7"/>
              <w:jc w:val="center"/>
              <w:rPr>
                <w:rFonts w:ascii="Times New Roman" w:hAnsi="Times New Roman" w:cs="Times New Roman"/>
              </w:rPr>
            </w:pPr>
            <w:r w:rsidRPr="0033324E">
              <w:rPr>
                <w:rFonts w:ascii="Times New Roman" w:hAnsi="Times New Roman" w:cs="Times New Roman"/>
              </w:rPr>
              <w:t>Универсальный передаточный документ</w:t>
            </w:r>
          </w:p>
        </w:tc>
      </w:tr>
    </w:tbl>
    <w:p w:rsidR="006936C8" w:rsidRDefault="006936C8" w:rsidP="0033324E">
      <w:pPr>
        <w:spacing w:after="0" w:line="240" w:lineRule="auto"/>
        <w:ind w:firstLine="709"/>
        <w:jc w:val="both"/>
        <w:rPr>
          <w:rFonts w:ascii="Times New Roman" w:hAnsi="Times New Roman" w:cs="Times New Roman"/>
          <w:sz w:val="28"/>
          <w:szCs w:val="28"/>
        </w:rPr>
      </w:pPr>
    </w:p>
    <w:p w:rsid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12.2. Учет принимаемых обязательств осуществляется на основании следующих документов:</w:t>
      </w:r>
    </w:p>
    <w:p w:rsidR="006936C8" w:rsidRPr="0033324E" w:rsidRDefault="006936C8" w:rsidP="0033324E">
      <w:pPr>
        <w:spacing w:after="0" w:line="240" w:lineRule="auto"/>
        <w:ind w:firstLine="709"/>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850"/>
        <w:gridCol w:w="4896"/>
      </w:tblGrid>
      <w:tr w:rsidR="0033324E" w:rsidRPr="0033324E" w:rsidTr="002C7985">
        <w:tc>
          <w:tcPr>
            <w:tcW w:w="4850" w:type="dxa"/>
            <w:tcBorders>
              <w:top w:val="single" w:sz="4" w:space="0" w:color="auto"/>
              <w:bottom w:val="single" w:sz="4" w:space="0" w:color="auto"/>
              <w:right w:val="nil"/>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Обязательства, отражаемые на счете</w:t>
            </w:r>
          </w:p>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0 502 07 000 "Принимаемые обязательства"</w:t>
            </w:r>
          </w:p>
        </w:tc>
        <w:tc>
          <w:tcPr>
            <w:tcW w:w="4896" w:type="dxa"/>
            <w:tcBorders>
              <w:top w:val="single" w:sz="4" w:space="0" w:color="auto"/>
              <w:left w:val="single" w:sz="4" w:space="0" w:color="auto"/>
              <w:bottom w:val="single" w:sz="4" w:space="0" w:color="auto"/>
            </w:tcBorders>
          </w:tcPr>
          <w:p w:rsidR="0033324E" w:rsidRPr="0033324E" w:rsidRDefault="0033324E" w:rsidP="0033324E">
            <w:pPr>
              <w:pStyle w:val="a7"/>
              <w:ind w:firstLine="4"/>
              <w:rPr>
                <w:rFonts w:ascii="Times New Roman" w:hAnsi="Times New Roman" w:cs="Times New Roman"/>
              </w:rPr>
            </w:pPr>
            <w:r w:rsidRPr="0033324E">
              <w:rPr>
                <w:rFonts w:ascii="Times New Roman" w:hAnsi="Times New Roman" w:cs="Times New Roman"/>
              </w:rPr>
              <w:t>Документы-основания для отражения операций</w:t>
            </w:r>
          </w:p>
        </w:tc>
      </w:tr>
      <w:tr w:rsidR="0033324E" w:rsidRPr="0033324E" w:rsidTr="002C7985">
        <w:tc>
          <w:tcPr>
            <w:tcW w:w="9746" w:type="dxa"/>
            <w:gridSpan w:val="2"/>
            <w:tcBorders>
              <w:top w:val="nil"/>
              <w:bottom w:val="single" w:sz="4" w:space="0" w:color="auto"/>
            </w:tcBorders>
          </w:tcPr>
          <w:p w:rsidR="0033324E" w:rsidRPr="0033324E" w:rsidRDefault="0033324E" w:rsidP="0033324E">
            <w:pPr>
              <w:pStyle w:val="a7"/>
              <w:ind w:firstLine="720"/>
              <w:rPr>
                <w:rFonts w:ascii="Times New Roman" w:hAnsi="Times New Roman" w:cs="Times New Roman"/>
              </w:rPr>
            </w:pPr>
            <w:r w:rsidRPr="0033324E">
              <w:rPr>
                <w:rFonts w:ascii="Times New Roman" w:hAnsi="Times New Roman" w:cs="Times New Roman"/>
              </w:rPr>
              <w:t>Осуществление закупок с использованием конкурентных процедур определения поставщика (подрядчика, исполнителя)</w:t>
            </w:r>
          </w:p>
        </w:tc>
      </w:tr>
      <w:tr w:rsidR="0033324E" w:rsidRPr="0033324E" w:rsidTr="002C7985">
        <w:tc>
          <w:tcPr>
            <w:tcW w:w="4850" w:type="dxa"/>
            <w:vMerge w:val="restart"/>
            <w:tcBorders>
              <w:top w:val="single" w:sz="4" w:space="0" w:color="auto"/>
              <w:bottom w:val="single" w:sz="4" w:space="0" w:color="auto"/>
              <w:right w:val="nil"/>
            </w:tcBorders>
          </w:tcPr>
          <w:p w:rsidR="0033324E" w:rsidRPr="0033324E" w:rsidRDefault="0033324E" w:rsidP="0033324E">
            <w:pPr>
              <w:pStyle w:val="a7"/>
              <w:ind w:firstLine="34"/>
              <w:rPr>
                <w:rFonts w:ascii="Times New Roman" w:hAnsi="Times New Roman" w:cs="Times New Roman"/>
              </w:rPr>
            </w:pPr>
          </w:p>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Обязательства, возникающие при объявлении о начале конкурентной процедуры определения поставщика (подрядчика, исполнителя)</w:t>
            </w:r>
          </w:p>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(кредит счета 0 502 07 000)</w:t>
            </w:r>
          </w:p>
        </w:tc>
        <w:tc>
          <w:tcPr>
            <w:tcW w:w="4896" w:type="dxa"/>
            <w:tcBorders>
              <w:top w:val="single" w:sz="4" w:space="0" w:color="auto"/>
              <w:left w:val="single" w:sz="4" w:space="0" w:color="auto"/>
              <w:bottom w:val="single" w:sz="4" w:space="0" w:color="auto"/>
            </w:tcBorders>
          </w:tcPr>
          <w:p w:rsidR="0033324E" w:rsidRPr="0033324E" w:rsidRDefault="0033324E" w:rsidP="0033324E">
            <w:pPr>
              <w:pStyle w:val="a7"/>
              <w:ind w:firstLine="4"/>
              <w:rPr>
                <w:rFonts w:ascii="Times New Roman" w:hAnsi="Times New Roman" w:cs="Times New Roman"/>
              </w:rPr>
            </w:pPr>
            <w:r w:rsidRPr="0033324E">
              <w:rPr>
                <w:rFonts w:ascii="Times New Roman" w:hAnsi="Times New Roman" w:cs="Times New Roman"/>
              </w:rPr>
              <w:t>Извещение о проведении конкурса, торгов, запроса котировок, запроса предложений</w:t>
            </w:r>
          </w:p>
        </w:tc>
      </w:tr>
      <w:tr w:rsidR="0033324E" w:rsidRPr="0033324E" w:rsidTr="002C7985">
        <w:tc>
          <w:tcPr>
            <w:tcW w:w="4850" w:type="dxa"/>
            <w:vMerge/>
            <w:tcBorders>
              <w:top w:val="single" w:sz="4" w:space="0" w:color="auto"/>
              <w:bottom w:val="single" w:sz="4" w:space="0" w:color="auto"/>
              <w:right w:val="nil"/>
            </w:tcBorders>
          </w:tcPr>
          <w:p w:rsidR="0033324E" w:rsidRPr="0033324E" w:rsidRDefault="0033324E" w:rsidP="0033324E">
            <w:pPr>
              <w:pStyle w:val="a7"/>
              <w:ind w:firstLine="34"/>
              <w:rPr>
                <w:rFonts w:ascii="Times New Roman" w:hAnsi="Times New Roman" w:cs="Times New Roman"/>
              </w:rPr>
            </w:pPr>
          </w:p>
        </w:tc>
        <w:tc>
          <w:tcPr>
            <w:tcW w:w="4896" w:type="dxa"/>
            <w:tcBorders>
              <w:top w:val="single" w:sz="4" w:space="0" w:color="auto"/>
              <w:left w:val="single" w:sz="4" w:space="0" w:color="auto"/>
              <w:bottom w:val="single" w:sz="4" w:space="0" w:color="auto"/>
            </w:tcBorders>
          </w:tcPr>
          <w:p w:rsidR="0033324E" w:rsidRPr="0033324E" w:rsidRDefault="0033324E" w:rsidP="0033324E">
            <w:pPr>
              <w:pStyle w:val="a8"/>
              <w:ind w:firstLine="4"/>
              <w:jc w:val="both"/>
              <w:rPr>
                <w:rFonts w:ascii="Times New Roman" w:hAnsi="Times New Roman" w:cs="Times New Roman"/>
              </w:rPr>
            </w:pPr>
            <w:r w:rsidRPr="0033324E">
              <w:rPr>
                <w:rFonts w:ascii="Times New Roman" w:hAnsi="Times New Roman" w:cs="Times New Roman"/>
              </w:rPr>
              <w:t>Приглашения принять участие в определении поставщика (подрядчика, исполнителя)</w:t>
            </w:r>
          </w:p>
        </w:tc>
      </w:tr>
      <w:tr w:rsidR="0033324E" w:rsidRPr="0033324E" w:rsidTr="002C7985">
        <w:tc>
          <w:tcPr>
            <w:tcW w:w="4850" w:type="dxa"/>
            <w:tcBorders>
              <w:top w:val="nil"/>
              <w:bottom w:val="single" w:sz="4" w:space="0" w:color="auto"/>
              <w:right w:val="nil"/>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Обязательства, возникающие при заключении контракта по результатам проведения конкурентной процедуры определения поставщика (подрядчика, исполнителя)</w:t>
            </w:r>
          </w:p>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(дебет счета 0 502 07 000)</w:t>
            </w:r>
          </w:p>
        </w:tc>
        <w:tc>
          <w:tcPr>
            <w:tcW w:w="4896" w:type="dxa"/>
            <w:tcBorders>
              <w:top w:val="nil"/>
              <w:left w:val="single" w:sz="4" w:space="0" w:color="auto"/>
              <w:bottom w:val="single" w:sz="4" w:space="0" w:color="auto"/>
            </w:tcBorders>
          </w:tcPr>
          <w:p w:rsidR="0033324E" w:rsidRPr="0033324E" w:rsidRDefault="0033324E" w:rsidP="0033324E">
            <w:pPr>
              <w:pStyle w:val="a7"/>
              <w:ind w:firstLine="4"/>
              <w:rPr>
                <w:rFonts w:ascii="Times New Roman" w:hAnsi="Times New Roman" w:cs="Times New Roman"/>
              </w:rPr>
            </w:pPr>
            <w:r w:rsidRPr="0033324E">
              <w:rPr>
                <w:rFonts w:ascii="Times New Roman" w:hAnsi="Times New Roman" w:cs="Times New Roman"/>
              </w:rPr>
              <w:t>Государственный (муниципальный) контракт, договор</w:t>
            </w:r>
          </w:p>
        </w:tc>
      </w:tr>
      <w:tr w:rsidR="0033324E" w:rsidRPr="0033324E" w:rsidTr="002C7985">
        <w:tc>
          <w:tcPr>
            <w:tcW w:w="4850" w:type="dxa"/>
            <w:tcBorders>
              <w:top w:val="nil"/>
              <w:bottom w:val="single" w:sz="4" w:space="0" w:color="auto"/>
              <w:right w:val="nil"/>
            </w:tcBorders>
          </w:tcPr>
          <w:p w:rsidR="0033324E" w:rsidRPr="0033324E" w:rsidRDefault="0033324E" w:rsidP="0033324E">
            <w:pPr>
              <w:pStyle w:val="a7"/>
              <w:ind w:firstLine="34"/>
              <w:rPr>
                <w:rFonts w:ascii="Times New Roman" w:hAnsi="Times New Roman" w:cs="Times New Roman"/>
              </w:rPr>
            </w:pPr>
            <w:r w:rsidRPr="0033324E">
              <w:rPr>
                <w:rFonts w:ascii="Times New Roman" w:hAnsi="Times New Roman" w:cs="Times New Roman"/>
              </w:rPr>
              <w:t>Обязательства, возникающие в случае отказа победителя конкурентной процедуры определения поставщика (подрядчика, исполнителя) от заключения контракта либо в случаях, когда конкурентная процедура признана несостоявшейся (кредит счета 0 502 07 00 методом "</w:t>
            </w:r>
            <w:proofErr w:type="gramStart"/>
            <w:r w:rsidRPr="0033324E">
              <w:rPr>
                <w:rFonts w:ascii="Times New Roman" w:hAnsi="Times New Roman" w:cs="Times New Roman"/>
              </w:rPr>
              <w:t>Красное</w:t>
            </w:r>
            <w:proofErr w:type="gramEnd"/>
            <w:r w:rsidRPr="0033324E">
              <w:rPr>
                <w:rFonts w:ascii="Times New Roman" w:hAnsi="Times New Roman" w:cs="Times New Roman"/>
              </w:rPr>
              <w:t xml:space="preserve"> </w:t>
            </w:r>
            <w:proofErr w:type="spellStart"/>
            <w:r w:rsidRPr="0033324E">
              <w:rPr>
                <w:rFonts w:ascii="Times New Roman" w:hAnsi="Times New Roman" w:cs="Times New Roman"/>
              </w:rPr>
              <w:t>сторно</w:t>
            </w:r>
            <w:proofErr w:type="spellEnd"/>
            <w:r w:rsidRPr="0033324E">
              <w:rPr>
                <w:rFonts w:ascii="Times New Roman" w:hAnsi="Times New Roman" w:cs="Times New Roman"/>
              </w:rPr>
              <w:t>")</w:t>
            </w:r>
          </w:p>
        </w:tc>
        <w:tc>
          <w:tcPr>
            <w:tcW w:w="4896" w:type="dxa"/>
            <w:tcBorders>
              <w:top w:val="nil"/>
              <w:left w:val="single" w:sz="4" w:space="0" w:color="auto"/>
              <w:bottom w:val="single" w:sz="4" w:space="0" w:color="auto"/>
            </w:tcBorders>
          </w:tcPr>
          <w:p w:rsidR="0033324E" w:rsidRPr="0033324E" w:rsidRDefault="0033324E" w:rsidP="0033324E">
            <w:pPr>
              <w:pStyle w:val="a7"/>
              <w:ind w:firstLine="4"/>
              <w:rPr>
                <w:rFonts w:ascii="Times New Roman" w:hAnsi="Times New Roman" w:cs="Times New Roman"/>
              </w:rPr>
            </w:pPr>
            <w:r w:rsidRPr="0033324E">
              <w:rPr>
                <w:rFonts w:ascii="Times New Roman" w:hAnsi="Times New Roman" w:cs="Times New Roman"/>
              </w:rPr>
              <w:t>Протокол комиссии по осуществлению закупок</w:t>
            </w:r>
          </w:p>
          <w:p w:rsidR="0033324E" w:rsidRPr="0033324E" w:rsidRDefault="0033324E" w:rsidP="0033324E">
            <w:pPr>
              <w:pStyle w:val="a7"/>
              <w:ind w:firstLine="4"/>
              <w:rPr>
                <w:rFonts w:ascii="Times New Roman" w:hAnsi="Times New Roman" w:cs="Times New Roman"/>
              </w:rPr>
            </w:pPr>
          </w:p>
        </w:tc>
      </w:tr>
    </w:tbl>
    <w:p w:rsidR="006936C8" w:rsidRDefault="006936C8" w:rsidP="0033324E">
      <w:pPr>
        <w:spacing w:after="0" w:line="240" w:lineRule="auto"/>
        <w:ind w:firstLine="709"/>
        <w:jc w:val="both"/>
        <w:rPr>
          <w:rFonts w:ascii="Times New Roman" w:hAnsi="Times New Roman" w:cs="Times New Roman"/>
          <w:sz w:val="28"/>
          <w:szCs w:val="28"/>
        </w:rPr>
      </w:pP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12.3. </w:t>
      </w:r>
      <w:proofErr w:type="gramStart"/>
      <w:r w:rsidRPr="0033324E">
        <w:rPr>
          <w:rFonts w:ascii="Times New Roman" w:hAnsi="Times New Roman" w:cs="Times New Roman"/>
          <w:sz w:val="28"/>
          <w:szCs w:val="28"/>
        </w:rPr>
        <w:t>Учет плановых назначений (лимитов бюджетных обязательств, бюджетных ассигнований, финансового обеспечения) по доходам, расходам и источникам финансирования дефицита бюджета (средств учреждения) осуществляется на счетах санкционирования в разрезе кодов бюджетной классификации (в том числе в разрезе кодов КОСГУ) согласно той детализации доходов, расходов и источников финансирования дефицита бюджета (средств учреждения) по кодам бюджетной классификации (в том числе по кодам КОСГУ), которая предусмотрена</w:t>
      </w:r>
      <w:proofErr w:type="gramEnd"/>
      <w:r w:rsidRPr="0033324E">
        <w:rPr>
          <w:rFonts w:ascii="Times New Roman" w:hAnsi="Times New Roman" w:cs="Times New Roman"/>
          <w:sz w:val="28"/>
          <w:szCs w:val="28"/>
        </w:rPr>
        <w:t xml:space="preserve"> при доведении (утверждении) плановых </w:t>
      </w:r>
      <w:r w:rsidRPr="0033324E">
        <w:rPr>
          <w:rFonts w:ascii="Times New Roman" w:hAnsi="Times New Roman" w:cs="Times New Roman"/>
          <w:sz w:val="28"/>
          <w:szCs w:val="28"/>
        </w:rPr>
        <w:lastRenderedPageBreak/>
        <w:t>назначений (лимитов бюджетных обязательств, бюджетных ассигнований, финансового обеспечения).</w:t>
      </w:r>
    </w:p>
    <w:p w:rsidR="0033324E" w:rsidRPr="0033324E" w:rsidRDefault="0033324E" w:rsidP="0033324E">
      <w:pPr>
        <w:pStyle w:val="1"/>
        <w:spacing w:before="0" w:after="0"/>
        <w:ind w:firstLine="709"/>
        <w:jc w:val="both"/>
        <w:rPr>
          <w:rFonts w:ascii="Times New Roman" w:hAnsi="Times New Roman" w:cs="Times New Roman"/>
          <w:b w:val="0"/>
          <w:color w:val="auto"/>
          <w:sz w:val="28"/>
          <w:szCs w:val="28"/>
        </w:rPr>
      </w:pPr>
      <w:bookmarkStart w:id="60" w:name="sub_1019"/>
      <w:r w:rsidRPr="0033324E">
        <w:rPr>
          <w:rFonts w:ascii="Times New Roman" w:hAnsi="Times New Roman" w:cs="Times New Roman"/>
          <w:b w:val="0"/>
          <w:color w:val="auto"/>
          <w:sz w:val="28"/>
          <w:szCs w:val="28"/>
        </w:rPr>
        <w:t xml:space="preserve">13. Учет на </w:t>
      </w:r>
      <w:proofErr w:type="spellStart"/>
      <w:r w:rsidRPr="0033324E">
        <w:rPr>
          <w:rFonts w:ascii="Times New Roman" w:hAnsi="Times New Roman" w:cs="Times New Roman"/>
          <w:b w:val="0"/>
          <w:color w:val="auto"/>
          <w:sz w:val="28"/>
          <w:szCs w:val="28"/>
        </w:rPr>
        <w:t>забалансовых</w:t>
      </w:r>
      <w:proofErr w:type="spellEnd"/>
      <w:r w:rsidRPr="0033324E">
        <w:rPr>
          <w:rFonts w:ascii="Times New Roman" w:hAnsi="Times New Roman" w:cs="Times New Roman"/>
          <w:b w:val="0"/>
          <w:color w:val="auto"/>
          <w:sz w:val="28"/>
          <w:szCs w:val="28"/>
        </w:rPr>
        <w:t xml:space="preserve"> счетах</w:t>
      </w:r>
    </w:p>
    <w:bookmarkEnd w:id="60"/>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13.1. Учет на </w:t>
      </w:r>
      <w:proofErr w:type="spellStart"/>
      <w:r w:rsidRPr="0033324E">
        <w:rPr>
          <w:rFonts w:ascii="Times New Roman" w:hAnsi="Times New Roman" w:cs="Times New Roman"/>
          <w:sz w:val="28"/>
          <w:szCs w:val="28"/>
        </w:rPr>
        <w:t>забалансовых</w:t>
      </w:r>
      <w:proofErr w:type="spellEnd"/>
      <w:r w:rsidRPr="0033324E">
        <w:rPr>
          <w:rFonts w:ascii="Times New Roman" w:hAnsi="Times New Roman" w:cs="Times New Roman"/>
          <w:sz w:val="28"/>
          <w:szCs w:val="28"/>
        </w:rPr>
        <w:t xml:space="preserve"> счетах осуществляется в соответствии с требованиями </w:t>
      </w:r>
      <w:hyperlink r:id="rId305" w:history="1">
        <w:r w:rsidRPr="0033324E">
          <w:rPr>
            <w:rStyle w:val="a4"/>
            <w:rFonts w:ascii="Times New Roman" w:hAnsi="Times New Roman"/>
            <w:b w:val="0"/>
            <w:color w:val="auto"/>
            <w:sz w:val="28"/>
            <w:szCs w:val="28"/>
          </w:rPr>
          <w:t>п.п. 332</w:t>
        </w:r>
      </w:hyperlink>
      <w:r w:rsidRPr="0033324E">
        <w:rPr>
          <w:rFonts w:ascii="Times New Roman" w:hAnsi="Times New Roman" w:cs="Times New Roman"/>
          <w:sz w:val="28"/>
          <w:szCs w:val="28"/>
        </w:rPr>
        <w:t xml:space="preserve"> - </w:t>
      </w:r>
      <w:hyperlink r:id="rId306" w:history="1">
        <w:r w:rsidRPr="0033324E">
          <w:rPr>
            <w:rStyle w:val="a4"/>
            <w:rFonts w:ascii="Times New Roman" w:hAnsi="Times New Roman"/>
            <w:b w:val="0"/>
            <w:color w:val="auto"/>
            <w:sz w:val="28"/>
            <w:szCs w:val="28"/>
          </w:rPr>
          <w:t>394</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Для раскрытия сведений о деятельности учреждения в </w:t>
      </w:r>
      <w:r w:rsidRPr="0033324E">
        <w:rPr>
          <w:rStyle w:val="a3"/>
          <w:rFonts w:ascii="Times New Roman" w:hAnsi="Times New Roman" w:cs="Times New Roman"/>
          <w:b w:val="0"/>
          <w:bCs/>
          <w:color w:val="auto"/>
          <w:sz w:val="28"/>
          <w:szCs w:val="28"/>
        </w:rPr>
        <w:t xml:space="preserve">финансовой </w:t>
      </w:r>
      <w:r w:rsidRPr="0033324E">
        <w:rPr>
          <w:rFonts w:ascii="Times New Roman" w:hAnsi="Times New Roman" w:cs="Times New Roman"/>
          <w:sz w:val="28"/>
          <w:szCs w:val="28"/>
        </w:rPr>
        <w:t xml:space="preserve">отчетности, а также в целях обеспечения управленческого учета применяются дополнительные </w:t>
      </w:r>
      <w:proofErr w:type="spellStart"/>
      <w:r w:rsidRPr="0033324E">
        <w:rPr>
          <w:rFonts w:ascii="Times New Roman" w:hAnsi="Times New Roman" w:cs="Times New Roman"/>
          <w:sz w:val="28"/>
          <w:szCs w:val="28"/>
        </w:rPr>
        <w:t>забалансовые</w:t>
      </w:r>
      <w:proofErr w:type="spellEnd"/>
      <w:r w:rsidRPr="0033324E">
        <w:rPr>
          <w:rFonts w:ascii="Times New Roman" w:hAnsi="Times New Roman" w:cs="Times New Roman"/>
          <w:sz w:val="28"/>
          <w:szCs w:val="28"/>
        </w:rPr>
        <w:t xml:space="preserve"> счета согласно соответствующему разделу Рабочего плана счетов (</w:t>
      </w:r>
      <w:hyperlink w:anchor="sub_1000" w:history="1">
        <w:r w:rsidRPr="0033324E">
          <w:rPr>
            <w:rStyle w:val="a4"/>
            <w:rFonts w:ascii="Times New Roman" w:hAnsi="Times New Roman"/>
            <w:b w:val="0"/>
            <w:color w:val="auto"/>
            <w:sz w:val="28"/>
            <w:szCs w:val="28"/>
          </w:rPr>
          <w:t>Приложение</w:t>
        </w:r>
      </w:hyperlink>
      <w:r w:rsidRPr="0033324E">
        <w:rPr>
          <w:rFonts w:ascii="Times New Roman" w:hAnsi="Times New Roman" w:cs="Times New Roman"/>
          <w:sz w:val="28"/>
          <w:szCs w:val="28"/>
        </w:rPr>
        <w:t xml:space="preserve"> №1).</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13.2. Имущество, учитываемое на </w:t>
      </w:r>
      <w:proofErr w:type="spellStart"/>
      <w:r w:rsidRPr="0033324E">
        <w:rPr>
          <w:rFonts w:ascii="Times New Roman" w:hAnsi="Times New Roman" w:cs="Times New Roman"/>
          <w:sz w:val="28"/>
          <w:szCs w:val="28"/>
        </w:rPr>
        <w:t>забалансовых</w:t>
      </w:r>
      <w:proofErr w:type="spellEnd"/>
      <w:r w:rsidRPr="0033324E">
        <w:rPr>
          <w:rFonts w:ascii="Times New Roman" w:hAnsi="Times New Roman" w:cs="Times New Roman"/>
          <w:sz w:val="28"/>
          <w:szCs w:val="28"/>
        </w:rPr>
        <w:t xml:space="preserve"> счетах, отражается</w:t>
      </w:r>
      <w:r w:rsidRPr="0033324E">
        <w:rPr>
          <w:rStyle w:val="a3"/>
          <w:rFonts w:ascii="Times New Roman" w:hAnsi="Times New Roman" w:cs="Times New Roman"/>
          <w:b w:val="0"/>
          <w:bCs/>
          <w:color w:val="auto"/>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по остаточной стоимости объекта учета;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в условной оценке 1 объект, 1 рубль - при нулевой остаточной стоимости или при отсутствии стоимостных оценок,</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если иное не предусмотрено положениями </w:t>
      </w:r>
      <w:hyperlink r:id="rId307" w:history="1">
        <w:r w:rsidRPr="0033324E">
          <w:rPr>
            <w:rStyle w:val="a4"/>
            <w:rFonts w:ascii="Times New Roman" w:hAnsi="Times New Roman"/>
            <w:b w:val="0"/>
            <w:color w:val="auto"/>
            <w:sz w:val="28"/>
            <w:szCs w:val="28"/>
          </w:rPr>
          <w:t>п.п. 332</w:t>
        </w:r>
      </w:hyperlink>
      <w:r w:rsidRPr="0033324E">
        <w:rPr>
          <w:rFonts w:ascii="Times New Roman" w:hAnsi="Times New Roman" w:cs="Times New Roman"/>
          <w:sz w:val="28"/>
          <w:szCs w:val="28"/>
        </w:rPr>
        <w:t xml:space="preserve"> - </w:t>
      </w:r>
      <w:hyperlink r:id="rId308" w:history="1">
        <w:r w:rsidRPr="0033324E">
          <w:rPr>
            <w:rStyle w:val="a4"/>
            <w:rFonts w:ascii="Times New Roman" w:hAnsi="Times New Roman"/>
            <w:b w:val="0"/>
            <w:color w:val="auto"/>
            <w:sz w:val="28"/>
            <w:szCs w:val="28"/>
          </w:rPr>
          <w:t>394</w:t>
        </w:r>
      </w:hyperlink>
      <w:r w:rsidRPr="0033324E">
        <w:rPr>
          <w:rFonts w:ascii="Times New Roman" w:hAnsi="Times New Roman" w:cs="Times New Roman"/>
          <w:sz w:val="28"/>
          <w:szCs w:val="28"/>
        </w:rPr>
        <w:t xml:space="preserve"> Инструкции № 157н и настоящей Учетной политики.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13.3. В учреждении используются бланки строгой отчетности.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Перечень должностных лиц, ответственных за обеспечение сохранности бланков строгой отчетности, их выдачу и оперативный учет, а также состав комиссии по списанию бланков строгой отчетности утверждаются отдельным приказом.</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w:t>
      </w:r>
      <w:proofErr w:type="spellStart"/>
      <w:r w:rsidRPr="0033324E">
        <w:rPr>
          <w:rFonts w:ascii="Times New Roman" w:hAnsi="Times New Roman" w:cs="Times New Roman"/>
          <w:sz w:val="28"/>
          <w:szCs w:val="28"/>
        </w:rPr>
        <w:t>Основание:</w:t>
      </w:r>
      <w:hyperlink r:id="rId309" w:history="1">
        <w:r w:rsidRPr="0033324E">
          <w:rPr>
            <w:rStyle w:val="a4"/>
            <w:rFonts w:ascii="Times New Roman" w:hAnsi="Times New Roman"/>
            <w:b w:val="0"/>
            <w:color w:val="auto"/>
            <w:sz w:val="28"/>
            <w:szCs w:val="28"/>
          </w:rPr>
          <w:t>п</w:t>
        </w:r>
        <w:proofErr w:type="spellEnd"/>
        <w:r w:rsidRPr="0033324E">
          <w:rPr>
            <w:rStyle w:val="a4"/>
            <w:rFonts w:ascii="Times New Roman" w:hAnsi="Times New Roman"/>
            <w:b w:val="0"/>
            <w:color w:val="auto"/>
            <w:sz w:val="28"/>
            <w:szCs w:val="28"/>
          </w:rPr>
          <w:t>. 337</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13.4. Все материальные ценности, а также иные активы и обязательства, учитываемые на </w:t>
      </w:r>
      <w:proofErr w:type="spellStart"/>
      <w:r w:rsidRPr="0033324E">
        <w:rPr>
          <w:rFonts w:ascii="Times New Roman" w:hAnsi="Times New Roman" w:cs="Times New Roman"/>
          <w:sz w:val="28"/>
          <w:szCs w:val="28"/>
        </w:rPr>
        <w:t>забалансовых</w:t>
      </w:r>
      <w:proofErr w:type="spellEnd"/>
      <w:r w:rsidRPr="0033324E">
        <w:rPr>
          <w:rFonts w:ascii="Times New Roman" w:hAnsi="Times New Roman" w:cs="Times New Roman"/>
          <w:sz w:val="28"/>
          <w:szCs w:val="28"/>
        </w:rPr>
        <w:t xml:space="preserve"> счетах, инвентаризируются в порядке и в сроки, установленные для объектов, учитываемых на балансе.</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13.5.  В целях формирования бюджетной отчетности аналитический учет на </w:t>
      </w:r>
      <w:proofErr w:type="spellStart"/>
      <w:r w:rsidRPr="0033324E">
        <w:rPr>
          <w:rFonts w:ascii="Times New Roman" w:hAnsi="Times New Roman" w:cs="Times New Roman"/>
          <w:sz w:val="28"/>
          <w:szCs w:val="28"/>
        </w:rPr>
        <w:t>забалансовых</w:t>
      </w:r>
      <w:proofErr w:type="spellEnd"/>
      <w:r w:rsidRPr="0033324E">
        <w:rPr>
          <w:rFonts w:ascii="Times New Roman" w:hAnsi="Times New Roman" w:cs="Times New Roman"/>
          <w:sz w:val="28"/>
          <w:szCs w:val="28"/>
        </w:rPr>
        <w:t xml:space="preserve"> счетах </w:t>
      </w:r>
      <w:hyperlink r:id="rId310" w:history="1">
        <w:r w:rsidRPr="0033324E">
          <w:rPr>
            <w:rStyle w:val="a4"/>
            <w:rFonts w:ascii="Times New Roman" w:hAnsi="Times New Roman"/>
            <w:b w:val="0"/>
            <w:color w:val="auto"/>
            <w:sz w:val="28"/>
            <w:szCs w:val="28"/>
          </w:rPr>
          <w:t>17</w:t>
        </w:r>
      </w:hyperlink>
      <w:r w:rsidRPr="0033324E">
        <w:rPr>
          <w:rFonts w:ascii="Times New Roman" w:hAnsi="Times New Roman" w:cs="Times New Roman"/>
          <w:sz w:val="28"/>
          <w:szCs w:val="28"/>
        </w:rPr>
        <w:t xml:space="preserve"> и </w:t>
      </w:r>
      <w:hyperlink r:id="rId311" w:history="1">
        <w:r w:rsidRPr="0033324E">
          <w:rPr>
            <w:rStyle w:val="a4"/>
            <w:rFonts w:ascii="Times New Roman" w:hAnsi="Times New Roman"/>
            <w:b w:val="0"/>
            <w:color w:val="auto"/>
            <w:sz w:val="28"/>
            <w:szCs w:val="28"/>
          </w:rPr>
          <w:t>18</w:t>
        </w:r>
      </w:hyperlink>
      <w:r w:rsidRPr="0033324E">
        <w:rPr>
          <w:rFonts w:ascii="Times New Roman" w:hAnsi="Times New Roman" w:cs="Times New Roman"/>
          <w:sz w:val="28"/>
          <w:szCs w:val="28"/>
        </w:rPr>
        <w:t xml:space="preserve"> ведется:</w:t>
      </w:r>
    </w:p>
    <w:p w:rsidR="0033324E" w:rsidRPr="0033324E" w:rsidRDefault="0033324E" w:rsidP="0033324E">
      <w:pPr>
        <w:spacing w:after="0" w:line="240" w:lineRule="auto"/>
        <w:ind w:firstLine="709"/>
        <w:jc w:val="both"/>
        <w:rPr>
          <w:rFonts w:ascii="Times New Roman" w:hAnsi="Times New Roman" w:cs="Times New Roman"/>
          <w:sz w:val="28"/>
          <w:szCs w:val="28"/>
        </w:rPr>
      </w:pPr>
      <w:proofErr w:type="gramStart"/>
      <w:r w:rsidRPr="0033324E">
        <w:rPr>
          <w:rFonts w:ascii="Times New Roman" w:hAnsi="Times New Roman" w:cs="Times New Roman"/>
          <w:sz w:val="28"/>
          <w:szCs w:val="28"/>
        </w:rPr>
        <w:t xml:space="preserve">- в разрезе кодов (составных частей кодов) классификации доходов, расходов и источников финансирования дефицита бюджетов, кодов КОСГУ (в части </w:t>
      </w:r>
      <w:proofErr w:type="spellStart"/>
      <w:r w:rsidRPr="0033324E">
        <w:rPr>
          <w:rFonts w:ascii="Times New Roman" w:hAnsi="Times New Roman" w:cs="Times New Roman"/>
          <w:sz w:val="28"/>
          <w:szCs w:val="28"/>
        </w:rPr>
        <w:t>забалансовых</w:t>
      </w:r>
      <w:proofErr w:type="spellEnd"/>
      <w:r w:rsidRPr="0033324E">
        <w:rPr>
          <w:rFonts w:ascii="Times New Roman" w:hAnsi="Times New Roman" w:cs="Times New Roman"/>
          <w:sz w:val="28"/>
          <w:szCs w:val="28"/>
        </w:rPr>
        <w:t xml:space="preserve"> счетов, открытых к счетам: </w:t>
      </w:r>
      <w:proofErr w:type="gramEnd"/>
    </w:p>
    <w:p w:rsidR="0033324E" w:rsidRPr="0033324E" w:rsidRDefault="0033324E" w:rsidP="0033324E">
      <w:pPr>
        <w:spacing w:after="0" w:line="240" w:lineRule="auto"/>
        <w:ind w:firstLine="709"/>
        <w:jc w:val="both"/>
        <w:rPr>
          <w:rStyle w:val="a3"/>
          <w:rFonts w:ascii="Times New Roman" w:hAnsi="Times New Roman" w:cs="Times New Roman"/>
          <w:b w:val="0"/>
          <w:bCs/>
          <w:color w:val="auto"/>
          <w:sz w:val="28"/>
          <w:szCs w:val="28"/>
        </w:rPr>
      </w:pPr>
      <w:r w:rsidRPr="0033324E">
        <w:rPr>
          <w:rStyle w:val="a3"/>
          <w:rFonts w:ascii="Times New Roman" w:hAnsi="Times New Roman" w:cs="Times New Roman"/>
          <w:b w:val="0"/>
          <w:bCs/>
          <w:color w:val="auto"/>
          <w:sz w:val="28"/>
          <w:szCs w:val="28"/>
        </w:rPr>
        <w:t xml:space="preserve"> 1 201 21 000, </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в разрезе кодов КОСГУ </w:t>
      </w:r>
      <w:proofErr w:type="gramStart"/>
      <w:r w:rsidRPr="0033324E">
        <w:rPr>
          <w:rFonts w:ascii="Times New Roman" w:hAnsi="Times New Roman" w:cs="Times New Roman"/>
          <w:sz w:val="28"/>
          <w:szCs w:val="28"/>
        </w:rPr>
        <w:t xml:space="preserve">( </w:t>
      </w:r>
      <w:proofErr w:type="gramEnd"/>
      <w:r w:rsidRPr="0033324E">
        <w:rPr>
          <w:rFonts w:ascii="Times New Roman" w:hAnsi="Times New Roman" w:cs="Times New Roman"/>
          <w:sz w:val="28"/>
          <w:szCs w:val="28"/>
        </w:rPr>
        <w:t xml:space="preserve">в части </w:t>
      </w:r>
      <w:proofErr w:type="spellStart"/>
      <w:r w:rsidRPr="0033324E">
        <w:rPr>
          <w:rFonts w:ascii="Times New Roman" w:hAnsi="Times New Roman" w:cs="Times New Roman"/>
          <w:sz w:val="28"/>
          <w:szCs w:val="28"/>
        </w:rPr>
        <w:t>забалансовых</w:t>
      </w:r>
      <w:proofErr w:type="spellEnd"/>
      <w:r w:rsidRPr="0033324E">
        <w:rPr>
          <w:rFonts w:ascii="Times New Roman" w:hAnsi="Times New Roman" w:cs="Times New Roman"/>
          <w:sz w:val="28"/>
          <w:szCs w:val="28"/>
        </w:rPr>
        <w:t xml:space="preserve"> счетов, открытых к счету</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w:t>
      </w:r>
      <w:r w:rsidRPr="0033324E">
        <w:rPr>
          <w:rStyle w:val="a3"/>
          <w:rFonts w:ascii="Times New Roman" w:hAnsi="Times New Roman" w:cs="Times New Roman"/>
          <w:b w:val="0"/>
          <w:bCs/>
          <w:color w:val="auto"/>
          <w:sz w:val="28"/>
          <w:szCs w:val="28"/>
        </w:rPr>
        <w:t>3 201 11 000</w:t>
      </w:r>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13.6. Учет полученного (приобретенного) недвижимого имущества в течение времени оформления государственной регистрации прав на него осуществляется на </w:t>
      </w:r>
      <w:proofErr w:type="spellStart"/>
      <w:r w:rsidRPr="0033324E">
        <w:rPr>
          <w:rFonts w:ascii="Times New Roman" w:hAnsi="Times New Roman" w:cs="Times New Roman"/>
          <w:sz w:val="28"/>
          <w:szCs w:val="28"/>
        </w:rPr>
        <w:t>забалансовом</w:t>
      </w:r>
      <w:proofErr w:type="spellEnd"/>
      <w:r w:rsidRPr="0033324E">
        <w:rPr>
          <w:rFonts w:ascii="Times New Roman" w:hAnsi="Times New Roman" w:cs="Times New Roman"/>
          <w:sz w:val="28"/>
          <w:szCs w:val="28"/>
        </w:rPr>
        <w:t xml:space="preserve"> счете </w:t>
      </w:r>
      <w:hyperlink r:id="rId312" w:history="1">
        <w:r w:rsidRPr="0033324E">
          <w:rPr>
            <w:rStyle w:val="a4"/>
            <w:rFonts w:ascii="Times New Roman" w:hAnsi="Times New Roman"/>
            <w:b w:val="0"/>
            <w:color w:val="auto"/>
            <w:sz w:val="28"/>
            <w:szCs w:val="28"/>
          </w:rPr>
          <w:t>01</w:t>
        </w:r>
      </w:hyperlink>
      <w:r w:rsidRPr="0033324E">
        <w:rPr>
          <w:rFonts w:ascii="Times New Roman" w:hAnsi="Times New Roman" w:cs="Times New Roman"/>
          <w:sz w:val="28"/>
          <w:szCs w:val="28"/>
        </w:rPr>
        <w:t xml:space="preserve"> "Имущество, полученное в пользование".</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61" w:name="sub_588675026"/>
      <w:r w:rsidRPr="0033324E">
        <w:rPr>
          <w:rFonts w:ascii="Times New Roman" w:hAnsi="Times New Roman" w:cs="Times New Roman"/>
          <w:sz w:val="28"/>
          <w:szCs w:val="28"/>
        </w:rPr>
        <w:t xml:space="preserve">13.7. Материальные ценности, приобретаемые в целях вручения (награждения), дарения, в том числе ценные подарки, сувениры учитываются на счете </w:t>
      </w:r>
      <w:hyperlink r:id="rId313" w:history="1">
        <w:r w:rsidRPr="0033324E">
          <w:rPr>
            <w:rStyle w:val="a4"/>
            <w:rFonts w:ascii="Times New Roman" w:hAnsi="Times New Roman"/>
            <w:b w:val="0"/>
            <w:color w:val="auto"/>
            <w:sz w:val="28"/>
            <w:szCs w:val="28"/>
          </w:rPr>
          <w:t>07</w:t>
        </w:r>
      </w:hyperlink>
      <w:r w:rsidRPr="0033324E">
        <w:rPr>
          <w:rFonts w:ascii="Times New Roman" w:hAnsi="Times New Roman" w:cs="Times New Roman"/>
          <w:sz w:val="28"/>
          <w:szCs w:val="28"/>
        </w:rPr>
        <w:t xml:space="preserve"> "Награды, призы, кубки и ценные подарки, сувениры" до момента вручения</w:t>
      </w:r>
    </w:p>
    <w:bookmarkEnd w:id="61"/>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по стоимости приобретения,</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Style w:val="a3"/>
          <w:rFonts w:ascii="Times New Roman" w:hAnsi="Times New Roman" w:cs="Times New Roman"/>
          <w:b w:val="0"/>
          <w:bCs/>
          <w:color w:val="auto"/>
          <w:sz w:val="28"/>
          <w:szCs w:val="28"/>
        </w:rPr>
        <w:t>- по стоимости, указанной в сопроводительных документах (при получении такого имущества от иных организаций госсектора);</w:t>
      </w:r>
    </w:p>
    <w:p w:rsidR="0033324E" w:rsidRPr="0033324E" w:rsidRDefault="0033324E" w:rsidP="0033324E">
      <w:pPr>
        <w:pStyle w:val="a9"/>
        <w:spacing w:before="0"/>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(Основание: </w:t>
      </w:r>
      <w:hyperlink r:id="rId314" w:history="1">
        <w:r w:rsidRPr="0033324E">
          <w:rPr>
            <w:rStyle w:val="a4"/>
            <w:rFonts w:ascii="Times New Roman" w:hAnsi="Times New Roman"/>
            <w:b w:val="0"/>
            <w:color w:val="auto"/>
            <w:sz w:val="28"/>
            <w:szCs w:val="28"/>
          </w:rPr>
          <w:t>п. 345</w:t>
        </w:r>
      </w:hyperlink>
      <w:r w:rsidRPr="0033324E">
        <w:rPr>
          <w:rFonts w:ascii="Times New Roman" w:hAnsi="Times New Roman" w:cs="Times New Roman"/>
          <w:sz w:val="28"/>
          <w:szCs w:val="28"/>
        </w:rPr>
        <w:t xml:space="preserve"> Инструкции № 157н)</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13.8. </w:t>
      </w:r>
      <w:proofErr w:type="gramStart"/>
      <w:r w:rsidRPr="0033324E">
        <w:rPr>
          <w:rFonts w:ascii="Times New Roman" w:hAnsi="Times New Roman" w:cs="Times New Roman"/>
          <w:sz w:val="28"/>
          <w:szCs w:val="28"/>
        </w:rPr>
        <w:t xml:space="preserve">На </w:t>
      </w:r>
      <w:proofErr w:type="spellStart"/>
      <w:r w:rsidRPr="0033324E">
        <w:rPr>
          <w:rFonts w:ascii="Times New Roman" w:hAnsi="Times New Roman" w:cs="Times New Roman"/>
          <w:sz w:val="28"/>
          <w:szCs w:val="28"/>
        </w:rPr>
        <w:t>забалансовом</w:t>
      </w:r>
      <w:proofErr w:type="spellEnd"/>
      <w:r w:rsidRPr="0033324E">
        <w:rPr>
          <w:rFonts w:ascii="Times New Roman" w:hAnsi="Times New Roman" w:cs="Times New Roman"/>
          <w:sz w:val="28"/>
          <w:szCs w:val="28"/>
        </w:rPr>
        <w:t xml:space="preserve"> счете </w:t>
      </w:r>
      <w:hyperlink r:id="rId315" w:history="1">
        <w:r w:rsidRPr="0033324E">
          <w:rPr>
            <w:rStyle w:val="a4"/>
            <w:rFonts w:ascii="Times New Roman" w:hAnsi="Times New Roman"/>
            <w:b w:val="0"/>
            <w:color w:val="auto"/>
            <w:sz w:val="28"/>
            <w:szCs w:val="28"/>
          </w:rPr>
          <w:t>09</w:t>
        </w:r>
      </w:hyperlink>
      <w:r w:rsidRPr="0033324E">
        <w:rPr>
          <w:rFonts w:ascii="Times New Roman" w:hAnsi="Times New Roman" w:cs="Times New Roman"/>
          <w:sz w:val="28"/>
          <w:szCs w:val="28"/>
        </w:rPr>
        <w:t xml:space="preserve"> "Запасные части к транспортным средствам, выданные взамен изношенных" в целях контроля за их использованием учитываются следующие материальные ценности:</w:t>
      </w:r>
      <w:proofErr w:type="gramEnd"/>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двигатели;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аккумуляторы;</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шины и покрышки;</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Не подлежат учету на счете </w:t>
      </w:r>
      <w:hyperlink r:id="rId316" w:history="1">
        <w:r w:rsidRPr="0033324E">
          <w:rPr>
            <w:rStyle w:val="a4"/>
            <w:rFonts w:ascii="Times New Roman" w:hAnsi="Times New Roman"/>
            <w:b w:val="0"/>
            <w:color w:val="auto"/>
            <w:sz w:val="28"/>
            <w:szCs w:val="28"/>
          </w:rPr>
          <w:t>09</w:t>
        </w:r>
      </w:hyperlink>
      <w:r w:rsidRPr="0033324E">
        <w:rPr>
          <w:rFonts w:ascii="Times New Roman" w:hAnsi="Times New Roman" w:cs="Times New Roman"/>
          <w:sz w:val="28"/>
          <w:szCs w:val="28"/>
        </w:rPr>
        <w:t xml:space="preserve"> расходные материалы (лампы, фильтры, свечи, предохранители, тормозные колодки и т.п.), используемые при техническом обслуживании (ремонте) транспортных средств.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13.9. При сдаче в аренду или передаче в безвозмездное пользование части объекта недвижимости стоимость этой части отражается на </w:t>
      </w:r>
      <w:proofErr w:type="spellStart"/>
      <w:r w:rsidRPr="0033324E">
        <w:rPr>
          <w:rFonts w:ascii="Times New Roman" w:hAnsi="Times New Roman" w:cs="Times New Roman"/>
          <w:sz w:val="28"/>
          <w:szCs w:val="28"/>
        </w:rPr>
        <w:t>забалансовых</w:t>
      </w:r>
      <w:proofErr w:type="spellEnd"/>
      <w:r w:rsidRPr="0033324E">
        <w:rPr>
          <w:rFonts w:ascii="Times New Roman" w:hAnsi="Times New Roman" w:cs="Times New Roman"/>
          <w:sz w:val="28"/>
          <w:szCs w:val="28"/>
        </w:rPr>
        <w:t xml:space="preserve"> </w:t>
      </w:r>
      <w:hyperlink r:id="rId317" w:history="1">
        <w:r w:rsidRPr="0033324E">
          <w:rPr>
            <w:rStyle w:val="a4"/>
            <w:rFonts w:ascii="Times New Roman" w:hAnsi="Times New Roman"/>
            <w:b w:val="0"/>
            <w:color w:val="auto"/>
            <w:sz w:val="28"/>
            <w:szCs w:val="28"/>
          </w:rPr>
          <w:t>счетах 25</w:t>
        </w:r>
      </w:hyperlink>
      <w:r w:rsidRPr="0033324E">
        <w:rPr>
          <w:rFonts w:ascii="Times New Roman" w:hAnsi="Times New Roman" w:cs="Times New Roman"/>
          <w:sz w:val="28"/>
          <w:szCs w:val="28"/>
        </w:rPr>
        <w:t xml:space="preserve"> "Имущество, переданное в возмездное пользование (аренду)" или </w:t>
      </w:r>
      <w:hyperlink r:id="rId318" w:history="1">
        <w:r w:rsidRPr="0033324E">
          <w:rPr>
            <w:rStyle w:val="a4"/>
            <w:rFonts w:ascii="Times New Roman" w:hAnsi="Times New Roman"/>
            <w:b w:val="0"/>
            <w:color w:val="auto"/>
            <w:sz w:val="28"/>
            <w:szCs w:val="28"/>
          </w:rPr>
          <w:t>26</w:t>
        </w:r>
      </w:hyperlink>
      <w:r w:rsidRPr="0033324E">
        <w:rPr>
          <w:rFonts w:ascii="Times New Roman" w:hAnsi="Times New Roman" w:cs="Times New Roman"/>
          <w:sz w:val="28"/>
          <w:szCs w:val="28"/>
        </w:rPr>
        <w:t xml:space="preserve"> "Имущество, переданное в безвозмездное пользование" соответственно и определяется исходя из стоимости всего объекта, его общей площади и площади переданного помещения.</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62" w:name="sub_588675025"/>
      <w:r w:rsidRPr="0033324E">
        <w:rPr>
          <w:rFonts w:ascii="Times New Roman" w:hAnsi="Times New Roman" w:cs="Times New Roman"/>
          <w:sz w:val="28"/>
          <w:szCs w:val="28"/>
        </w:rPr>
        <w:t xml:space="preserve">13.10. На </w:t>
      </w:r>
      <w:proofErr w:type="spellStart"/>
      <w:r w:rsidRPr="0033324E">
        <w:rPr>
          <w:rFonts w:ascii="Times New Roman" w:hAnsi="Times New Roman" w:cs="Times New Roman"/>
          <w:sz w:val="28"/>
          <w:szCs w:val="28"/>
        </w:rPr>
        <w:t>забалансовом</w:t>
      </w:r>
      <w:proofErr w:type="spellEnd"/>
      <w:r w:rsidRPr="0033324E">
        <w:rPr>
          <w:rFonts w:ascii="Times New Roman" w:hAnsi="Times New Roman" w:cs="Times New Roman"/>
          <w:sz w:val="28"/>
          <w:szCs w:val="28"/>
        </w:rPr>
        <w:t xml:space="preserve"> счете </w:t>
      </w:r>
      <w:hyperlink r:id="rId319" w:history="1">
        <w:r w:rsidRPr="0033324E">
          <w:rPr>
            <w:rStyle w:val="a4"/>
            <w:rFonts w:ascii="Times New Roman" w:hAnsi="Times New Roman"/>
            <w:b w:val="0"/>
            <w:color w:val="auto"/>
            <w:sz w:val="28"/>
            <w:szCs w:val="28"/>
          </w:rPr>
          <w:t>27</w:t>
        </w:r>
      </w:hyperlink>
      <w:r w:rsidRPr="0033324E">
        <w:rPr>
          <w:rFonts w:ascii="Times New Roman" w:hAnsi="Times New Roman" w:cs="Times New Roman"/>
          <w:sz w:val="28"/>
          <w:szCs w:val="28"/>
        </w:rPr>
        <w:t xml:space="preserve"> "Материальные ценности, выданные в личное пользование работникам (сотрудникам)", помимо форменного обмундирования и специальной одежды, учитываются</w:t>
      </w:r>
    </w:p>
    <w:bookmarkEnd w:id="62"/>
    <w:p w:rsidR="0033324E" w:rsidRPr="0033324E" w:rsidRDefault="0033324E" w:rsidP="0033324E">
      <w:pPr>
        <w:spacing w:after="0" w:line="240" w:lineRule="auto"/>
        <w:ind w:firstLine="709"/>
        <w:jc w:val="both"/>
        <w:rPr>
          <w:rStyle w:val="a3"/>
          <w:rFonts w:ascii="Times New Roman" w:hAnsi="Times New Roman" w:cs="Times New Roman"/>
          <w:b w:val="0"/>
          <w:bCs/>
          <w:color w:val="auto"/>
          <w:sz w:val="28"/>
          <w:szCs w:val="28"/>
        </w:rPr>
      </w:pPr>
      <w:r w:rsidRPr="0033324E">
        <w:rPr>
          <w:rStyle w:val="a3"/>
          <w:rFonts w:ascii="Times New Roman" w:hAnsi="Times New Roman" w:cs="Times New Roman"/>
          <w:b w:val="0"/>
          <w:bCs/>
          <w:color w:val="auto"/>
          <w:sz w:val="28"/>
          <w:szCs w:val="28"/>
        </w:rPr>
        <w:t>- имущество, подлежащее выдаче в связи с выполнением обязанностей</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Передача имущества учреждения в личное пользование работникам отражается в Карточке (книге) учета выдачи имущества в пользование (</w:t>
      </w:r>
      <w:hyperlink r:id="rId320" w:history="1">
        <w:r w:rsidRPr="0033324E">
          <w:rPr>
            <w:rStyle w:val="a4"/>
            <w:rFonts w:ascii="Times New Roman" w:hAnsi="Times New Roman"/>
            <w:b w:val="0"/>
            <w:color w:val="auto"/>
            <w:sz w:val="28"/>
            <w:szCs w:val="28"/>
          </w:rPr>
          <w:t>ф. 0504206</w:t>
        </w:r>
      </w:hyperlink>
      <w:r w:rsidRPr="0033324E">
        <w:rPr>
          <w:rFonts w:ascii="Times New Roman" w:hAnsi="Times New Roman" w:cs="Times New Roman"/>
          <w:sz w:val="28"/>
          <w:szCs w:val="28"/>
        </w:rPr>
        <w:t>). Ответственность за заполнение книги учета (</w:t>
      </w:r>
      <w:hyperlink r:id="rId321" w:history="1">
        <w:r w:rsidRPr="0033324E">
          <w:rPr>
            <w:rStyle w:val="a4"/>
            <w:rFonts w:ascii="Times New Roman" w:hAnsi="Times New Roman"/>
            <w:b w:val="0"/>
            <w:color w:val="auto"/>
            <w:sz w:val="28"/>
            <w:szCs w:val="28"/>
          </w:rPr>
          <w:t>ф. 0504206</w:t>
        </w:r>
      </w:hyperlink>
      <w:r w:rsidRPr="0033324E">
        <w:rPr>
          <w:rFonts w:ascii="Times New Roman" w:hAnsi="Times New Roman" w:cs="Times New Roman"/>
          <w:sz w:val="28"/>
          <w:szCs w:val="28"/>
        </w:rPr>
        <w:t>) возлагается на бухгалтера по учету материальных запасов.</w:t>
      </w:r>
    </w:p>
    <w:p w:rsidR="0033324E" w:rsidRPr="0033324E" w:rsidRDefault="0033324E" w:rsidP="0033324E">
      <w:pPr>
        <w:pStyle w:val="1"/>
        <w:spacing w:before="0" w:after="0"/>
        <w:ind w:firstLine="709"/>
        <w:jc w:val="both"/>
        <w:rPr>
          <w:rFonts w:ascii="Times New Roman" w:hAnsi="Times New Roman" w:cs="Times New Roman"/>
          <w:b w:val="0"/>
          <w:color w:val="auto"/>
          <w:sz w:val="28"/>
          <w:szCs w:val="28"/>
        </w:rPr>
      </w:pPr>
      <w:r w:rsidRPr="0033324E">
        <w:rPr>
          <w:rFonts w:ascii="Times New Roman" w:hAnsi="Times New Roman" w:cs="Times New Roman"/>
          <w:b w:val="0"/>
          <w:color w:val="auto"/>
          <w:sz w:val="28"/>
          <w:szCs w:val="28"/>
        </w:rPr>
        <w:t>14. Налоговый  учет.</w:t>
      </w:r>
    </w:p>
    <w:p w:rsidR="0033324E" w:rsidRPr="0033324E" w:rsidRDefault="0033324E" w:rsidP="0033324E">
      <w:pPr>
        <w:spacing w:after="0" w:line="240" w:lineRule="auto"/>
        <w:ind w:firstLine="709"/>
        <w:jc w:val="both"/>
        <w:rPr>
          <w:rFonts w:ascii="Times New Roman" w:hAnsi="Times New Roman" w:cs="Times New Roman"/>
          <w:bCs/>
          <w:sz w:val="28"/>
          <w:szCs w:val="28"/>
        </w:rPr>
      </w:pPr>
      <w:bookmarkStart w:id="63" w:name="bookmark6"/>
      <w:r w:rsidRPr="0033324E">
        <w:rPr>
          <w:rFonts w:ascii="Times New Roman" w:hAnsi="Times New Roman" w:cs="Times New Roman"/>
          <w:bCs/>
          <w:sz w:val="28"/>
          <w:szCs w:val="28"/>
        </w:rPr>
        <w:t xml:space="preserve">14.1.  Налоговый учет в соответствии </w:t>
      </w:r>
      <w:bookmarkEnd w:id="63"/>
      <w:r w:rsidRPr="0033324E">
        <w:rPr>
          <w:rFonts w:ascii="Times New Roman" w:hAnsi="Times New Roman" w:cs="Times New Roman"/>
          <w:bCs/>
          <w:sz w:val="28"/>
          <w:szCs w:val="28"/>
        </w:rPr>
        <w:t>со ст. 313 НК РФ.</w:t>
      </w:r>
    </w:p>
    <w:p w:rsidR="0033324E" w:rsidRPr="0033324E" w:rsidRDefault="0033324E" w:rsidP="0033324E">
      <w:pPr>
        <w:spacing w:after="0" w:line="240" w:lineRule="auto"/>
        <w:ind w:firstLine="709"/>
        <w:jc w:val="both"/>
        <w:rPr>
          <w:rFonts w:ascii="Times New Roman" w:hAnsi="Times New Roman" w:cs="Times New Roman"/>
          <w:bCs/>
          <w:sz w:val="28"/>
          <w:szCs w:val="28"/>
        </w:rPr>
      </w:pPr>
      <w:bookmarkStart w:id="64" w:name="bookmark7"/>
      <w:r w:rsidRPr="0033324E">
        <w:rPr>
          <w:rFonts w:ascii="Times New Roman" w:hAnsi="Times New Roman" w:cs="Times New Roman"/>
          <w:bCs/>
          <w:sz w:val="28"/>
          <w:szCs w:val="28"/>
        </w:rPr>
        <w:t>14.2 Страховые взносы, налог на доходы физических лиц</w:t>
      </w:r>
      <w:bookmarkStart w:id="65" w:name="bookmark8"/>
      <w:bookmarkEnd w:id="64"/>
      <w:r w:rsidRPr="0033324E">
        <w:rPr>
          <w:rFonts w:ascii="Times New Roman" w:hAnsi="Times New Roman" w:cs="Times New Roman"/>
          <w:bCs/>
          <w:sz w:val="28"/>
          <w:szCs w:val="28"/>
        </w:rPr>
        <w:t xml:space="preserve">.  Формы налогового учета </w:t>
      </w:r>
      <w:bookmarkStart w:id="66" w:name="bookmark9"/>
      <w:bookmarkEnd w:id="65"/>
      <w:r w:rsidRPr="0033324E">
        <w:rPr>
          <w:rFonts w:ascii="Times New Roman" w:hAnsi="Times New Roman" w:cs="Times New Roman"/>
          <w:bCs/>
          <w:sz w:val="28"/>
          <w:szCs w:val="28"/>
        </w:rPr>
        <w:t>по страховым взносам в ПФР</w:t>
      </w:r>
      <w:bookmarkEnd w:id="66"/>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Учет сумм начисленных выплат и иных вознаграждений, выплаченных физическим лицам, а также сумм страховых взносов во внебюджетные фонды по каждому физическому лицу, в пользу которого осуществляются выплаты в индивидуальных реестрах сведений о доходах физических лиц:</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-сведения о заработной плате - по форме ф.0504417;</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налог на доходы физических лиц - по форме 2 - НДФЛ;</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регистры налогового учета по НДФЛ;</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персонифицированный учет в ПФР - по программе ПФ;</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карточка индивидуального учета сумм начисленных выплат и сумм начисленных страховых взносов;</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(отчет в ФСС).</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 xml:space="preserve"> Лица, ответственные за ведение регистра налогового учета по НДФЛ и карточек индивидуального учета сумм начисленных страховых взносов, определены должностными инструкциями.</w:t>
      </w:r>
    </w:p>
    <w:p w:rsidR="0033324E" w:rsidRPr="0033324E" w:rsidRDefault="0033324E" w:rsidP="0033324E">
      <w:pPr>
        <w:spacing w:after="0" w:line="240" w:lineRule="auto"/>
        <w:ind w:firstLine="709"/>
        <w:jc w:val="both"/>
        <w:rPr>
          <w:rFonts w:ascii="Times New Roman" w:hAnsi="Times New Roman" w:cs="Times New Roman"/>
          <w:bCs/>
          <w:sz w:val="28"/>
          <w:szCs w:val="28"/>
        </w:rPr>
      </w:pPr>
      <w:r w:rsidRPr="0033324E">
        <w:rPr>
          <w:rFonts w:ascii="Times New Roman" w:hAnsi="Times New Roman" w:cs="Times New Roman"/>
          <w:bCs/>
          <w:sz w:val="28"/>
          <w:szCs w:val="28"/>
        </w:rPr>
        <w:t>14.3.Исчисление налога на имущество</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В соответствии со ст.374 НК РФ объектом налогообложения в учреждении признается движимое, приобретенное до 01 января 2013 года  и недвижимое имущество, учтенное на балансе в качестве объектов основных сре</w:t>
      </w:r>
      <w:proofErr w:type="gramStart"/>
      <w:r w:rsidRPr="0033324E">
        <w:rPr>
          <w:rFonts w:ascii="Times New Roman" w:hAnsi="Times New Roman" w:cs="Times New Roman"/>
          <w:sz w:val="28"/>
          <w:szCs w:val="28"/>
        </w:rPr>
        <w:t>дств в с</w:t>
      </w:r>
      <w:proofErr w:type="gramEnd"/>
      <w:r w:rsidRPr="0033324E">
        <w:rPr>
          <w:rFonts w:ascii="Times New Roman" w:hAnsi="Times New Roman" w:cs="Times New Roman"/>
          <w:sz w:val="28"/>
          <w:szCs w:val="28"/>
        </w:rPr>
        <w:t>оответствии с установленным порядком ведения бюджетного учета.</w:t>
      </w:r>
    </w:p>
    <w:p w:rsidR="0033324E" w:rsidRPr="0033324E" w:rsidRDefault="0033324E" w:rsidP="0033324E">
      <w:pPr>
        <w:spacing w:after="0" w:line="240" w:lineRule="auto"/>
        <w:ind w:firstLine="709"/>
        <w:jc w:val="both"/>
        <w:rPr>
          <w:rFonts w:ascii="Times New Roman" w:hAnsi="Times New Roman" w:cs="Times New Roman"/>
          <w:bCs/>
          <w:sz w:val="28"/>
          <w:szCs w:val="28"/>
        </w:rPr>
      </w:pPr>
      <w:r w:rsidRPr="0033324E">
        <w:rPr>
          <w:rFonts w:ascii="Times New Roman" w:hAnsi="Times New Roman" w:cs="Times New Roman"/>
          <w:bCs/>
          <w:sz w:val="28"/>
          <w:szCs w:val="28"/>
        </w:rPr>
        <w:t>14.4.Порядок налогообложения объектов недвижимого имущества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Принятие к бюджетному учету объектов основных средств на счет 10100 000 «Основные средства» осуществляется по их первоначальной стоимости на основании акта о приеме-передаче здания (сооружения) (Ф.0306001). К указанной форме должны быть приложены документы, подтверждающие государственную регистрацию объектов недвижимости в установленных законодательством случаях согласно ст.131 Гражданского кодекса Российской Федерации и в соответствии с ФЗ от 21.07.1997г. №122-ФЗ «О государственной регистрации прав на недвижимое имущество и сделок с ним».  Переданный по акту о приеме-передаче объект недвижимого имущества переводится в состав основных средств со счета по учету капитальных вложений и с этого момента признается объектом налогообложения по налогу на имущество.</w:t>
      </w:r>
    </w:p>
    <w:p w:rsidR="0033324E" w:rsidRPr="0033324E" w:rsidRDefault="0033324E" w:rsidP="0033324E">
      <w:pPr>
        <w:spacing w:after="0" w:line="240" w:lineRule="auto"/>
        <w:ind w:firstLine="709"/>
        <w:jc w:val="both"/>
        <w:rPr>
          <w:rFonts w:ascii="Times New Roman" w:hAnsi="Times New Roman" w:cs="Times New Roman"/>
          <w:bCs/>
          <w:sz w:val="28"/>
          <w:szCs w:val="28"/>
        </w:rPr>
      </w:pPr>
      <w:r w:rsidRPr="0033324E">
        <w:rPr>
          <w:rFonts w:ascii="Times New Roman" w:hAnsi="Times New Roman" w:cs="Times New Roman"/>
          <w:bCs/>
          <w:sz w:val="28"/>
          <w:szCs w:val="28"/>
        </w:rPr>
        <w:t>14.5. Порядок учета результатов переоценки основных сре</w:t>
      </w:r>
      <w:proofErr w:type="gramStart"/>
      <w:r w:rsidRPr="0033324E">
        <w:rPr>
          <w:rFonts w:ascii="Times New Roman" w:hAnsi="Times New Roman" w:cs="Times New Roman"/>
          <w:bCs/>
          <w:sz w:val="28"/>
          <w:szCs w:val="28"/>
        </w:rPr>
        <w:t>дств пр</w:t>
      </w:r>
      <w:proofErr w:type="gramEnd"/>
      <w:r w:rsidRPr="0033324E">
        <w:rPr>
          <w:rFonts w:ascii="Times New Roman" w:hAnsi="Times New Roman" w:cs="Times New Roman"/>
          <w:bCs/>
          <w:sz w:val="28"/>
          <w:szCs w:val="28"/>
        </w:rPr>
        <w:t>и исчислении среднегодовой (средней) стоимости имущества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В соответствии с п.1 ст.375 НК РФ при определении налоговой базы по налогу на имущество организаций признаваемые объектом налогообложения являются основные средства, которые учитываются по их остаточной стоимости, сформированной в соответствии с установленным порядком ведения бюджетного учета.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При этом налоговая база по налогу на имущество организаций в соответствии с п.4 ст.376 НК РФ формируется исходя из остаточной стоимости имущества по состоянию на 1 число каждого месяца календарного года и на 1 число месяца, следующего за налоговым периодом ежеквартально. Изменение первоначальной стоимости объектов основных сре</w:t>
      </w:r>
      <w:proofErr w:type="gramStart"/>
      <w:r w:rsidRPr="0033324E">
        <w:rPr>
          <w:rFonts w:ascii="Times New Roman" w:hAnsi="Times New Roman" w:cs="Times New Roman"/>
          <w:sz w:val="28"/>
          <w:szCs w:val="28"/>
        </w:rPr>
        <w:t>дств пр</w:t>
      </w:r>
      <w:proofErr w:type="gramEnd"/>
      <w:r w:rsidRPr="0033324E">
        <w:rPr>
          <w:rFonts w:ascii="Times New Roman" w:hAnsi="Times New Roman" w:cs="Times New Roman"/>
          <w:sz w:val="28"/>
          <w:szCs w:val="28"/>
        </w:rPr>
        <w:t>оизводится в результате проведения их переоценки. Переоценка стоимости объектов основных средств по состоянию на начало отчетного года производится путем пересчета их балансовой стоимости и начисленной суммы амортизации. Сроки и порядок переоценки устанавливаются Правительством Российской Федерации.</w:t>
      </w:r>
    </w:p>
    <w:p w:rsidR="0033324E" w:rsidRPr="0033324E" w:rsidRDefault="0033324E" w:rsidP="0033324E">
      <w:pPr>
        <w:spacing w:after="0" w:line="240" w:lineRule="auto"/>
        <w:ind w:firstLine="709"/>
        <w:jc w:val="both"/>
        <w:rPr>
          <w:rFonts w:ascii="Times New Roman" w:hAnsi="Times New Roman" w:cs="Times New Roman"/>
          <w:sz w:val="28"/>
          <w:szCs w:val="28"/>
        </w:rPr>
      </w:pPr>
      <w:proofErr w:type="gramStart"/>
      <w:r w:rsidRPr="0033324E">
        <w:rPr>
          <w:rFonts w:ascii="Times New Roman" w:hAnsi="Times New Roman" w:cs="Times New Roman"/>
          <w:sz w:val="28"/>
          <w:szCs w:val="28"/>
        </w:rPr>
        <w:t>Исходя из положений п.4 ст.375 НК РФ, при определении среднегодовой стоимости имущества за налоговый период остаточная стоимость имущества на 1-е число следующего за налоговым периодом месяца учитывается в значении, сформированном в соответствии с установленным порядком ведения бюджетного учета на соответствующую дату (то есть на 1 января календарного года, следующего за налоговым периодом).</w:t>
      </w:r>
      <w:proofErr w:type="gramEnd"/>
    </w:p>
    <w:p w:rsidR="0033324E" w:rsidRPr="0033324E" w:rsidRDefault="0033324E" w:rsidP="0033324E">
      <w:pPr>
        <w:spacing w:after="0" w:line="240" w:lineRule="auto"/>
        <w:ind w:firstLine="709"/>
        <w:jc w:val="both"/>
        <w:rPr>
          <w:rFonts w:ascii="Times New Roman" w:hAnsi="Times New Roman" w:cs="Times New Roman"/>
          <w:bCs/>
          <w:sz w:val="28"/>
          <w:szCs w:val="28"/>
        </w:rPr>
      </w:pPr>
      <w:r w:rsidRPr="0033324E">
        <w:rPr>
          <w:rFonts w:ascii="Times New Roman" w:hAnsi="Times New Roman" w:cs="Times New Roman"/>
          <w:bCs/>
          <w:sz w:val="28"/>
          <w:szCs w:val="28"/>
        </w:rPr>
        <w:t>14.6. Налог на имущество организаций.</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lastRenderedPageBreak/>
        <w:t>Объектами налогообложения налогом на имущество организаций у учреждения признается движимое (принятое на учет в качестве ОС до 01.01.2013 г.) и недвижимое имущество, учитываемое на балансе в качестве объектов ОС в порядке, установленном для ведения бюджетного учета.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Налогооблагаемая база по налогу на имущество формируется учреждением в соответствии со статьями </w:t>
      </w:r>
      <w:hyperlink r:id="rId322" w:anchor="l15069" w:history="1">
        <w:r w:rsidRPr="0033324E">
          <w:rPr>
            <w:rFonts w:ascii="Times New Roman" w:hAnsi="Times New Roman" w:cs="Times New Roman"/>
            <w:sz w:val="28"/>
            <w:szCs w:val="28"/>
          </w:rPr>
          <w:t>374</w:t>
        </w:r>
      </w:hyperlink>
      <w:r w:rsidRPr="0033324E">
        <w:rPr>
          <w:rFonts w:ascii="Times New Roman" w:hAnsi="Times New Roman" w:cs="Times New Roman"/>
          <w:sz w:val="28"/>
          <w:szCs w:val="28"/>
        </w:rPr>
        <w:t xml:space="preserve"> - </w:t>
      </w:r>
      <w:hyperlink r:id="rId323" w:anchor="l13110" w:history="1">
        <w:r w:rsidRPr="0033324E">
          <w:rPr>
            <w:rFonts w:ascii="Times New Roman" w:hAnsi="Times New Roman" w:cs="Times New Roman"/>
            <w:sz w:val="28"/>
            <w:szCs w:val="28"/>
          </w:rPr>
          <w:t>375</w:t>
        </w:r>
      </w:hyperlink>
      <w:r w:rsidRPr="0033324E">
        <w:rPr>
          <w:rFonts w:ascii="Times New Roman" w:hAnsi="Times New Roman" w:cs="Times New Roman"/>
          <w:sz w:val="28"/>
          <w:szCs w:val="28"/>
        </w:rPr>
        <w:t xml:space="preserve"> НК РФ.</w:t>
      </w:r>
      <w:r w:rsidRPr="0033324E">
        <w:rPr>
          <w:rFonts w:ascii="Times New Roman" w:hAnsi="Times New Roman" w:cs="Times New Roman"/>
          <w:sz w:val="28"/>
          <w:szCs w:val="28"/>
        </w:rPr>
        <w:br/>
        <w:t>Налог и авансовые платежи по налогу уплачиваются учреждением в порядке и сроки, установленном региональным законодательством.</w:t>
      </w:r>
    </w:p>
    <w:p w:rsidR="0033324E" w:rsidRPr="0033324E" w:rsidRDefault="0033324E" w:rsidP="0033324E">
      <w:pPr>
        <w:spacing w:after="0" w:line="240" w:lineRule="auto"/>
        <w:ind w:firstLine="709"/>
        <w:jc w:val="both"/>
        <w:rPr>
          <w:rFonts w:ascii="Times New Roman" w:hAnsi="Times New Roman" w:cs="Times New Roman"/>
          <w:bCs/>
          <w:sz w:val="28"/>
          <w:szCs w:val="28"/>
        </w:rPr>
      </w:pPr>
      <w:r w:rsidRPr="0033324E">
        <w:rPr>
          <w:rFonts w:ascii="Times New Roman" w:hAnsi="Times New Roman" w:cs="Times New Roman"/>
          <w:sz w:val="28"/>
          <w:szCs w:val="28"/>
        </w:rPr>
        <w:t> Расходы по уплате налога на имущество относятся на статью 290 КОСГУ.</w:t>
      </w:r>
      <w:r w:rsidRPr="0033324E">
        <w:rPr>
          <w:rFonts w:ascii="Times New Roman" w:hAnsi="Times New Roman" w:cs="Times New Roman"/>
          <w:sz w:val="28"/>
          <w:szCs w:val="28"/>
        </w:rPr>
        <w:br/>
      </w:r>
      <w:r w:rsidRPr="0033324E">
        <w:rPr>
          <w:rFonts w:ascii="Times New Roman" w:hAnsi="Times New Roman" w:cs="Times New Roman"/>
          <w:bCs/>
          <w:sz w:val="28"/>
          <w:szCs w:val="28"/>
        </w:rPr>
        <w:t xml:space="preserve">       14.7.Порядок исчисления  налога на имущество</w:t>
      </w:r>
    </w:p>
    <w:p w:rsidR="0033324E" w:rsidRPr="0033324E" w:rsidRDefault="0033324E" w:rsidP="0033324E">
      <w:pPr>
        <w:spacing w:after="0" w:line="240" w:lineRule="auto"/>
        <w:ind w:firstLine="709"/>
        <w:jc w:val="both"/>
        <w:rPr>
          <w:rFonts w:ascii="Times New Roman" w:hAnsi="Times New Roman" w:cs="Times New Roman"/>
          <w:sz w:val="28"/>
          <w:szCs w:val="28"/>
        </w:rPr>
      </w:pPr>
      <w:bookmarkStart w:id="67" w:name="l326"/>
      <w:bookmarkEnd w:id="67"/>
      <w:r w:rsidRPr="0033324E">
        <w:rPr>
          <w:rFonts w:ascii="Times New Roman" w:hAnsi="Times New Roman" w:cs="Times New Roman"/>
          <w:sz w:val="28"/>
          <w:szCs w:val="28"/>
        </w:rPr>
        <w:t>Налог рассчитывается исходя из налоговой ставки, установленной региональным законодательством.</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Для целей налогообложения определяется остаточная стоимость основных средств исходя из их балансовой стоимости и величины износа, исчисленного в конце каждого налогового (отчетного) периода по следующей схеме:</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средняя стоимость имущества определяется как частное от деления суммы, полученной в результате сложения величин остаточной стоимости на первое число каждого отчетного месяца и первое число месяца, следующего за отчетным периодом, на количество месяцев в отчетном периоде, увеличенное на единицу;</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сумма налога, подлежащая уплате в бюджет по итогам налогового периода, определяется как разница между суммой налога, исчисленной по итогам налогового периода и суммами авансовых платежей по налогу, исчисленных в течение налогового периода. </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В соответствии со ст. 372 Налогового кодекса РФ налоговую ставку применять в соответствии с законодательством региона.</w:t>
      </w:r>
    </w:p>
    <w:p w:rsidR="0033324E" w:rsidRPr="0033324E" w:rsidRDefault="0033324E" w:rsidP="0033324E">
      <w:pPr>
        <w:spacing w:after="0" w:line="240" w:lineRule="auto"/>
        <w:ind w:firstLine="709"/>
        <w:jc w:val="both"/>
        <w:rPr>
          <w:rFonts w:ascii="Times New Roman" w:hAnsi="Times New Roman" w:cs="Times New Roman"/>
          <w:bCs/>
          <w:sz w:val="28"/>
          <w:szCs w:val="28"/>
        </w:rPr>
      </w:pPr>
      <w:r w:rsidRPr="0033324E">
        <w:rPr>
          <w:rFonts w:ascii="Times New Roman" w:hAnsi="Times New Roman" w:cs="Times New Roman"/>
          <w:bCs/>
          <w:sz w:val="28"/>
          <w:szCs w:val="28"/>
        </w:rPr>
        <w:t>14.8. Предоставление налоговой отчетности и уплата налога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 Представление налоговой отчетности по налогу на имущество осуществляется по форме КНД  (Налоговая декларация по налогу на имущество).</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Представление налоговой декларации и налоговых расчетов по авансовым платежам осуществляется в сроки, установленные п.2 и 3 ст.386 НК РФ:</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за 1 квартала –  30.04 текущего года;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за полугодие –  30.07 текущего года;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за 9 месяцев  –  30.10 текущего года;</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 xml:space="preserve">за год        –  31.03 года, следующего за </w:t>
      </w:r>
      <w:proofErr w:type="gramStart"/>
      <w:r w:rsidRPr="0033324E">
        <w:rPr>
          <w:rFonts w:ascii="Times New Roman" w:hAnsi="Times New Roman" w:cs="Times New Roman"/>
          <w:sz w:val="28"/>
          <w:szCs w:val="28"/>
        </w:rPr>
        <w:t>отчетным</w:t>
      </w:r>
      <w:proofErr w:type="gramEnd"/>
      <w:r w:rsidRPr="0033324E">
        <w:rPr>
          <w:rFonts w:ascii="Times New Roman" w:hAnsi="Times New Roman" w:cs="Times New Roman"/>
          <w:sz w:val="28"/>
          <w:szCs w:val="28"/>
        </w:rPr>
        <w:t>.</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Лица, ответственные за начисление и сдачу налога на имущество определены должностными инструкциями.</w:t>
      </w:r>
    </w:p>
    <w:p w:rsidR="0033324E" w:rsidRPr="0033324E" w:rsidRDefault="0033324E" w:rsidP="0033324E">
      <w:pPr>
        <w:spacing w:after="0" w:line="240" w:lineRule="auto"/>
        <w:ind w:firstLine="709"/>
        <w:jc w:val="both"/>
        <w:rPr>
          <w:rFonts w:ascii="Times New Roman" w:hAnsi="Times New Roman" w:cs="Times New Roman"/>
          <w:bCs/>
          <w:sz w:val="28"/>
          <w:szCs w:val="28"/>
        </w:rPr>
      </w:pPr>
      <w:r w:rsidRPr="0033324E">
        <w:rPr>
          <w:rFonts w:ascii="Times New Roman" w:hAnsi="Times New Roman" w:cs="Times New Roman"/>
          <w:bCs/>
          <w:sz w:val="28"/>
          <w:szCs w:val="28"/>
        </w:rPr>
        <w:t>14.9. Порядок исчисления  налога на НДС</w:t>
      </w:r>
    </w:p>
    <w:p w:rsidR="0033324E" w:rsidRPr="0033324E" w:rsidRDefault="0033324E" w:rsidP="0033324E">
      <w:pPr>
        <w:spacing w:after="0" w:line="240" w:lineRule="auto"/>
        <w:ind w:firstLine="709"/>
        <w:jc w:val="both"/>
        <w:rPr>
          <w:rFonts w:ascii="Times New Roman" w:hAnsi="Times New Roman" w:cs="Times New Roman"/>
          <w:sz w:val="28"/>
          <w:szCs w:val="28"/>
        </w:rPr>
      </w:pPr>
      <w:r w:rsidRPr="0033324E">
        <w:rPr>
          <w:rFonts w:ascii="Times New Roman" w:hAnsi="Times New Roman" w:cs="Times New Roman"/>
          <w:sz w:val="28"/>
          <w:szCs w:val="28"/>
        </w:rPr>
        <w:t>С 01.01.2012 г. выполнение работ (оказание) работ казенными учреждениями не признается объектом налогообложения НДС.</w:t>
      </w:r>
      <w:r w:rsidRPr="0033324E">
        <w:rPr>
          <w:rFonts w:ascii="Times New Roman" w:hAnsi="Times New Roman" w:cs="Times New Roman"/>
          <w:sz w:val="28"/>
          <w:szCs w:val="28"/>
        </w:rPr>
        <w:br/>
      </w:r>
      <w:proofErr w:type="gramStart"/>
      <w:r w:rsidRPr="0033324E">
        <w:rPr>
          <w:rFonts w:ascii="Times New Roman" w:hAnsi="Times New Roman" w:cs="Times New Roman"/>
          <w:sz w:val="28"/>
          <w:szCs w:val="28"/>
        </w:rPr>
        <w:lastRenderedPageBreak/>
        <w:t xml:space="preserve">Федеральным законом </w:t>
      </w:r>
      <w:hyperlink r:id="rId324" w:history="1">
        <w:r w:rsidRPr="0033324E">
          <w:rPr>
            <w:rFonts w:ascii="Times New Roman" w:hAnsi="Times New Roman" w:cs="Times New Roman"/>
            <w:sz w:val="28"/>
            <w:szCs w:val="28"/>
          </w:rPr>
          <w:t>от 05.04.2013 г. № 39-ФЗ</w:t>
        </w:r>
      </w:hyperlink>
      <w:r w:rsidRPr="0033324E">
        <w:rPr>
          <w:rFonts w:ascii="Times New Roman" w:hAnsi="Times New Roman" w:cs="Times New Roman"/>
          <w:sz w:val="28"/>
          <w:szCs w:val="28"/>
        </w:rPr>
        <w:t xml:space="preserve"> "О внесении изменений в часть вторую Налогового кодекса Российской Федерации и статью 4 Федерального закона "О внесении </w:t>
      </w:r>
      <w:bookmarkStart w:id="68" w:name="l284"/>
      <w:bookmarkEnd w:id="68"/>
      <w:r w:rsidRPr="0033324E">
        <w:rPr>
          <w:rFonts w:ascii="Times New Roman" w:hAnsi="Times New Roman" w:cs="Times New Roman"/>
          <w:sz w:val="28"/>
          <w:szCs w:val="28"/>
        </w:rPr>
        <w:t xml:space="preserve">изменений в отдельные законодательные акты Российской Федерации в связи с совершенствованием принципов определения цен для целей налогообложения" установлено, что действие положения </w:t>
      </w:r>
      <w:hyperlink r:id="rId325" w:anchor="l43" w:history="1">
        <w:r w:rsidRPr="0033324E">
          <w:rPr>
            <w:rFonts w:ascii="Times New Roman" w:hAnsi="Times New Roman" w:cs="Times New Roman"/>
            <w:sz w:val="28"/>
            <w:szCs w:val="28"/>
          </w:rPr>
          <w:t>подпункта 4.1</w:t>
        </w:r>
      </w:hyperlink>
      <w:r w:rsidRPr="0033324E">
        <w:rPr>
          <w:rFonts w:ascii="Times New Roman" w:hAnsi="Times New Roman" w:cs="Times New Roman"/>
          <w:sz w:val="28"/>
          <w:szCs w:val="28"/>
        </w:rPr>
        <w:t xml:space="preserve"> пункта 2 статьи 146 НК РФ распространяется на правоотношения, возникшие с 01.01.2011г.</w:t>
      </w:r>
      <w:proofErr w:type="gramEnd"/>
    </w:p>
    <w:p w:rsidR="0033324E" w:rsidRPr="0033324E" w:rsidRDefault="0033324E" w:rsidP="0033324E">
      <w:pPr>
        <w:spacing w:after="0" w:line="240" w:lineRule="auto"/>
        <w:ind w:firstLine="709"/>
        <w:jc w:val="both"/>
        <w:rPr>
          <w:rStyle w:val="a3"/>
          <w:rFonts w:ascii="Times New Roman" w:hAnsi="Times New Roman" w:cs="Times New Roman"/>
          <w:b w:val="0"/>
          <w:bCs/>
          <w:color w:val="auto"/>
          <w:sz w:val="28"/>
          <w:szCs w:val="28"/>
        </w:rPr>
      </w:pPr>
    </w:p>
    <w:p w:rsidR="0033324E" w:rsidRPr="0033324E" w:rsidRDefault="0033324E" w:rsidP="0033324E">
      <w:pPr>
        <w:spacing w:after="0" w:line="240" w:lineRule="auto"/>
        <w:ind w:firstLine="709"/>
        <w:jc w:val="both"/>
        <w:rPr>
          <w:rStyle w:val="a3"/>
          <w:rFonts w:ascii="Times New Roman" w:hAnsi="Times New Roman" w:cs="Times New Roman"/>
          <w:b w:val="0"/>
          <w:bCs/>
          <w:color w:val="auto"/>
          <w:sz w:val="28"/>
          <w:szCs w:val="28"/>
        </w:rPr>
      </w:pPr>
    </w:p>
    <w:p w:rsidR="0033324E" w:rsidRPr="0033324E" w:rsidRDefault="0033324E" w:rsidP="0033324E">
      <w:pPr>
        <w:spacing w:after="0" w:line="240" w:lineRule="auto"/>
        <w:rPr>
          <w:rFonts w:ascii="Times New Roman" w:hAnsi="Times New Roman" w:cs="Times New Roman"/>
          <w:sz w:val="28"/>
          <w:szCs w:val="28"/>
        </w:rPr>
      </w:pPr>
      <w:proofErr w:type="gramStart"/>
      <w:r w:rsidRPr="0033324E">
        <w:rPr>
          <w:rFonts w:ascii="Times New Roman" w:hAnsi="Times New Roman" w:cs="Times New Roman"/>
          <w:sz w:val="28"/>
          <w:szCs w:val="28"/>
        </w:rPr>
        <w:t>Исполняющий</w:t>
      </w:r>
      <w:proofErr w:type="gramEnd"/>
      <w:r w:rsidRPr="0033324E">
        <w:rPr>
          <w:rFonts w:ascii="Times New Roman" w:hAnsi="Times New Roman" w:cs="Times New Roman"/>
          <w:sz w:val="28"/>
          <w:szCs w:val="28"/>
        </w:rPr>
        <w:t xml:space="preserve"> обязанности</w:t>
      </w:r>
    </w:p>
    <w:p w:rsidR="0033324E" w:rsidRPr="0033324E" w:rsidRDefault="0033324E" w:rsidP="0033324E">
      <w:pPr>
        <w:spacing w:after="0" w:line="240" w:lineRule="auto"/>
        <w:rPr>
          <w:rFonts w:ascii="Times New Roman" w:hAnsi="Times New Roman" w:cs="Times New Roman"/>
          <w:sz w:val="28"/>
          <w:szCs w:val="28"/>
        </w:rPr>
      </w:pPr>
      <w:r w:rsidRPr="0033324E">
        <w:rPr>
          <w:rFonts w:ascii="Times New Roman" w:hAnsi="Times New Roman" w:cs="Times New Roman"/>
          <w:sz w:val="28"/>
          <w:szCs w:val="28"/>
        </w:rPr>
        <w:t xml:space="preserve">главы </w:t>
      </w: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w:t>
      </w:r>
      <w:proofErr w:type="gramStart"/>
      <w:r w:rsidRPr="0033324E">
        <w:rPr>
          <w:rFonts w:ascii="Times New Roman" w:hAnsi="Times New Roman" w:cs="Times New Roman"/>
          <w:sz w:val="28"/>
          <w:szCs w:val="28"/>
        </w:rPr>
        <w:t>сельского</w:t>
      </w:r>
      <w:proofErr w:type="gramEnd"/>
      <w:r w:rsidRPr="0033324E">
        <w:rPr>
          <w:rFonts w:ascii="Times New Roman" w:hAnsi="Times New Roman" w:cs="Times New Roman"/>
          <w:sz w:val="28"/>
          <w:szCs w:val="28"/>
        </w:rPr>
        <w:t xml:space="preserve"> </w:t>
      </w:r>
    </w:p>
    <w:p w:rsidR="0033324E" w:rsidRPr="0033324E" w:rsidRDefault="0033324E" w:rsidP="0033324E">
      <w:pPr>
        <w:spacing w:after="0" w:line="240" w:lineRule="auto"/>
        <w:rPr>
          <w:rFonts w:ascii="Times New Roman" w:hAnsi="Times New Roman" w:cs="Times New Roman"/>
          <w:sz w:val="28"/>
          <w:szCs w:val="28"/>
        </w:rPr>
      </w:pPr>
      <w:r w:rsidRPr="0033324E">
        <w:rPr>
          <w:rFonts w:ascii="Times New Roman" w:hAnsi="Times New Roman" w:cs="Times New Roman"/>
          <w:sz w:val="28"/>
          <w:szCs w:val="28"/>
        </w:rPr>
        <w:t xml:space="preserve">поселения Темрюкского района                            </w:t>
      </w:r>
      <w:r>
        <w:rPr>
          <w:rFonts w:ascii="Times New Roman" w:hAnsi="Times New Roman" w:cs="Times New Roman"/>
          <w:sz w:val="28"/>
          <w:szCs w:val="28"/>
        </w:rPr>
        <w:t xml:space="preserve">                       </w:t>
      </w:r>
      <w:r w:rsidRPr="0033324E">
        <w:rPr>
          <w:rFonts w:ascii="Times New Roman" w:hAnsi="Times New Roman" w:cs="Times New Roman"/>
          <w:sz w:val="28"/>
          <w:szCs w:val="28"/>
        </w:rPr>
        <w:t xml:space="preserve">        Г.П. </w:t>
      </w:r>
      <w:proofErr w:type="spellStart"/>
      <w:r w:rsidRPr="0033324E">
        <w:rPr>
          <w:rFonts w:ascii="Times New Roman" w:hAnsi="Times New Roman" w:cs="Times New Roman"/>
          <w:sz w:val="28"/>
          <w:szCs w:val="28"/>
        </w:rPr>
        <w:t>Шлахтер</w:t>
      </w:r>
      <w:proofErr w:type="spellEnd"/>
    </w:p>
    <w:p w:rsidR="0033324E" w:rsidRPr="0033324E" w:rsidRDefault="0033324E" w:rsidP="0033324E">
      <w:pPr>
        <w:spacing w:after="0" w:line="240" w:lineRule="auto"/>
        <w:rPr>
          <w:rFonts w:ascii="Times New Roman" w:hAnsi="Times New Roman" w:cs="Times New Roman"/>
          <w:sz w:val="28"/>
          <w:szCs w:val="28"/>
        </w:rPr>
      </w:pPr>
    </w:p>
    <w:p w:rsidR="0033324E" w:rsidRPr="0033324E" w:rsidRDefault="0033324E" w:rsidP="0033324E">
      <w:pPr>
        <w:spacing w:after="0" w:line="240" w:lineRule="auto"/>
        <w:rPr>
          <w:rFonts w:ascii="Times New Roman" w:hAnsi="Times New Roman" w:cs="Times New Roman"/>
          <w:sz w:val="28"/>
          <w:szCs w:val="28"/>
        </w:rPr>
      </w:pPr>
    </w:p>
    <w:p w:rsidR="0033324E" w:rsidRPr="0033324E" w:rsidRDefault="0033324E" w:rsidP="0033324E">
      <w:pPr>
        <w:spacing w:after="0" w:line="240" w:lineRule="auto"/>
        <w:rPr>
          <w:rFonts w:ascii="Times New Roman" w:hAnsi="Times New Roman" w:cs="Times New Roman"/>
          <w:sz w:val="28"/>
          <w:szCs w:val="28"/>
        </w:rPr>
      </w:pPr>
      <w:r w:rsidRPr="0033324E">
        <w:rPr>
          <w:rFonts w:ascii="Times New Roman" w:hAnsi="Times New Roman" w:cs="Times New Roman"/>
          <w:sz w:val="28"/>
          <w:szCs w:val="28"/>
        </w:rPr>
        <w:t>Директор МКУ «</w:t>
      </w:r>
      <w:proofErr w:type="spellStart"/>
      <w:r w:rsidRPr="0033324E">
        <w:rPr>
          <w:rFonts w:ascii="Times New Roman" w:hAnsi="Times New Roman" w:cs="Times New Roman"/>
          <w:sz w:val="28"/>
          <w:szCs w:val="28"/>
        </w:rPr>
        <w:t>Новотаманская</w:t>
      </w:r>
      <w:proofErr w:type="spellEnd"/>
    </w:p>
    <w:p w:rsidR="0033324E" w:rsidRPr="0033324E" w:rsidRDefault="0033324E" w:rsidP="0033324E">
      <w:pPr>
        <w:spacing w:after="0" w:line="240" w:lineRule="auto"/>
        <w:rPr>
          <w:rFonts w:ascii="Times New Roman" w:hAnsi="Times New Roman" w:cs="Times New Roman"/>
          <w:sz w:val="28"/>
          <w:szCs w:val="28"/>
        </w:rPr>
      </w:pPr>
      <w:r w:rsidRPr="0033324E">
        <w:rPr>
          <w:rFonts w:ascii="Times New Roman" w:hAnsi="Times New Roman" w:cs="Times New Roman"/>
          <w:sz w:val="28"/>
          <w:szCs w:val="28"/>
        </w:rPr>
        <w:t>Централизованная бухгалтерия»</w:t>
      </w:r>
    </w:p>
    <w:p w:rsidR="0033324E" w:rsidRPr="0033324E" w:rsidRDefault="0033324E" w:rsidP="0033324E">
      <w:pPr>
        <w:spacing w:after="0" w:line="240" w:lineRule="auto"/>
        <w:rPr>
          <w:rFonts w:ascii="Times New Roman" w:hAnsi="Times New Roman" w:cs="Times New Roman"/>
          <w:sz w:val="28"/>
          <w:szCs w:val="28"/>
        </w:rPr>
      </w:pPr>
      <w:proofErr w:type="spellStart"/>
      <w:r w:rsidRPr="0033324E">
        <w:rPr>
          <w:rFonts w:ascii="Times New Roman" w:hAnsi="Times New Roman" w:cs="Times New Roman"/>
          <w:sz w:val="28"/>
          <w:szCs w:val="28"/>
        </w:rPr>
        <w:t>Новотаманского</w:t>
      </w:r>
      <w:proofErr w:type="spellEnd"/>
      <w:r w:rsidRPr="0033324E">
        <w:rPr>
          <w:rFonts w:ascii="Times New Roman" w:hAnsi="Times New Roman" w:cs="Times New Roman"/>
          <w:sz w:val="28"/>
          <w:szCs w:val="28"/>
        </w:rPr>
        <w:t xml:space="preserve"> сельского поселения</w:t>
      </w:r>
    </w:p>
    <w:p w:rsidR="0033324E" w:rsidRPr="0033324E" w:rsidRDefault="0033324E" w:rsidP="0033324E">
      <w:pPr>
        <w:spacing w:after="0" w:line="240" w:lineRule="auto"/>
        <w:rPr>
          <w:rFonts w:ascii="Times New Roman" w:hAnsi="Times New Roman" w:cs="Times New Roman"/>
          <w:sz w:val="28"/>
          <w:szCs w:val="28"/>
        </w:rPr>
      </w:pPr>
      <w:r w:rsidRPr="0033324E">
        <w:rPr>
          <w:rFonts w:ascii="Times New Roman" w:hAnsi="Times New Roman" w:cs="Times New Roman"/>
          <w:sz w:val="28"/>
          <w:szCs w:val="28"/>
        </w:rPr>
        <w:t xml:space="preserve">Темрюкского района                                            </w:t>
      </w:r>
      <w:r>
        <w:rPr>
          <w:rFonts w:ascii="Times New Roman" w:hAnsi="Times New Roman" w:cs="Times New Roman"/>
          <w:sz w:val="28"/>
          <w:szCs w:val="28"/>
        </w:rPr>
        <w:t xml:space="preserve">                             </w:t>
      </w:r>
      <w:r w:rsidRPr="0033324E">
        <w:rPr>
          <w:rFonts w:ascii="Times New Roman" w:hAnsi="Times New Roman" w:cs="Times New Roman"/>
          <w:sz w:val="28"/>
          <w:szCs w:val="28"/>
        </w:rPr>
        <w:t xml:space="preserve">    В.З. Морозова</w:t>
      </w:r>
    </w:p>
    <w:p w:rsidR="0033324E" w:rsidRPr="0033324E" w:rsidRDefault="0033324E" w:rsidP="0033324E">
      <w:pPr>
        <w:spacing w:after="0" w:line="240" w:lineRule="auto"/>
        <w:jc w:val="right"/>
        <w:rPr>
          <w:rFonts w:ascii="Times New Roman" w:hAnsi="Times New Roman" w:cs="Times New Roman"/>
          <w:sz w:val="28"/>
          <w:szCs w:val="28"/>
        </w:rPr>
      </w:pPr>
    </w:p>
    <w:p w:rsidR="0033324E" w:rsidRPr="0033324E" w:rsidRDefault="0033324E" w:rsidP="0033324E">
      <w:pPr>
        <w:spacing w:after="0" w:line="240" w:lineRule="auto"/>
        <w:ind w:left="5103"/>
        <w:jc w:val="center"/>
        <w:rPr>
          <w:rFonts w:ascii="Times New Roman" w:hAnsi="Times New Roman" w:cs="Times New Roman"/>
          <w:sz w:val="28"/>
          <w:szCs w:val="28"/>
        </w:rPr>
      </w:pPr>
    </w:p>
    <w:p w:rsidR="0033324E" w:rsidRPr="0033324E" w:rsidRDefault="0033324E" w:rsidP="0033324E">
      <w:pPr>
        <w:spacing w:after="0" w:line="240" w:lineRule="auto"/>
        <w:ind w:left="5103"/>
        <w:jc w:val="center"/>
        <w:rPr>
          <w:rFonts w:ascii="Times New Roman" w:hAnsi="Times New Roman" w:cs="Times New Roman"/>
          <w:sz w:val="28"/>
          <w:szCs w:val="28"/>
        </w:rPr>
      </w:pPr>
    </w:p>
    <w:p w:rsidR="0033324E" w:rsidRPr="0033324E" w:rsidRDefault="0033324E" w:rsidP="0033324E">
      <w:pPr>
        <w:spacing w:after="0" w:line="240" w:lineRule="auto"/>
        <w:ind w:left="5103"/>
        <w:jc w:val="center"/>
        <w:rPr>
          <w:rFonts w:ascii="Times New Roman" w:hAnsi="Times New Roman" w:cs="Times New Roman"/>
          <w:sz w:val="28"/>
          <w:szCs w:val="28"/>
        </w:rPr>
      </w:pPr>
    </w:p>
    <w:p w:rsidR="0033324E" w:rsidRPr="0033324E" w:rsidRDefault="0033324E" w:rsidP="0033324E">
      <w:pPr>
        <w:spacing w:after="0" w:line="240" w:lineRule="auto"/>
        <w:ind w:left="5103"/>
        <w:jc w:val="center"/>
        <w:rPr>
          <w:rFonts w:ascii="Times New Roman" w:hAnsi="Times New Roman" w:cs="Times New Roman"/>
          <w:sz w:val="28"/>
          <w:szCs w:val="28"/>
        </w:rPr>
      </w:pPr>
    </w:p>
    <w:p w:rsidR="0033324E" w:rsidRPr="0033324E" w:rsidRDefault="0033324E" w:rsidP="0033324E">
      <w:pPr>
        <w:spacing w:after="0" w:line="240" w:lineRule="auto"/>
        <w:ind w:left="5103"/>
        <w:jc w:val="center"/>
        <w:rPr>
          <w:rFonts w:ascii="Times New Roman" w:hAnsi="Times New Roman" w:cs="Times New Roman"/>
          <w:sz w:val="28"/>
          <w:szCs w:val="28"/>
        </w:rPr>
      </w:pPr>
    </w:p>
    <w:p w:rsidR="0033324E" w:rsidRPr="0033324E" w:rsidRDefault="0033324E" w:rsidP="0033324E">
      <w:pPr>
        <w:spacing w:after="0" w:line="240" w:lineRule="auto"/>
        <w:ind w:left="5103"/>
        <w:jc w:val="center"/>
        <w:rPr>
          <w:rFonts w:ascii="Times New Roman" w:hAnsi="Times New Roman" w:cs="Times New Roman"/>
          <w:sz w:val="28"/>
          <w:szCs w:val="28"/>
        </w:rPr>
      </w:pPr>
    </w:p>
    <w:p w:rsidR="0033324E" w:rsidRPr="0033324E" w:rsidRDefault="0033324E" w:rsidP="0033324E">
      <w:pPr>
        <w:spacing w:after="0" w:line="240" w:lineRule="auto"/>
        <w:ind w:left="5103"/>
        <w:jc w:val="center"/>
        <w:rPr>
          <w:rFonts w:ascii="Times New Roman" w:hAnsi="Times New Roman" w:cs="Times New Roman"/>
          <w:sz w:val="28"/>
          <w:szCs w:val="28"/>
        </w:rPr>
      </w:pPr>
    </w:p>
    <w:p w:rsidR="0033324E" w:rsidRPr="0033324E" w:rsidRDefault="0033324E" w:rsidP="0033324E">
      <w:pPr>
        <w:spacing w:after="0" w:line="240" w:lineRule="auto"/>
        <w:ind w:left="5103"/>
        <w:jc w:val="center"/>
        <w:rPr>
          <w:rFonts w:ascii="Times New Roman" w:hAnsi="Times New Roman" w:cs="Times New Roman"/>
          <w:sz w:val="28"/>
          <w:szCs w:val="28"/>
        </w:rPr>
      </w:pPr>
    </w:p>
    <w:p w:rsidR="0033324E" w:rsidRPr="0033324E" w:rsidRDefault="0033324E" w:rsidP="0033324E">
      <w:pPr>
        <w:spacing w:after="0" w:line="240" w:lineRule="auto"/>
        <w:ind w:left="5103"/>
        <w:jc w:val="center"/>
        <w:rPr>
          <w:rFonts w:ascii="Times New Roman" w:hAnsi="Times New Roman" w:cs="Times New Roman"/>
          <w:sz w:val="28"/>
          <w:szCs w:val="28"/>
        </w:rPr>
      </w:pPr>
    </w:p>
    <w:p w:rsidR="0033324E" w:rsidRPr="0033324E" w:rsidRDefault="0033324E" w:rsidP="0033324E">
      <w:pPr>
        <w:spacing w:after="0" w:line="240" w:lineRule="auto"/>
        <w:ind w:left="5103"/>
        <w:jc w:val="center"/>
        <w:rPr>
          <w:rFonts w:ascii="Times New Roman" w:hAnsi="Times New Roman" w:cs="Times New Roman"/>
          <w:sz w:val="28"/>
          <w:szCs w:val="28"/>
        </w:rPr>
      </w:pPr>
    </w:p>
    <w:p w:rsidR="0033324E" w:rsidRPr="0033324E" w:rsidRDefault="0033324E" w:rsidP="0033324E">
      <w:pPr>
        <w:spacing w:after="0" w:line="240" w:lineRule="auto"/>
        <w:ind w:left="5103"/>
        <w:jc w:val="center"/>
        <w:rPr>
          <w:rFonts w:ascii="Times New Roman" w:hAnsi="Times New Roman" w:cs="Times New Roman"/>
          <w:sz w:val="28"/>
          <w:szCs w:val="28"/>
        </w:rPr>
      </w:pPr>
    </w:p>
    <w:p w:rsidR="0033324E" w:rsidRPr="0033324E" w:rsidRDefault="0033324E" w:rsidP="0033324E">
      <w:pPr>
        <w:spacing w:after="0" w:line="240" w:lineRule="auto"/>
        <w:ind w:left="5103"/>
        <w:jc w:val="center"/>
        <w:rPr>
          <w:rFonts w:ascii="Times New Roman" w:hAnsi="Times New Roman" w:cs="Times New Roman"/>
          <w:sz w:val="28"/>
          <w:szCs w:val="28"/>
        </w:rPr>
      </w:pPr>
    </w:p>
    <w:p w:rsidR="0033324E" w:rsidRPr="0033324E" w:rsidRDefault="0033324E" w:rsidP="0033324E">
      <w:pPr>
        <w:spacing w:after="0" w:line="240" w:lineRule="auto"/>
        <w:ind w:left="5103"/>
        <w:jc w:val="center"/>
        <w:rPr>
          <w:rFonts w:ascii="Times New Roman" w:hAnsi="Times New Roman" w:cs="Times New Roman"/>
          <w:sz w:val="28"/>
          <w:szCs w:val="28"/>
        </w:rPr>
      </w:pPr>
    </w:p>
    <w:p w:rsidR="00E64F9A" w:rsidRDefault="00E64F9A" w:rsidP="0033324E">
      <w:pPr>
        <w:spacing w:after="0"/>
      </w:pPr>
    </w:p>
    <w:sectPr w:rsidR="00E64F9A" w:rsidSect="0033324E">
      <w:headerReference w:type="default" r:id="rId326"/>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F9A" w:rsidRDefault="00E64F9A" w:rsidP="0033324E">
      <w:pPr>
        <w:spacing w:after="0" w:line="240" w:lineRule="auto"/>
      </w:pPr>
      <w:r>
        <w:separator/>
      </w:r>
    </w:p>
  </w:endnote>
  <w:endnote w:type="continuationSeparator" w:id="1">
    <w:p w:rsidR="00E64F9A" w:rsidRDefault="00E64F9A" w:rsidP="003332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DosisExtraLight">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F9A" w:rsidRDefault="00E64F9A" w:rsidP="0033324E">
      <w:pPr>
        <w:spacing w:after="0" w:line="240" w:lineRule="auto"/>
      </w:pPr>
      <w:r>
        <w:separator/>
      </w:r>
    </w:p>
  </w:footnote>
  <w:footnote w:type="continuationSeparator" w:id="1">
    <w:p w:rsidR="00E64F9A" w:rsidRDefault="00E64F9A" w:rsidP="003332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80313"/>
      <w:docPartObj>
        <w:docPartGallery w:val="Page Numbers (Top of Page)"/>
        <w:docPartUnique/>
      </w:docPartObj>
    </w:sdtPr>
    <w:sdtContent>
      <w:p w:rsidR="0033324E" w:rsidRDefault="00F25E90" w:rsidP="0033324E">
        <w:pPr>
          <w:pStyle w:val="af7"/>
          <w:jc w:val="center"/>
        </w:pPr>
        <w:r w:rsidRPr="0033324E">
          <w:rPr>
            <w:rFonts w:ascii="Times New Roman" w:hAnsi="Times New Roman"/>
            <w:sz w:val="28"/>
            <w:szCs w:val="28"/>
          </w:rPr>
          <w:fldChar w:fldCharType="begin"/>
        </w:r>
        <w:r w:rsidR="0033324E" w:rsidRPr="0033324E">
          <w:rPr>
            <w:rFonts w:ascii="Times New Roman" w:hAnsi="Times New Roman"/>
            <w:sz w:val="28"/>
            <w:szCs w:val="28"/>
          </w:rPr>
          <w:instrText xml:space="preserve"> PAGE   \* MERGEFORMAT </w:instrText>
        </w:r>
        <w:r w:rsidRPr="0033324E">
          <w:rPr>
            <w:rFonts w:ascii="Times New Roman" w:hAnsi="Times New Roman"/>
            <w:sz w:val="28"/>
            <w:szCs w:val="28"/>
          </w:rPr>
          <w:fldChar w:fldCharType="separate"/>
        </w:r>
        <w:r w:rsidR="006D1EC3">
          <w:rPr>
            <w:rFonts w:ascii="Times New Roman" w:hAnsi="Times New Roman"/>
            <w:noProof/>
            <w:sz w:val="28"/>
            <w:szCs w:val="28"/>
          </w:rPr>
          <w:t>23</w:t>
        </w:r>
        <w:r w:rsidRPr="0033324E">
          <w:rPr>
            <w:rFonts w:ascii="Times New Roman" w:hAnsi="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9C62F38C"/>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2"/>
      <w:numFmt w:val="decimal"/>
      <w:lvlText w:val="%2."/>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6F92D90"/>
    <w:multiLevelType w:val="multilevel"/>
    <w:tmpl w:val="676AC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3F5F96"/>
    <w:multiLevelType w:val="multilevel"/>
    <w:tmpl w:val="8C6A3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213D4D"/>
    <w:multiLevelType w:val="multilevel"/>
    <w:tmpl w:val="0CCE9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FC0EFA"/>
    <w:multiLevelType w:val="multilevel"/>
    <w:tmpl w:val="7C569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E22B99"/>
    <w:multiLevelType w:val="multilevel"/>
    <w:tmpl w:val="8056F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D8572E"/>
    <w:multiLevelType w:val="multilevel"/>
    <w:tmpl w:val="922893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0A34903"/>
    <w:multiLevelType w:val="multilevel"/>
    <w:tmpl w:val="77E86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BB0A11"/>
    <w:multiLevelType w:val="multilevel"/>
    <w:tmpl w:val="73F8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ED361C"/>
    <w:multiLevelType w:val="multilevel"/>
    <w:tmpl w:val="3B98C1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6E715A7"/>
    <w:multiLevelType w:val="multilevel"/>
    <w:tmpl w:val="96909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5F06AB"/>
    <w:multiLevelType w:val="multilevel"/>
    <w:tmpl w:val="F92A6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8546F5"/>
    <w:multiLevelType w:val="multilevel"/>
    <w:tmpl w:val="E12E5690"/>
    <w:lvl w:ilvl="0">
      <w:start w:val="1"/>
      <w:numFmt w:val="decimal"/>
      <w:lvlText w:val="%1."/>
      <w:lvlJc w:val="left"/>
      <w:pPr>
        <w:ind w:left="468" w:hanging="468"/>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36517A70"/>
    <w:multiLevelType w:val="multilevel"/>
    <w:tmpl w:val="F4A868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7E74ED0"/>
    <w:multiLevelType w:val="multilevel"/>
    <w:tmpl w:val="877C1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123AAB"/>
    <w:multiLevelType w:val="multilevel"/>
    <w:tmpl w:val="E820D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930DE7"/>
    <w:multiLevelType w:val="multilevel"/>
    <w:tmpl w:val="29A88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801F5C"/>
    <w:multiLevelType w:val="multilevel"/>
    <w:tmpl w:val="A4C81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6351BAD"/>
    <w:multiLevelType w:val="multilevel"/>
    <w:tmpl w:val="E0B29C2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9">
    <w:nsid w:val="4876272B"/>
    <w:multiLevelType w:val="multilevel"/>
    <w:tmpl w:val="C9066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791769"/>
    <w:multiLevelType w:val="multilevel"/>
    <w:tmpl w:val="AD147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0562E0"/>
    <w:multiLevelType w:val="multilevel"/>
    <w:tmpl w:val="E6668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3A5098"/>
    <w:multiLevelType w:val="multilevel"/>
    <w:tmpl w:val="4BD80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4A62271"/>
    <w:multiLevelType w:val="multilevel"/>
    <w:tmpl w:val="02CCA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6C30BE"/>
    <w:multiLevelType w:val="multilevel"/>
    <w:tmpl w:val="44861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BE0746"/>
    <w:multiLevelType w:val="multilevel"/>
    <w:tmpl w:val="4D18E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EDF6722"/>
    <w:multiLevelType w:val="multilevel"/>
    <w:tmpl w:val="C010A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3F39D6"/>
    <w:multiLevelType w:val="multilevel"/>
    <w:tmpl w:val="21EA7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52228C3"/>
    <w:multiLevelType w:val="multilevel"/>
    <w:tmpl w:val="F1A27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BB0744"/>
    <w:multiLevelType w:val="multilevel"/>
    <w:tmpl w:val="EB82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6F015514"/>
    <w:multiLevelType w:val="multilevel"/>
    <w:tmpl w:val="5C64DD8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42094B"/>
    <w:multiLevelType w:val="hybridMultilevel"/>
    <w:tmpl w:val="632890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35E1F62"/>
    <w:multiLevelType w:val="multilevel"/>
    <w:tmpl w:val="55C4C04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310450"/>
    <w:multiLevelType w:val="multilevel"/>
    <w:tmpl w:val="5B96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7610BE3"/>
    <w:multiLevelType w:val="multilevel"/>
    <w:tmpl w:val="512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B792A3B"/>
    <w:multiLevelType w:val="multilevel"/>
    <w:tmpl w:val="CE646E3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7C6C1D38"/>
    <w:multiLevelType w:val="multilevel"/>
    <w:tmpl w:val="5672B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C8836D5"/>
    <w:multiLevelType w:val="multilevel"/>
    <w:tmpl w:val="A162C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F7A4EE5"/>
    <w:multiLevelType w:val="multilevel"/>
    <w:tmpl w:val="B66E4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8"/>
  </w:num>
  <w:num w:numId="3">
    <w:abstractNumId w:val="0"/>
  </w:num>
  <w:num w:numId="4">
    <w:abstractNumId w:val="12"/>
  </w:num>
  <w:num w:numId="5">
    <w:abstractNumId w:val="18"/>
  </w:num>
  <w:num w:numId="6">
    <w:abstractNumId w:val="33"/>
  </w:num>
  <w:num w:numId="7">
    <w:abstractNumId w:val="20"/>
  </w:num>
  <w:num w:numId="8">
    <w:abstractNumId w:val="17"/>
  </w:num>
  <w:num w:numId="9">
    <w:abstractNumId w:val="5"/>
  </w:num>
  <w:num w:numId="10">
    <w:abstractNumId w:val="22"/>
  </w:num>
  <w:num w:numId="11">
    <w:abstractNumId w:val="14"/>
  </w:num>
  <w:num w:numId="12">
    <w:abstractNumId w:val="25"/>
  </w:num>
  <w:num w:numId="13">
    <w:abstractNumId w:val="2"/>
  </w:num>
  <w:num w:numId="14">
    <w:abstractNumId w:val="24"/>
  </w:num>
  <w:num w:numId="15">
    <w:abstractNumId w:val="21"/>
  </w:num>
  <w:num w:numId="16">
    <w:abstractNumId w:val="38"/>
  </w:num>
  <w:num w:numId="17">
    <w:abstractNumId w:val="26"/>
  </w:num>
  <w:num w:numId="18">
    <w:abstractNumId w:val="15"/>
  </w:num>
  <w:num w:numId="19">
    <w:abstractNumId w:val="3"/>
  </w:num>
  <w:num w:numId="20">
    <w:abstractNumId w:val="23"/>
  </w:num>
  <w:num w:numId="21">
    <w:abstractNumId w:val="35"/>
  </w:num>
  <w:num w:numId="22">
    <w:abstractNumId w:val="11"/>
  </w:num>
  <w:num w:numId="23">
    <w:abstractNumId w:val="13"/>
  </w:num>
  <w:num w:numId="24">
    <w:abstractNumId w:val="7"/>
  </w:num>
  <w:num w:numId="25">
    <w:abstractNumId w:val="36"/>
  </w:num>
  <w:num w:numId="26">
    <w:abstractNumId w:val="29"/>
  </w:num>
  <w:num w:numId="27">
    <w:abstractNumId w:val="27"/>
  </w:num>
  <w:num w:numId="28">
    <w:abstractNumId w:val="10"/>
  </w:num>
  <w:num w:numId="29">
    <w:abstractNumId w:val="4"/>
  </w:num>
  <w:num w:numId="30">
    <w:abstractNumId w:val="34"/>
  </w:num>
  <w:num w:numId="31">
    <w:abstractNumId w:val="19"/>
  </w:num>
  <w:num w:numId="32">
    <w:abstractNumId w:val="31"/>
  </w:num>
  <w:num w:numId="33">
    <w:abstractNumId w:val="16"/>
  </w:num>
  <w:num w:numId="34">
    <w:abstractNumId w:val="39"/>
  </w:num>
  <w:num w:numId="35">
    <w:abstractNumId w:val="1"/>
  </w:num>
  <w:num w:numId="36">
    <w:abstractNumId w:val="9"/>
  </w:num>
  <w:num w:numId="37">
    <w:abstractNumId w:val="6"/>
  </w:num>
  <w:num w:numId="38">
    <w:abstractNumId w:val="28"/>
  </w:num>
  <w:num w:numId="39">
    <w:abstractNumId w:val="37"/>
  </w:num>
  <w:num w:numId="40">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3324E"/>
    <w:rsid w:val="0033324E"/>
    <w:rsid w:val="006936C8"/>
    <w:rsid w:val="006D1EC3"/>
    <w:rsid w:val="008D2745"/>
    <w:rsid w:val="00D132F9"/>
    <w:rsid w:val="00E64F9A"/>
    <w:rsid w:val="00F25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E90"/>
  </w:style>
  <w:style w:type="paragraph" w:styleId="1">
    <w:name w:val="heading 1"/>
    <w:basedOn w:val="a"/>
    <w:next w:val="a"/>
    <w:link w:val="10"/>
    <w:uiPriority w:val="9"/>
    <w:qFormat/>
    <w:rsid w:val="0033324E"/>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paragraph" w:styleId="2">
    <w:name w:val="heading 2"/>
    <w:basedOn w:val="a"/>
    <w:link w:val="20"/>
    <w:uiPriority w:val="9"/>
    <w:qFormat/>
    <w:rsid w:val="0033324E"/>
    <w:pPr>
      <w:spacing w:before="100" w:beforeAutospacing="1" w:after="100" w:afterAutospacing="1" w:line="240" w:lineRule="auto"/>
      <w:outlineLvl w:val="1"/>
    </w:pPr>
    <w:rPr>
      <w:rFonts w:ascii="Times New Roman" w:hAnsi="Times New Roman" w:cs="Times New Roman"/>
      <w:b/>
      <w:bCs/>
      <w:sz w:val="36"/>
      <w:szCs w:val="36"/>
    </w:rPr>
  </w:style>
  <w:style w:type="paragraph" w:styleId="3">
    <w:name w:val="heading 3"/>
    <w:basedOn w:val="a"/>
    <w:link w:val="30"/>
    <w:uiPriority w:val="9"/>
    <w:qFormat/>
    <w:rsid w:val="0033324E"/>
    <w:pPr>
      <w:spacing w:before="100" w:beforeAutospacing="1" w:after="100" w:afterAutospacing="1" w:line="240" w:lineRule="auto"/>
      <w:outlineLvl w:val="2"/>
    </w:pPr>
    <w:rPr>
      <w:rFonts w:ascii="Times New Roman" w:hAnsi="Times New Roman" w:cs="Times New Roman"/>
      <w:b/>
      <w:bCs/>
      <w:sz w:val="27"/>
      <w:szCs w:val="27"/>
    </w:rPr>
  </w:style>
  <w:style w:type="paragraph" w:styleId="4">
    <w:name w:val="heading 4"/>
    <w:basedOn w:val="a"/>
    <w:next w:val="a"/>
    <w:link w:val="40"/>
    <w:uiPriority w:val="9"/>
    <w:unhideWhenUsed/>
    <w:qFormat/>
    <w:rsid w:val="0033324E"/>
    <w:pPr>
      <w:keepNext/>
      <w:keepLines/>
      <w:spacing w:before="200" w:after="0"/>
      <w:outlineLvl w:val="3"/>
    </w:pPr>
    <w:rPr>
      <w:rFonts w:ascii="Cambria"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3324E"/>
    <w:rPr>
      <w:rFonts w:ascii="Times New Roman CYR" w:hAnsi="Times New Roman CYR" w:cs="Times New Roman CYR"/>
      <w:b/>
      <w:bCs/>
      <w:color w:val="26282F"/>
      <w:sz w:val="24"/>
      <w:szCs w:val="24"/>
    </w:rPr>
  </w:style>
  <w:style w:type="character" w:customStyle="1" w:styleId="20">
    <w:name w:val="Заголовок 2 Знак"/>
    <w:basedOn w:val="a0"/>
    <w:link w:val="2"/>
    <w:uiPriority w:val="9"/>
    <w:rsid w:val="0033324E"/>
    <w:rPr>
      <w:rFonts w:ascii="Times New Roman" w:hAnsi="Times New Roman" w:cs="Times New Roman"/>
      <w:b/>
      <w:bCs/>
      <w:sz w:val="36"/>
      <w:szCs w:val="36"/>
    </w:rPr>
  </w:style>
  <w:style w:type="character" w:customStyle="1" w:styleId="30">
    <w:name w:val="Заголовок 3 Знак"/>
    <w:basedOn w:val="a0"/>
    <w:link w:val="3"/>
    <w:uiPriority w:val="9"/>
    <w:rsid w:val="0033324E"/>
    <w:rPr>
      <w:rFonts w:ascii="Times New Roman" w:hAnsi="Times New Roman" w:cs="Times New Roman"/>
      <w:b/>
      <w:bCs/>
      <w:sz w:val="27"/>
      <w:szCs w:val="27"/>
    </w:rPr>
  </w:style>
  <w:style w:type="character" w:customStyle="1" w:styleId="40">
    <w:name w:val="Заголовок 4 Знак"/>
    <w:basedOn w:val="a0"/>
    <w:link w:val="4"/>
    <w:uiPriority w:val="9"/>
    <w:rsid w:val="0033324E"/>
    <w:rPr>
      <w:rFonts w:ascii="Cambria" w:hAnsi="Cambria" w:cs="Times New Roman"/>
      <w:b/>
      <w:bCs/>
      <w:i/>
      <w:iCs/>
      <w:color w:val="4F81BD"/>
    </w:rPr>
  </w:style>
  <w:style w:type="character" w:customStyle="1" w:styleId="a3">
    <w:name w:val="Цветовое выделение"/>
    <w:uiPriority w:val="99"/>
    <w:rsid w:val="0033324E"/>
    <w:rPr>
      <w:b/>
      <w:color w:val="26282F"/>
    </w:rPr>
  </w:style>
  <w:style w:type="character" w:customStyle="1" w:styleId="a4">
    <w:name w:val="Гипертекстовая ссылка"/>
    <w:basedOn w:val="a3"/>
    <w:uiPriority w:val="99"/>
    <w:rsid w:val="0033324E"/>
    <w:rPr>
      <w:rFonts w:cs="Times New Roman"/>
      <w:color w:val="106BBE"/>
    </w:rPr>
  </w:style>
  <w:style w:type="paragraph" w:customStyle="1" w:styleId="a5">
    <w:name w:val="Текст (справка)"/>
    <w:basedOn w:val="a"/>
    <w:next w:val="a"/>
    <w:uiPriority w:val="99"/>
    <w:rsid w:val="0033324E"/>
    <w:pPr>
      <w:widowControl w:val="0"/>
      <w:autoSpaceDE w:val="0"/>
      <w:autoSpaceDN w:val="0"/>
      <w:adjustRightInd w:val="0"/>
      <w:spacing w:after="0" w:line="240" w:lineRule="auto"/>
      <w:ind w:left="170" w:right="170"/>
    </w:pPr>
    <w:rPr>
      <w:rFonts w:ascii="Times New Roman CYR" w:hAnsi="Times New Roman CYR" w:cs="Times New Roman CYR"/>
      <w:sz w:val="24"/>
      <w:szCs w:val="24"/>
    </w:rPr>
  </w:style>
  <w:style w:type="paragraph" w:customStyle="1" w:styleId="a6">
    <w:name w:val="Комментарий"/>
    <w:basedOn w:val="a5"/>
    <w:next w:val="a"/>
    <w:uiPriority w:val="99"/>
    <w:rsid w:val="0033324E"/>
    <w:pPr>
      <w:spacing w:before="75"/>
      <w:ind w:right="0"/>
      <w:jc w:val="both"/>
    </w:pPr>
    <w:rPr>
      <w:color w:val="353842"/>
      <w:shd w:val="clear" w:color="auto" w:fill="F0F0F0"/>
    </w:rPr>
  </w:style>
  <w:style w:type="paragraph" w:customStyle="1" w:styleId="a7">
    <w:name w:val="Нормальный (таблица)"/>
    <w:basedOn w:val="a"/>
    <w:next w:val="a"/>
    <w:uiPriority w:val="99"/>
    <w:rsid w:val="0033324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8">
    <w:name w:val="Прижатый влево"/>
    <w:basedOn w:val="a"/>
    <w:next w:val="a"/>
    <w:uiPriority w:val="99"/>
    <w:rsid w:val="0033324E"/>
    <w:pPr>
      <w:widowControl w:val="0"/>
      <w:autoSpaceDE w:val="0"/>
      <w:autoSpaceDN w:val="0"/>
      <w:adjustRightInd w:val="0"/>
      <w:spacing w:after="0" w:line="240" w:lineRule="auto"/>
    </w:pPr>
    <w:rPr>
      <w:rFonts w:ascii="Times New Roman CYR" w:hAnsi="Times New Roman CYR" w:cs="Times New Roman CYR"/>
      <w:sz w:val="24"/>
      <w:szCs w:val="24"/>
    </w:rPr>
  </w:style>
  <w:style w:type="paragraph" w:customStyle="1" w:styleId="a9">
    <w:name w:val="Текст ЭР (см. также)"/>
    <w:basedOn w:val="a"/>
    <w:next w:val="a"/>
    <w:uiPriority w:val="99"/>
    <w:rsid w:val="0033324E"/>
    <w:pPr>
      <w:widowControl w:val="0"/>
      <w:autoSpaceDE w:val="0"/>
      <w:autoSpaceDN w:val="0"/>
      <w:adjustRightInd w:val="0"/>
      <w:spacing w:before="200" w:after="0" w:line="240" w:lineRule="auto"/>
    </w:pPr>
    <w:rPr>
      <w:rFonts w:ascii="Times New Roman CYR" w:hAnsi="Times New Roman CYR" w:cs="Times New Roman CYR"/>
    </w:rPr>
  </w:style>
  <w:style w:type="character" w:customStyle="1" w:styleId="aa">
    <w:name w:val="Цветовое выделение для Текст"/>
    <w:uiPriority w:val="99"/>
    <w:rsid w:val="0033324E"/>
    <w:rPr>
      <w:rFonts w:ascii="Times New Roman CYR" w:hAnsi="Times New Roman CYR"/>
    </w:rPr>
  </w:style>
  <w:style w:type="paragraph" w:styleId="ab">
    <w:name w:val="Normal (Web)"/>
    <w:basedOn w:val="a"/>
    <w:uiPriority w:val="99"/>
    <w:unhideWhenUsed/>
    <w:rsid w:val="0033324E"/>
    <w:pPr>
      <w:spacing w:before="100" w:beforeAutospacing="1" w:after="100" w:afterAutospacing="1" w:line="240" w:lineRule="auto"/>
    </w:pPr>
    <w:rPr>
      <w:rFonts w:ascii="Times New Roman" w:hAnsi="Times New Roman" w:cs="Times New Roman"/>
      <w:sz w:val="24"/>
      <w:szCs w:val="24"/>
    </w:rPr>
  </w:style>
  <w:style w:type="character" w:styleId="ac">
    <w:name w:val="Hyperlink"/>
    <w:basedOn w:val="a0"/>
    <w:uiPriority w:val="99"/>
    <w:semiHidden/>
    <w:unhideWhenUsed/>
    <w:rsid w:val="0033324E"/>
    <w:rPr>
      <w:rFonts w:cs="Times New Roman"/>
      <w:color w:val="0000FF"/>
      <w:u w:val="single"/>
    </w:rPr>
  </w:style>
  <w:style w:type="character" w:customStyle="1" w:styleId="2TimesNewRoman">
    <w:name w:val="Основной текст (2) + Times New Roman"/>
    <w:basedOn w:val="a0"/>
    <w:rsid w:val="0033324E"/>
    <w:rPr>
      <w:rFonts w:ascii="Times New Roman" w:hAnsi="Times New Roman" w:cs="Times New Roman"/>
      <w:b/>
      <w:bCs/>
      <w:spacing w:val="0"/>
      <w:sz w:val="22"/>
      <w:szCs w:val="22"/>
    </w:rPr>
  </w:style>
  <w:style w:type="character" w:customStyle="1" w:styleId="printable1">
    <w:name w:val="printable1"/>
    <w:basedOn w:val="a0"/>
    <w:rsid w:val="0033324E"/>
    <w:rPr>
      <w:rFonts w:cs="Times New Roman"/>
      <w:b/>
      <w:bCs/>
    </w:rPr>
  </w:style>
  <w:style w:type="character" w:customStyle="1" w:styleId="21">
    <w:name w:val="Основной текст (2)_"/>
    <w:basedOn w:val="a0"/>
    <w:link w:val="22"/>
    <w:locked/>
    <w:rsid w:val="0033324E"/>
    <w:rPr>
      <w:rFonts w:ascii="Sylfaen" w:hAnsi="Sylfaen" w:cs="Sylfaen"/>
      <w:b/>
      <w:bCs/>
      <w:shd w:val="clear" w:color="auto" w:fill="FFFFFF"/>
    </w:rPr>
  </w:style>
  <w:style w:type="paragraph" w:customStyle="1" w:styleId="22">
    <w:name w:val="Основной текст (2)"/>
    <w:basedOn w:val="a"/>
    <w:link w:val="21"/>
    <w:rsid w:val="0033324E"/>
    <w:pPr>
      <w:shd w:val="clear" w:color="auto" w:fill="FFFFFF"/>
      <w:spacing w:before="540" w:after="60" w:line="240" w:lineRule="atLeast"/>
    </w:pPr>
    <w:rPr>
      <w:rFonts w:ascii="Sylfaen" w:hAnsi="Sylfaen" w:cs="Sylfaen"/>
      <w:b/>
      <w:bCs/>
    </w:rPr>
  </w:style>
  <w:style w:type="paragraph" w:customStyle="1" w:styleId="5">
    <w:name w:val="Основной текст (5)"/>
    <w:basedOn w:val="a"/>
    <w:rsid w:val="0033324E"/>
    <w:pPr>
      <w:shd w:val="clear" w:color="auto" w:fill="FFFFFF"/>
      <w:spacing w:before="180" w:after="180" w:line="235" w:lineRule="exact"/>
      <w:ind w:hanging="1100"/>
      <w:jc w:val="center"/>
    </w:pPr>
    <w:rPr>
      <w:rFonts w:ascii="Sylfaen" w:hAnsi="Sylfaen" w:cs="Sylfaen"/>
      <w:sz w:val="19"/>
      <w:szCs w:val="19"/>
    </w:rPr>
  </w:style>
  <w:style w:type="paragraph" w:styleId="ad">
    <w:name w:val="Body Text"/>
    <w:basedOn w:val="a"/>
    <w:link w:val="ae"/>
    <w:uiPriority w:val="99"/>
    <w:rsid w:val="0033324E"/>
    <w:pPr>
      <w:shd w:val="clear" w:color="auto" w:fill="FFFFFF"/>
      <w:spacing w:after="60" w:line="240" w:lineRule="atLeast"/>
      <w:ind w:hanging="1520"/>
    </w:pPr>
    <w:rPr>
      <w:rFonts w:ascii="Sylfaen" w:hAnsi="Sylfaen" w:cs="Sylfaen"/>
    </w:rPr>
  </w:style>
  <w:style w:type="character" w:customStyle="1" w:styleId="ae">
    <w:name w:val="Основной текст Знак"/>
    <w:basedOn w:val="a0"/>
    <w:link w:val="ad"/>
    <w:uiPriority w:val="99"/>
    <w:rsid w:val="0033324E"/>
    <w:rPr>
      <w:rFonts w:ascii="Sylfaen" w:hAnsi="Sylfaen" w:cs="Sylfaen"/>
      <w:shd w:val="clear" w:color="auto" w:fill="FFFFFF"/>
    </w:rPr>
  </w:style>
  <w:style w:type="character" w:customStyle="1" w:styleId="41">
    <w:name w:val="Заголовок №4_"/>
    <w:basedOn w:val="a0"/>
    <w:link w:val="42"/>
    <w:locked/>
    <w:rsid w:val="0033324E"/>
    <w:rPr>
      <w:rFonts w:ascii="Sylfaen" w:hAnsi="Sylfaen" w:cs="Sylfaen"/>
      <w:b/>
      <w:bCs/>
      <w:shd w:val="clear" w:color="auto" w:fill="FFFFFF"/>
    </w:rPr>
  </w:style>
  <w:style w:type="paragraph" w:customStyle="1" w:styleId="42">
    <w:name w:val="Заголовок №4"/>
    <w:basedOn w:val="a"/>
    <w:link w:val="41"/>
    <w:rsid w:val="0033324E"/>
    <w:pPr>
      <w:shd w:val="clear" w:color="auto" w:fill="FFFFFF"/>
      <w:spacing w:before="240" w:after="300" w:line="240" w:lineRule="atLeast"/>
      <w:outlineLvl w:val="3"/>
    </w:pPr>
    <w:rPr>
      <w:rFonts w:ascii="Sylfaen" w:hAnsi="Sylfaen" w:cs="Sylfaen"/>
      <w:b/>
      <w:bCs/>
    </w:rPr>
  </w:style>
  <w:style w:type="character" w:customStyle="1" w:styleId="5TimesNewRoman3">
    <w:name w:val="Основной текст (5) + Times New Roman3"/>
    <w:rsid w:val="0033324E"/>
    <w:rPr>
      <w:rFonts w:ascii="Times New Roman" w:hAnsi="Times New Roman"/>
      <w:spacing w:val="0"/>
      <w:sz w:val="19"/>
      <w:shd w:val="clear" w:color="auto" w:fill="FFFFFF"/>
    </w:rPr>
  </w:style>
  <w:style w:type="paragraph" w:styleId="af">
    <w:name w:val="No Spacing"/>
    <w:uiPriority w:val="1"/>
    <w:qFormat/>
    <w:rsid w:val="0033324E"/>
    <w:pPr>
      <w:spacing w:after="0" w:line="240" w:lineRule="auto"/>
    </w:pPr>
    <w:rPr>
      <w:rFonts w:ascii="Calibri" w:hAnsi="Calibri" w:cs="Times New Roman"/>
    </w:rPr>
  </w:style>
  <w:style w:type="paragraph" w:styleId="af0">
    <w:name w:val="Balloon Text"/>
    <w:basedOn w:val="a"/>
    <w:link w:val="af1"/>
    <w:uiPriority w:val="99"/>
    <w:semiHidden/>
    <w:unhideWhenUsed/>
    <w:rsid w:val="0033324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3324E"/>
    <w:rPr>
      <w:rFonts w:ascii="Tahoma" w:hAnsi="Tahoma" w:cs="Tahoma"/>
      <w:sz w:val="16"/>
      <w:szCs w:val="16"/>
    </w:rPr>
  </w:style>
  <w:style w:type="paragraph" w:styleId="af2">
    <w:name w:val="List Paragraph"/>
    <w:basedOn w:val="a"/>
    <w:uiPriority w:val="34"/>
    <w:qFormat/>
    <w:rsid w:val="0033324E"/>
    <w:pPr>
      <w:ind w:left="720"/>
      <w:contextualSpacing/>
    </w:pPr>
    <w:rPr>
      <w:rFonts w:ascii="Calibri" w:hAnsi="Calibri" w:cs="Times New Roman"/>
    </w:rPr>
  </w:style>
  <w:style w:type="character" w:styleId="af3">
    <w:name w:val="FollowedHyperlink"/>
    <w:basedOn w:val="a0"/>
    <w:uiPriority w:val="99"/>
    <w:semiHidden/>
    <w:unhideWhenUsed/>
    <w:rsid w:val="0033324E"/>
    <w:rPr>
      <w:rFonts w:cs="Times New Roman"/>
      <w:color w:val="800080"/>
      <w:u w:val="single"/>
    </w:rPr>
  </w:style>
  <w:style w:type="paragraph" w:customStyle="1" w:styleId="close">
    <w:name w:val="close"/>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counter">
    <w:name w:val="counter"/>
    <w:basedOn w:val="a"/>
    <w:rsid w:val="0033324E"/>
    <w:pPr>
      <w:spacing w:before="100" w:beforeAutospacing="1" w:after="100" w:afterAutospacing="1" w:line="240" w:lineRule="auto"/>
    </w:pPr>
    <w:rPr>
      <w:rFonts w:ascii="Times New Roman" w:hAnsi="Times New Roman" w:cs="Times New Roman"/>
      <w:vanish/>
      <w:sz w:val="24"/>
      <w:szCs w:val="24"/>
    </w:rPr>
  </w:style>
  <w:style w:type="paragraph" w:customStyle="1" w:styleId="searchform2">
    <w:name w:val="search_form2"/>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searchformpic">
    <w:name w:val="search_form_pic"/>
    <w:basedOn w:val="a"/>
    <w:rsid w:val="0033324E"/>
    <w:pPr>
      <w:pBdr>
        <w:top w:val="single" w:sz="4" w:space="0" w:color="969696"/>
      </w:pBdr>
      <w:shd w:val="clear" w:color="auto" w:fill="FFFFFF"/>
      <w:spacing w:before="100" w:beforeAutospacing="1" w:after="100" w:afterAutospacing="1" w:line="240" w:lineRule="auto"/>
    </w:pPr>
    <w:rPr>
      <w:rFonts w:ascii="Times New Roman" w:hAnsi="Times New Roman" w:cs="Times New Roman"/>
      <w:sz w:val="24"/>
      <w:szCs w:val="24"/>
    </w:rPr>
  </w:style>
  <w:style w:type="paragraph" w:customStyle="1" w:styleId="importantdocslist">
    <w:name w:val="important_docs_list"/>
    <w:basedOn w:val="a"/>
    <w:rsid w:val="0033324E"/>
    <w:pPr>
      <w:pBdr>
        <w:top w:val="single" w:sz="4" w:space="0" w:color="CECECE"/>
        <w:left w:val="single" w:sz="4" w:space="0" w:color="CECECE"/>
        <w:bottom w:val="single" w:sz="4" w:space="0" w:color="CECECE"/>
        <w:right w:val="single" w:sz="4" w:space="0" w:color="CECECE"/>
      </w:pBdr>
      <w:spacing w:before="100" w:beforeAutospacing="1" w:after="100" w:afterAutospacing="1" w:line="240" w:lineRule="auto"/>
    </w:pPr>
    <w:rPr>
      <w:rFonts w:ascii="Times New Roman" w:hAnsi="Times New Roman" w:cs="Times New Roman"/>
      <w:sz w:val="24"/>
      <w:szCs w:val="24"/>
    </w:rPr>
  </w:style>
  <w:style w:type="paragraph" w:customStyle="1" w:styleId="promobannercontent">
    <w:name w:val="promobanner_content"/>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promobannercontent1">
    <w:name w:val="promobanner_content1"/>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promobannercontent2">
    <w:name w:val="promobanner_content2"/>
    <w:basedOn w:val="a"/>
    <w:rsid w:val="0033324E"/>
    <w:pPr>
      <w:spacing w:before="100" w:beforeAutospacing="1" w:after="100" w:afterAutospacing="1" w:line="240" w:lineRule="auto"/>
    </w:pPr>
    <w:rPr>
      <w:rFonts w:ascii="Times New Roman" w:hAnsi="Times New Roman" w:cs="Times New Roman"/>
      <w:sz w:val="24"/>
      <w:szCs w:val="24"/>
    </w:rPr>
  </w:style>
  <w:style w:type="paragraph" w:styleId="z-">
    <w:name w:val="HTML Top of Form"/>
    <w:basedOn w:val="a"/>
    <w:next w:val="a"/>
    <w:link w:val="z-0"/>
    <w:hidden/>
    <w:uiPriority w:val="99"/>
    <w:semiHidden/>
    <w:unhideWhenUsed/>
    <w:rsid w:val="0033324E"/>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basedOn w:val="a0"/>
    <w:link w:val="z-"/>
    <w:uiPriority w:val="99"/>
    <w:semiHidden/>
    <w:rsid w:val="0033324E"/>
    <w:rPr>
      <w:rFonts w:ascii="Arial" w:hAnsi="Arial" w:cs="Arial"/>
      <w:vanish/>
      <w:sz w:val="16"/>
      <w:szCs w:val="16"/>
    </w:rPr>
  </w:style>
  <w:style w:type="paragraph" w:styleId="z-1">
    <w:name w:val="HTML Bottom of Form"/>
    <w:basedOn w:val="a"/>
    <w:next w:val="a"/>
    <w:link w:val="z-2"/>
    <w:hidden/>
    <w:uiPriority w:val="99"/>
    <w:semiHidden/>
    <w:unhideWhenUsed/>
    <w:rsid w:val="0033324E"/>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basedOn w:val="a0"/>
    <w:link w:val="z-1"/>
    <w:uiPriority w:val="99"/>
    <w:semiHidden/>
    <w:rsid w:val="0033324E"/>
    <w:rPr>
      <w:rFonts w:ascii="Arial" w:hAnsi="Arial" w:cs="Arial"/>
      <w:vanish/>
      <w:sz w:val="16"/>
      <w:szCs w:val="16"/>
    </w:rPr>
  </w:style>
  <w:style w:type="character" w:customStyle="1" w:styleId="info-title">
    <w:name w:val="info-title"/>
    <w:basedOn w:val="a0"/>
    <w:rsid w:val="0033324E"/>
    <w:rPr>
      <w:rFonts w:cs="Times New Roman"/>
    </w:rPr>
  </w:style>
  <w:style w:type="paragraph" w:customStyle="1" w:styleId="headertext">
    <w:name w:val="headertext"/>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formattext">
    <w:name w:val="formattext"/>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partialaccessparagraph">
    <w:name w:val="partialaccess_paragraph"/>
    <w:basedOn w:val="a"/>
    <w:rsid w:val="0033324E"/>
    <w:pPr>
      <w:spacing w:before="100" w:beforeAutospacing="1" w:after="100" w:afterAutospacing="1" w:line="240" w:lineRule="auto"/>
    </w:pPr>
    <w:rPr>
      <w:rFonts w:ascii="Times New Roman" w:hAnsi="Times New Roman" w:cs="Times New Roman"/>
      <w:sz w:val="24"/>
      <w:szCs w:val="24"/>
    </w:rPr>
  </w:style>
  <w:style w:type="character" w:customStyle="1" w:styleId="partialaccesslinkcaps">
    <w:name w:val="partialaccess_link_caps"/>
    <w:basedOn w:val="a0"/>
    <w:rsid w:val="0033324E"/>
    <w:rPr>
      <w:rFonts w:cs="Times New Roman"/>
    </w:rPr>
  </w:style>
  <w:style w:type="character" w:customStyle="1" w:styleId="partialaccesslinklow">
    <w:name w:val="partialaccess_link_low"/>
    <w:basedOn w:val="a0"/>
    <w:rsid w:val="0033324E"/>
    <w:rPr>
      <w:rFonts w:cs="Times New Roman"/>
    </w:rPr>
  </w:style>
  <w:style w:type="paragraph" w:customStyle="1" w:styleId="paymentrow">
    <w:name w:val="payment_row"/>
    <w:basedOn w:val="a"/>
    <w:rsid w:val="0033324E"/>
    <w:pPr>
      <w:spacing w:before="100" w:beforeAutospacing="1" w:after="100" w:afterAutospacing="1" w:line="240" w:lineRule="auto"/>
    </w:pPr>
    <w:rPr>
      <w:rFonts w:ascii="Times New Roman" w:hAnsi="Times New Roman" w:cs="Times New Roman"/>
      <w:sz w:val="24"/>
      <w:szCs w:val="24"/>
    </w:rPr>
  </w:style>
  <w:style w:type="character" w:customStyle="1" w:styleId="paymentradio">
    <w:name w:val="payment_radio"/>
    <w:basedOn w:val="a0"/>
    <w:rsid w:val="0033324E"/>
    <w:rPr>
      <w:rFonts w:cs="Times New Roman"/>
    </w:rPr>
  </w:style>
  <w:style w:type="paragraph" w:customStyle="1" w:styleId="paymentcontact">
    <w:name w:val="payment_contact"/>
    <w:basedOn w:val="a"/>
    <w:rsid w:val="0033324E"/>
    <w:pPr>
      <w:spacing w:before="100" w:beforeAutospacing="1" w:after="100" w:afterAutospacing="1" w:line="240" w:lineRule="auto"/>
    </w:pPr>
    <w:rPr>
      <w:rFonts w:ascii="Times New Roman" w:hAnsi="Times New Roman" w:cs="Times New Roman"/>
      <w:sz w:val="24"/>
      <w:szCs w:val="24"/>
    </w:rPr>
  </w:style>
  <w:style w:type="character" w:customStyle="1" w:styleId="paymentbracket">
    <w:name w:val="payment_bracket"/>
    <w:basedOn w:val="a0"/>
    <w:rsid w:val="0033324E"/>
    <w:rPr>
      <w:rFonts w:cs="Times New Roman"/>
    </w:rPr>
  </w:style>
  <w:style w:type="paragraph" w:customStyle="1" w:styleId="paymentparagraph">
    <w:name w:val="payment_paragraph"/>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exampleparagraph">
    <w:name w:val="example_paragraph"/>
    <w:basedOn w:val="a"/>
    <w:rsid w:val="0033324E"/>
    <w:pPr>
      <w:spacing w:before="100" w:beforeAutospacing="1" w:after="100" w:afterAutospacing="1" w:line="240" w:lineRule="auto"/>
    </w:pPr>
    <w:rPr>
      <w:rFonts w:ascii="Times New Roman" w:hAnsi="Times New Roman" w:cs="Times New Roman"/>
      <w:sz w:val="24"/>
      <w:szCs w:val="24"/>
    </w:rPr>
  </w:style>
  <w:style w:type="character" w:customStyle="1" w:styleId="sharebannerclose">
    <w:name w:val="sharebanner_close"/>
    <w:basedOn w:val="a0"/>
    <w:rsid w:val="0033324E"/>
    <w:rPr>
      <w:rFonts w:cs="Times New Roman"/>
    </w:rPr>
  </w:style>
  <w:style w:type="character" w:customStyle="1" w:styleId="sharebannerbuy">
    <w:name w:val="sharebanner_buy"/>
    <w:basedOn w:val="a0"/>
    <w:rsid w:val="0033324E"/>
    <w:rPr>
      <w:rFonts w:cs="Times New Roman"/>
    </w:rPr>
  </w:style>
  <w:style w:type="paragraph" w:customStyle="1" w:styleId="copytitle">
    <w:name w:val="copytitle"/>
    <w:basedOn w:val="a"/>
    <w:rsid w:val="0033324E"/>
    <w:pPr>
      <w:spacing w:before="100" w:beforeAutospacing="1" w:after="100" w:afterAutospacing="1" w:line="240" w:lineRule="auto"/>
    </w:pPr>
    <w:rPr>
      <w:rFonts w:ascii="Times New Roman" w:hAnsi="Times New Roman" w:cs="Times New Roman"/>
      <w:sz w:val="24"/>
      <w:szCs w:val="24"/>
    </w:rPr>
  </w:style>
  <w:style w:type="character" w:styleId="af4">
    <w:name w:val="Strong"/>
    <w:basedOn w:val="a0"/>
    <w:uiPriority w:val="22"/>
    <w:qFormat/>
    <w:rsid w:val="0033324E"/>
    <w:rPr>
      <w:rFonts w:cs="Times New Roman"/>
      <w:b/>
      <w:bCs/>
    </w:rPr>
  </w:style>
  <w:style w:type="paragraph" w:customStyle="1" w:styleId="copyright">
    <w:name w:val="copyright"/>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version-site">
    <w:name w:val="version-site"/>
    <w:basedOn w:val="a"/>
    <w:rsid w:val="0033324E"/>
    <w:pPr>
      <w:spacing w:before="100" w:beforeAutospacing="1" w:after="100" w:afterAutospacing="1" w:line="240" w:lineRule="auto"/>
    </w:pPr>
    <w:rPr>
      <w:rFonts w:ascii="Times New Roman" w:hAnsi="Times New Roman" w:cs="Times New Roman"/>
      <w:sz w:val="24"/>
      <w:szCs w:val="24"/>
    </w:rPr>
  </w:style>
  <w:style w:type="character" w:customStyle="1" w:styleId="arr">
    <w:name w:val="arr"/>
    <w:basedOn w:val="a0"/>
    <w:rsid w:val="0033324E"/>
    <w:rPr>
      <w:rFonts w:cs="Times New Roman"/>
    </w:rPr>
  </w:style>
  <w:style w:type="character" w:customStyle="1" w:styleId="message-text">
    <w:name w:val="message-text"/>
    <w:basedOn w:val="a0"/>
    <w:rsid w:val="0033324E"/>
    <w:rPr>
      <w:rFonts w:cs="Times New Roman"/>
    </w:rPr>
  </w:style>
  <w:style w:type="paragraph" w:customStyle="1" w:styleId="fbinvisible">
    <w:name w:val="fb_invisible"/>
    <w:basedOn w:val="a"/>
    <w:rsid w:val="0033324E"/>
    <w:pPr>
      <w:spacing w:before="100" w:beforeAutospacing="1" w:after="100" w:afterAutospacing="1" w:line="240" w:lineRule="auto"/>
    </w:pPr>
    <w:rPr>
      <w:rFonts w:ascii="Times New Roman" w:hAnsi="Times New Roman" w:cs="Times New Roman"/>
      <w:vanish/>
      <w:sz w:val="24"/>
      <w:szCs w:val="24"/>
    </w:rPr>
  </w:style>
  <w:style w:type="paragraph" w:customStyle="1" w:styleId="fbreset">
    <w:name w:val="fb_reset"/>
    <w:basedOn w:val="a"/>
    <w:rsid w:val="0033324E"/>
    <w:pPr>
      <w:spacing w:after="0" w:line="240" w:lineRule="auto"/>
    </w:pPr>
    <w:rPr>
      <w:rFonts w:ascii="Tahoma" w:hAnsi="Tahoma" w:cs="Tahoma"/>
      <w:color w:val="000000"/>
      <w:sz w:val="13"/>
      <w:szCs w:val="13"/>
    </w:rPr>
  </w:style>
  <w:style w:type="paragraph" w:customStyle="1" w:styleId="fbdialogadvanced">
    <w:name w:val="fb_dialog_advanced"/>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fbdialogcontent">
    <w:name w:val="fb_dialog_content"/>
    <w:basedOn w:val="a"/>
    <w:rsid w:val="0033324E"/>
    <w:pPr>
      <w:shd w:val="clear" w:color="auto" w:fill="FFFFFF"/>
      <w:spacing w:before="100" w:beforeAutospacing="1" w:after="100" w:afterAutospacing="1" w:line="240" w:lineRule="auto"/>
    </w:pPr>
    <w:rPr>
      <w:rFonts w:ascii="Times New Roman" w:hAnsi="Times New Roman" w:cs="Times New Roman"/>
      <w:color w:val="333333"/>
      <w:sz w:val="24"/>
      <w:szCs w:val="24"/>
    </w:rPr>
  </w:style>
  <w:style w:type="paragraph" w:customStyle="1" w:styleId="fbdialogcloseicon">
    <w:name w:val="fb_dialog_close_icon"/>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fbdialogpadding">
    <w:name w:val="fb_dialog_padding"/>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fbdialogloader">
    <w:name w:val="fb_dialog_loader"/>
    <w:basedOn w:val="a"/>
    <w:rsid w:val="0033324E"/>
    <w:pPr>
      <w:pBdr>
        <w:top w:val="single" w:sz="4" w:space="12" w:color="606060"/>
        <w:left w:val="single" w:sz="4" w:space="12" w:color="606060"/>
        <w:bottom w:val="single" w:sz="4" w:space="12" w:color="606060"/>
        <w:right w:val="single" w:sz="4" w:space="12" w:color="606060"/>
      </w:pBdr>
      <w:shd w:val="clear" w:color="auto" w:fill="F6F7F8"/>
      <w:spacing w:before="100" w:beforeAutospacing="1" w:after="100" w:afterAutospacing="1" w:line="240" w:lineRule="auto"/>
    </w:pPr>
    <w:rPr>
      <w:rFonts w:ascii="Times New Roman" w:hAnsi="Times New Roman" w:cs="Times New Roman"/>
      <w:sz w:val="29"/>
      <w:szCs w:val="29"/>
    </w:rPr>
  </w:style>
  <w:style w:type="paragraph" w:customStyle="1" w:styleId="fbdialogtopleft">
    <w:name w:val="fb_dialog_top_left"/>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fbdialogtopright">
    <w:name w:val="fb_dialog_top_right"/>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fbdialogbottomleft">
    <w:name w:val="fb_dialog_bottom_left"/>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fbdialogbottomright">
    <w:name w:val="fb_dialog_bottom_right"/>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fbdialogvertleft">
    <w:name w:val="fb_dialog_vert_left"/>
    <w:basedOn w:val="a"/>
    <w:rsid w:val="0033324E"/>
    <w:pPr>
      <w:shd w:val="clear" w:color="auto" w:fill="525252"/>
      <w:spacing w:before="100" w:beforeAutospacing="1" w:after="100" w:afterAutospacing="1" w:line="240" w:lineRule="auto"/>
      <w:ind w:left="-120"/>
    </w:pPr>
    <w:rPr>
      <w:rFonts w:ascii="Times New Roman" w:hAnsi="Times New Roman" w:cs="Times New Roman"/>
      <w:sz w:val="24"/>
      <w:szCs w:val="24"/>
    </w:rPr>
  </w:style>
  <w:style w:type="paragraph" w:customStyle="1" w:styleId="fbdialogvertright">
    <w:name w:val="fb_dialog_vert_right"/>
    <w:basedOn w:val="a"/>
    <w:rsid w:val="0033324E"/>
    <w:pPr>
      <w:shd w:val="clear" w:color="auto" w:fill="525252"/>
      <w:spacing w:before="100" w:beforeAutospacing="1" w:after="100" w:afterAutospacing="1" w:line="240" w:lineRule="auto"/>
      <w:ind w:right="-120"/>
    </w:pPr>
    <w:rPr>
      <w:rFonts w:ascii="Times New Roman" w:hAnsi="Times New Roman" w:cs="Times New Roman"/>
      <w:sz w:val="24"/>
      <w:szCs w:val="24"/>
    </w:rPr>
  </w:style>
  <w:style w:type="paragraph" w:customStyle="1" w:styleId="fbdialoghoriztop">
    <w:name w:val="fb_dialog_horiz_top"/>
    <w:basedOn w:val="a"/>
    <w:rsid w:val="0033324E"/>
    <w:pPr>
      <w:shd w:val="clear" w:color="auto" w:fill="525252"/>
      <w:spacing w:after="100" w:afterAutospacing="1" w:line="240" w:lineRule="auto"/>
    </w:pPr>
    <w:rPr>
      <w:rFonts w:ascii="Times New Roman" w:hAnsi="Times New Roman" w:cs="Times New Roman"/>
      <w:sz w:val="24"/>
      <w:szCs w:val="24"/>
    </w:rPr>
  </w:style>
  <w:style w:type="paragraph" w:customStyle="1" w:styleId="fbdialoghorizbottom">
    <w:name w:val="fb_dialog_horiz_bottom"/>
    <w:basedOn w:val="a"/>
    <w:rsid w:val="0033324E"/>
    <w:pPr>
      <w:shd w:val="clear" w:color="auto" w:fill="525252"/>
      <w:spacing w:before="100" w:beforeAutospacing="1" w:after="0" w:line="240" w:lineRule="auto"/>
    </w:pPr>
    <w:rPr>
      <w:rFonts w:ascii="Times New Roman" w:hAnsi="Times New Roman" w:cs="Times New Roman"/>
      <w:sz w:val="24"/>
      <w:szCs w:val="24"/>
    </w:rPr>
  </w:style>
  <w:style w:type="paragraph" w:customStyle="1" w:styleId="fbdialogiframe">
    <w:name w:val="fb_dialog_iframe"/>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fbiframewidgetfluid">
    <w:name w:val="fb_iframe_widget_fluid"/>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dialogtitle">
    <w:name w:val="dialog_title"/>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dialogheader">
    <w:name w:val="dialog_header"/>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touchablebutton">
    <w:name w:val="touchable_button"/>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dialogcontent">
    <w:name w:val="dialog_content"/>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dialogfooter">
    <w:name w:val="dialog_footer"/>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fbloader">
    <w:name w:val="fb_loader"/>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headercenter">
    <w:name w:val="header_center"/>
    <w:basedOn w:val="a"/>
    <w:rsid w:val="0033324E"/>
    <w:pPr>
      <w:spacing w:before="100" w:beforeAutospacing="1" w:after="100" w:afterAutospacing="1" w:line="240" w:lineRule="auto"/>
    </w:pPr>
    <w:rPr>
      <w:rFonts w:ascii="Times New Roman" w:hAnsi="Times New Roman" w:cs="Times New Roman"/>
      <w:sz w:val="24"/>
      <w:szCs w:val="24"/>
    </w:rPr>
  </w:style>
  <w:style w:type="character" w:customStyle="1" w:styleId="text">
    <w:name w:val="text"/>
    <w:basedOn w:val="a0"/>
    <w:rsid w:val="0033324E"/>
    <w:rPr>
      <w:rFonts w:cs="Times New Roman"/>
    </w:rPr>
  </w:style>
  <w:style w:type="character" w:customStyle="1" w:styleId="content">
    <w:name w:val="content"/>
    <w:basedOn w:val="a0"/>
    <w:rsid w:val="0033324E"/>
    <w:rPr>
      <w:rFonts w:cs="Times New Roman"/>
    </w:rPr>
  </w:style>
  <w:style w:type="character" w:customStyle="1" w:styleId="text1">
    <w:name w:val="text1"/>
    <w:basedOn w:val="a0"/>
    <w:rsid w:val="0033324E"/>
    <w:rPr>
      <w:rFonts w:cs="Times New Roman"/>
    </w:rPr>
  </w:style>
  <w:style w:type="character" w:customStyle="1" w:styleId="content1">
    <w:name w:val="content1"/>
    <w:basedOn w:val="a0"/>
    <w:rsid w:val="0033324E"/>
    <w:rPr>
      <w:rFonts w:cs="Times New Roman"/>
    </w:rPr>
  </w:style>
  <w:style w:type="paragraph" w:customStyle="1" w:styleId="dialogtitle1">
    <w:name w:val="dialog_title1"/>
    <w:basedOn w:val="a"/>
    <w:rsid w:val="0033324E"/>
    <w:pPr>
      <w:pBdr>
        <w:top w:val="single" w:sz="4" w:space="0" w:color="3A5795"/>
        <w:left w:val="single" w:sz="4" w:space="0" w:color="3A5795"/>
        <w:bottom w:val="single" w:sz="4" w:space="0" w:color="3A5795"/>
        <w:right w:val="single" w:sz="4" w:space="0" w:color="3A5795"/>
      </w:pBdr>
      <w:shd w:val="clear" w:color="auto" w:fill="6D84B4"/>
      <w:spacing w:after="0" w:line="240" w:lineRule="auto"/>
    </w:pPr>
    <w:rPr>
      <w:rFonts w:ascii="Times New Roman" w:hAnsi="Times New Roman" w:cs="Times New Roman"/>
      <w:b/>
      <w:bCs/>
      <w:color w:val="FFFFFF"/>
      <w:sz w:val="17"/>
      <w:szCs w:val="17"/>
    </w:rPr>
  </w:style>
  <w:style w:type="paragraph" w:customStyle="1" w:styleId="dialogheader1">
    <w:name w:val="dialog_header1"/>
    <w:basedOn w:val="a"/>
    <w:rsid w:val="0033324E"/>
    <w:pPr>
      <w:pBdr>
        <w:bottom w:val="single" w:sz="4" w:space="0" w:color="1D4088"/>
      </w:pBdr>
      <w:spacing w:before="100" w:beforeAutospacing="1" w:after="100" w:afterAutospacing="1" w:line="240" w:lineRule="auto"/>
      <w:textAlignment w:val="center"/>
    </w:pPr>
    <w:rPr>
      <w:rFonts w:ascii="Helvetica" w:hAnsi="Helvetica" w:cs="Helvetica"/>
      <w:b/>
      <w:bCs/>
      <w:color w:val="FFFFFF"/>
      <w:sz w:val="17"/>
      <w:szCs w:val="17"/>
    </w:rPr>
  </w:style>
  <w:style w:type="paragraph" w:customStyle="1" w:styleId="touchablebutton1">
    <w:name w:val="touchable_button1"/>
    <w:basedOn w:val="a"/>
    <w:rsid w:val="0033324E"/>
    <w:pPr>
      <w:pBdr>
        <w:top w:val="single" w:sz="4" w:space="2" w:color="2F477A"/>
        <w:left w:val="single" w:sz="4" w:space="7" w:color="2F477A"/>
        <w:bottom w:val="single" w:sz="4" w:space="2" w:color="2F477A"/>
        <w:right w:val="single" w:sz="4" w:space="7" w:color="2F477A"/>
      </w:pBdr>
      <w:spacing w:before="36" w:after="100" w:afterAutospacing="1" w:line="216" w:lineRule="atLeast"/>
    </w:pPr>
    <w:rPr>
      <w:rFonts w:ascii="Times New Roman" w:hAnsi="Times New Roman" w:cs="Times New Roman"/>
      <w:sz w:val="24"/>
      <w:szCs w:val="24"/>
    </w:rPr>
  </w:style>
  <w:style w:type="paragraph" w:customStyle="1" w:styleId="headercenter1">
    <w:name w:val="header_center1"/>
    <w:basedOn w:val="a"/>
    <w:rsid w:val="0033324E"/>
    <w:pPr>
      <w:spacing w:before="100" w:beforeAutospacing="1" w:after="100" w:afterAutospacing="1" w:line="216" w:lineRule="atLeast"/>
      <w:jc w:val="center"/>
      <w:textAlignment w:val="center"/>
    </w:pPr>
    <w:rPr>
      <w:rFonts w:ascii="Times New Roman" w:hAnsi="Times New Roman" w:cs="Times New Roman"/>
      <w:b/>
      <w:bCs/>
      <w:color w:val="FFFFFF"/>
      <w:sz w:val="19"/>
      <w:szCs w:val="19"/>
    </w:rPr>
  </w:style>
  <w:style w:type="paragraph" w:customStyle="1" w:styleId="dialogcontent1">
    <w:name w:val="dialog_content1"/>
    <w:basedOn w:val="a"/>
    <w:rsid w:val="0033324E"/>
    <w:pPr>
      <w:pBdr>
        <w:left w:val="single" w:sz="4" w:space="0" w:color="555555"/>
        <w:right w:val="single" w:sz="4" w:space="0" w:color="555555"/>
      </w:pBdr>
      <w:spacing w:before="100" w:beforeAutospacing="1" w:after="100" w:afterAutospacing="1" w:line="240" w:lineRule="auto"/>
    </w:pPr>
    <w:rPr>
      <w:rFonts w:ascii="Times New Roman" w:hAnsi="Times New Roman" w:cs="Times New Roman"/>
      <w:sz w:val="24"/>
      <w:szCs w:val="24"/>
    </w:rPr>
  </w:style>
  <w:style w:type="paragraph" w:customStyle="1" w:styleId="dialogfooter1">
    <w:name w:val="dialog_footer1"/>
    <w:basedOn w:val="a"/>
    <w:rsid w:val="0033324E"/>
    <w:pPr>
      <w:pBdr>
        <w:top w:val="single" w:sz="4" w:space="0" w:color="CCCCCC"/>
        <w:left w:val="single" w:sz="4" w:space="0" w:color="555555"/>
        <w:bottom w:val="single" w:sz="4" w:space="0" w:color="555555"/>
        <w:right w:val="single" w:sz="4" w:space="0" w:color="555555"/>
      </w:pBdr>
      <w:shd w:val="clear" w:color="auto" w:fill="F6F7F8"/>
      <w:spacing w:before="100" w:beforeAutospacing="1" w:after="100" w:afterAutospacing="1" w:line="240" w:lineRule="auto"/>
    </w:pPr>
    <w:rPr>
      <w:rFonts w:ascii="Times New Roman" w:hAnsi="Times New Roman" w:cs="Times New Roman"/>
      <w:sz w:val="24"/>
      <w:szCs w:val="24"/>
    </w:rPr>
  </w:style>
  <w:style w:type="paragraph" w:customStyle="1" w:styleId="fbloader1">
    <w:name w:val="fb_loader1"/>
    <w:basedOn w:val="a"/>
    <w:rsid w:val="0033324E"/>
    <w:pPr>
      <w:spacing w:before="100" w:beforeAutospacing="1" w:after="100" w:afterAutospacing="1" w:line="240" w:lineRule="auto"/>
      <w:ind w:left="-192"/>
    </w:pPr>
    <w:rPr>
      <w:rFonts w:ascii="Times New Roman" w:hAnsi="Times New Roman" w:cs="Times New Roman"/>
      <w:sz w:val="24"/>
      <w:szCs w:val="24"/>
    </w:rPr>
  </w:style>
  <w:style w:type="character" w:customStyle="1" w:styleId="input-search-decoration">
    <w:name w:val="input-search-decoration"/>
    <w:basedOn w:val="a0"/>
    <w:rsid w:val="0033324E"/>
    <w:rPr>
      <w:rFonts w:cs="Times New Roman"/>
    </w:rPr>
  </w:style>
  <w:style w:type="character" w:customStyle="1" w:styleId="input">
    <w:name w:val="input"/>
    <w:basedOn w:val="a0"/>
    <w:rsid w:val="0033324E"/>
    <w:rPr>
      <w:rFonts w:cs="Times New Roman"/>
    </w:rPr>
  </w:style>
  <w:style w:type="character" w:customStyle="1" w:styleId="checked">
    <w:name w:val="checked"/>
    <w:basedOn w:val="a0"/>
    <w:rsid w:val="0033324E"/>
    <w:rPr>
      <w:rFonts w:cs="Times New Roman"/>
    </w:rPr>
  </w:style>
  <w:style w:type="paragraph" w:customStyle="1" w:styleId="under-header">
    <w:name w:val="under-header"/>
    <w:basedOn w:val="a"/>
    <w:rsid w:val="0033324E"/>
    <w:pPr>
      <w:spacing w:before="100" w:beforeAutospacing="1" w:after="100" w:afterAutospacing="1" w:line="240" w:lineRule="auto"/>
    </w:pPr>
    <w:rPr>
      <w:rFonts w:ascii="Times New Roman" w:hAnsi="Times New Roman" w:cs="Times New Roman"/>
      <w:sz w:val="24"/>
      <w:szCs w:val="24"/>
    </w:rPr>
  </w:style>
  <w:style w:type="character" w:customStyle="1" w:styleId="select2-chosen">
    <w:name w:val="select2-chosen"/>
    <w:basedOn w:val="a0"/>
    <w:rsid w:val="0033324E"/>
    <w:rPr>
      <w:rFonts w:cs="Times New Roman"/>
    </w:rPr>
  </w:style>
  <w:style w:type="character" w:customStyle="1" w:styleId="select2-arrow">
    <w:name w:val="select2-arrow"/>
    <w:basedOn w:val="a0"/>
    <w:rsid w:val="0033324E"/>
    <w:rPr>
      <w:rFonts w:cs="Times New Roman"/>
    </w:rPr>
  </w:style>
  <w:style w:type="character" w:customStyle="1" w:styleId="back-to-magazine-list">
    <w:name w:val="back-to-magazine-list"/>
    <w:basedOn w:val="a0"/>
    <w:rsid w:val="0033324E"/>
    <w:rPr>
      <w:rFonts w:cs="Times New Roman"/>
    </w:rPr>
  </w:style>
  <w:style w:type="character" w:styleId="af5">
    <w:name w:val="Emphasis"/>
    <w:basedOn w:val="a0"/>
    <w:uiPriority w:val="20"/>
    <w:qFormat/>
    <w:rsid w:val="0033324E"/>
    <w:rPr>
      <w:rFonts w:cs="Times New Roman"/>
      <w:i/>
      <w:iCs/>
    </w:rPr>
  </w:style>
  <w:style w:type="paragraph" w:customStyle="1" w:styleId="signaturearticle">
    <w:name w:val="signaturearticle"/>
    <w:basedOn w:val="a"/>
    <w:rsid w:val="0033324E"/>
    <w:pPr>
      <w:spacing w:before="100" w:beforeAutospacing="1" w:after="100" w:afterAutospacing="1" w:line="240" w:lineRule="auto"/>
    </w:pPr>
    <w:rPr>
      <w:rFonts w:ascii="Times New Roman" w:hAnsi="Times New Roman" w:cs="Times New Roman"/>
      <w:sz w:val="24"/>
      <w:szCs w:val="24"/>
    </w:rPr>
  </w:style>
  <w:style w:type="character" w:customStyle="1" w:styleId="select2-hidden-accessible">
    <w:name w:val="select2-hidden-accessible"/>
    <w:basedOn w:val="a0"/>
    <w:rsid w:val="0033324E"/>
    <w:rPr>
      <w:rFonts w:cs="Times New Roman"/>
    </w:rPr>
  </w:style>
  <w:style w:type="character" w:customStyle="1" w:styleId="input-text">
    <w:name w:val="input-text"/>
    <w:basedOn w:val="a0"/>
    <w:rsid w:val="0033324E"/>
    <w:rPr>
      <w:rFonts w:cs="Times New Roman"/>
    </w:rPr>
  </w:style>
  <w:style w:type="character" w:customStyle="1" w:styleId="textarea-decoration">
    <w:name w:val="textarea-decoration"/>
    <w:basedOn w:val="a0"/>
    <w:rsid w:val="0033324E"/>
    <w:rPr>
      <w:rFonts w:cs="Times New Roman"/>
    </w:rPr>
  </w:style>
  <w:style w:type="paragraph" w:customStyle="1" w:styleId="hint">
    <w:name w:val="hint"/>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rh-colorifier">
    <w:name w:val="rh-colorifier"/>
    <w:basedOn w:val="a"/>
    <w:rsid w:val="0033324E"/>
    <w:pPr>
      <w:spacing w:before="100" w:beforeAutospacing="1" w:after="100" w:afterAutospacing="1" w:line="240" w:lineRule="auto"/>
    </w:pPr>
    <w:rPr>
      <w:rFonts w:ascii="Times New Roman" w:hAnsi="Times New Roman" w:cs="Times New Roman"/>
      <w:vanish/>
      <w:sz w:val="24"/>
      <w:szCs w:val="24"/>
    </w:rPr>
  </w:style>
  <w:style w:type="paragraph" w:customStyle="1" w:styleId="rh-rtl">
    <w:name w:val="rh-rtl"/>
    <w:basedOn w:val="a"/>
    <w:rsid w:val="0033324E"/>
    <w:pPr>
      <w:bidi/>
      <w:spacing w:before="100" w:beforeAutospacing="1" w:after="100" w:afterAutospacing="1" w:line="240" w:lineRule="auto"/>
    </w:pPr>
    <w:rPr>
      <w:rFonts w:ascii="Times New Roman" w:hAnsi="Times New Roman" w:cs="Times New Roman"/>
      <w:sz w:val="24"/>
      <w:szCs w:val="24"/>
    </w:rPr>
  </w:style>
  <w:style w:type="paragraph" w:customStyle="1" w:styleId="redhlpvisitor-code">
    <w:name w:val="redhlp_visitor-code"/>
    <w:basedOn w:val="a"/>
    <w:rsid w:val="0033324E"/>
    <w:pPr>
      <w:spacing w:before="100" w:beforeAutospacing="1" w:after="100" w:afterAutospacing="1" w:line="240" w:lineRule="auto"/>
    </w:pPr>
    <w:rPr>
      <w:rFonts w:ascii="Times New Roman" w:hAnsi="Times New Roman" w:cs="Times New Roman"/>
      <w:vanish/>
      <w:sz w:val="24"/>
      <w:szCs w:val="24"/>
    </w:rPr>
  </w:style>
  <w:style w:type="paragraph" w:customStyle="1" w:styleId="redhlpvisitor-code-header">
    <w:name w:val="redhlp_visitor-code-header"/>
    <w:basedOn w:val="a"/>
    <w:rsid w:val="0033324E"/>
    <w:pPr>
      <w:spacing w:before="100" w:beforeAutospacing="1" w:after="100" w:afterAutospacing="1" w:line="240" w:lineRule="auto"/>
      <w:jc w:val="center"/>
      <w:textAlignment w:val="center"/>
    </w:pPr>
    <w:rPr>
      <w:rFonts w:ascii="Arial" w:hAnsi="Arial" w:cs="Arial"/>
      <w:sz w:val="24"/>
      <w:szCs w:val="24"/>
    </w:rPr>
  </w:style>
  <w:style w:type="paragraph" w:customStyle="1" w:styleId="redhlpcode">
    <w:name w:val="redhlp_code"/>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rh-inner">
    <w:name w:val="rh-inner"/>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message">
    <w:name w:val="message"/>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rh-arrowitself">
    <w:name w:val="rh-arrow_itself"/>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rh-arrowcontainer">
    <w:name w:val="rh-arrowcontainer"/>
    <w:basedOn w:val="a"/>
    <w:rsid w:val="0033324E"/>
    <w:pPr>
      <w:spacing w:before="100" w:beforeAutospacing="1" w:after="100" w:afterAutospacing="1" w:line="240" w:lineRule="auto"/>
    </w:pPr>
    <w:rPr>
      <w:rFonts w:ascii="Times New Roman" w:hAnsi="Times New Roman" w:cs="Times New Roman"/>
      <w:sz w:val="24"/>
      <w:szCs w:val="24"/>
    </w:rPr>
  </w:style>
  <w:style w:type="character" w:customStyle="1" w:styleId="rh-reset">
    <w:name w:val="rh-reset"/>
    <w:basedOn w:val="a0"/>
    <w:rsid w:val="0033324E"/>
    <w:rPr>
      <w:rFonts w:cs="Times New Roman"/>
    </w:rPr>
  </w:style>
  <w:style w:type="paragraph" w:customStyle="1" w:styleId="rh-inner1">
    <w:name w:val="rh-inner1"/>
    <w:basedOn w:val="a"/>
    <w:rsid w:val="0033324E"/>
    <w:pPr>
      <w:spacing w:before="12" w:after="12" w:line="240" w:lineRule="auto"/>
      <w:ind w:left="12" w:right="12"/>
    </w:pPr>
    <w:rPr>
      <w:rFonts w:ascii="Segoe UI" w:hAnsi="Segoe UI" w:cs="Segoe UI"/>
      <w:sz w:val="24"/>
      <w:szCs w:val="24"/>
    </w:rPr>
  </w:style>
  <w:style w:type="paragraph" w:customStyle="1" w:styleId="message1">
    <w:name w:val="message1"/>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close1">
    <w:name w:val="close1"/>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close2">
    <w:name w:val="close2"/>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rh-arrowitself1">
    <w:name w:val="rh-arrow_itself1"/>
    <w:basedOn w:val="a"/>
    <w:rsid w:val="0033324E"/>
    <w:pPr>
      <w:pBdr>
        <w:top w:val="single" w:sz="48" w:space="0" w:color="CCCCCC"/>
        <w:left w:val="single" w:sz="48" w:space="0" w:color="CCCCCC"/>
        <w:bottom w:val="single" w:sz="48" w:space="0" w:color="CCCCCC"/>
        <w:right w:val="single" w:sz="48" w:space="0" w:color="CCCCCC"/>
      </w:pBdr>
      <w:spacing w:after="0" w:line="240" w:lineRule="auto"/>
    </w:pPr>
    <w:rPr>
      <w:rFonts w:ascii="Times New Roman" w:hAnsi="Times New Roman" w:cs="Times New Roman"/>
      <w:sz w:val="14"/>
      <w:szCs w:val="14"/>
    </w:rPr>
  </w:style>
  <w:style w:type="paragraph" w:customStyle="1" w:styleId="hint1">
    <w:name w:val="hint1"/>
    <w:basedOn w:val="a"/>
    <w:rsid w:val="0033324E"/>
    <w:pPr>
      <w:spacing w:after="0" w:line="240" w:lineRule="auto"/>
    </w:pPr>
    <w:rPr>
      <w:rFonts w:ascii="Times New Roman" w:hAnsi="Times New Roman" w:cs="Times New Roman"/>
      <w:color w:val="888888"/>
      <w:sz w:val="12"/>
      <w:szCs w:val="12"/>
    </w:rPr>
  </w:style>
  <w:style w:type="paragraph" w:customStyle="1" w:styleId="rh-arrowcontainer1">
    <w:name w:val="rh-arrowcontainer1"/>
    <w:basedOn w:val="a"/>
    <w:rsid w:val="0033324E"/>
    <w:pPr>
      <w:pBdr>
        <w:top w:val="single" w:sz="4" w:space="5" w:color="B3B3B3"/>
        <w:left w:val="single" w:sz="4" w:space="5" w:color="B3B3B3"/>
        <w:bottom w:val="single" w:sz="4" w:space="5" w:color="B3B3B3"/>
        <w:right w:val="single" w:sz="4" w:space="9" w:color="B3B3B3"/>
      </w:pBdr>
      <w:shd w:val="clear" w:color="auto" w:fill="F2F2F2"/>
      <w:spacing w:after="0" w:line="240" w:lineRule="auto"/>
    </w:pPr>
    <w:rPr>
      <w:rFonts w:ascii="Times New Roman" w:hAnsi="Times New Roman" w:cs="Times New Roman"/>
      <w:color w:val="000000"/>
      <w:sz w:val="14"/>
      <w:szCs w:val="14"/>
    </w:rPr>
  </w:style>
  <w:style w:type="paragraph" w:customStyle="1" w:styleId="redhlpcode1">
    <w:name w:val="redhlp_code1"/>
    <w:basedOn w:val="a"/>
    <w:rsid w:val="0033324E"/>
    <w:pPr>
      <w:spacing w:before="100" w:beforeAutospacing="1" w:after="100" w:afterAutospacing="1" w:line="240" w:lineRule="auto"/>
      <w:jc w:val="center"/>
      <w:textAlignment w:val="center"/>
    </w:pPr>
    <w:rPr>
      <w:rFonts w:ascii="Arial" w:hAnsi="Arial" w:cs="Arial"/>
      <w:b/>
      <w:bCs/>
      <w:sz w:val="24"/>
      <w:szCs w:val="24"/>
    </w:rPr>
  </w:style>
  <w:style w:type="character" w:customStyle="1" w:styleId="rh-reset1">
    <w:name w:val="rh-reset1"/>
    <w:basedOn w:val="a0"/>
    <w:rsid w:val="0033324E"/>
    <w:rPr>
      <w:rFonts w:ascii="Arial" w:hAnsi="Arial" w:cs="Arial"/>
    </w:rPr>
  </w:style>
  <w:style w:type="paragraph" w:customStyle="1" w:styleId="post-meta">
    <w:name w:val="post-meta"/>
    <w:basedOn w:val="a"/>
    <w:rsid w:val="0033324E"/>
    <w:pPr>
      <w:shd w:val="clear" w:color="auto" w:fill="C9CF6A"/>
      <w:spacing w:after="240" w:line="240" w:lineRule="atLeast"/>
    </w:pPr>
    <w:rPr>
      <w:rFonts w:ascii="Times New Roman" w:hAnsi="Times New Roman" w:cs="Times New Roman"/>
      <w:b/>
      <w:bCs/>
      <w:color w:val="FFFFFF"/>
    </w:rPr>
  </w:style>
  <w:style w:type="paragraph" w:customStyle="1" w:styleId="pagination">
    <w:name w:val="pagination"/>
    <w:basedOn w:val="a"/>
    <w:rsid w:val="0033324E"/>
    <w:pPr>
      <w:spacing w:before="360" w:after="360" w:line="240" w:lineRule="auto"/>
    </w:pPr>
    <w:rPr>
      <w:rFonts w:ascii="Times New Roman" w:hAnsi="Times New Roman" w:cs="Times New Roman"/>
      <w:sz w:val="24"/>
      <w:szCs w:val="24"/>
    </w:rPr>
  </w:style>
  <w:style w:type="paragraph" w:customStyle="1" w:styleId="title1">
    <w:name w:val="title1"/>
    <w:basedOn w:val="a"/>
    <w:rsid w:val="0033324E"/>
    <w:pPr>
      <w:spacing w:after="60" w:line="312" w:lineRule="atLeast"/>
      <w:jc w:val="center"/>
    </w:pPr>
    <w:rPr>
      <w:rFonts w:ascii="DosisExtraLight" w:hAnsi="DosisExtraLight" w:cs="Times New Roman"/>
      <w:caps/>
      <w:color w:val="FFFFFF"/>
      <w:sz w:val="81"/>
      <w:szCs w:val="81"/>
    </w:rPr>
  </w:style>
  <w:style w:type="character" w:customStyle="1" w:styleId="prev2">
    <w:name w:val="prev2"/>
    <w:basedOn w:val="a0"/>
    <w:rsid w:val="0033324E"/>
    <w:rPr>
      <w:rFonts w:cs="Times New Roman"/>
      <w:b/>
      <w:bCs/>
    </w:rPr>
  </w:style>
  <w:style w:type="character" w:customStyle="1" w:styleId="next2">
    <w:name w:val="next2"/>
    <w:basedOn w:val="a0"/>
    <w:rsid w:val="0033324E"/>
    <w:rPr>
      <w:rFonts w:cs="Times New Roman"/>
      <w:b/>
      <w:bCs/>
    </w:rPr>
  </w:style>
  <w:style w:type="paragraph" w:customStyle="1" w:styleId="af6">
    <w:name w:val="a"/>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a30">
    <w:name w:val="a3"/>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a20">
    <w:name w:val="a2"/>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a50">
    <w:name w:val="a5"/>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a60">
    <w:name w:val="a6"/>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a80">
    <w:name w:val="a8"/>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a90">
    <w:name w:val="a9"/>
    <w:basedOn w:val="a"/>
    <w:rsid w:val="0033324E"/>
    <w:pPr>
      <w:spacing w:before="100" w:beforeAutospacing="1" w:after="100" w:afterAutospacing="1" w:line="240" w:lineRule="auto"/>
    </w:pPr>
    <w:rPr>
      <w:rFonts w:ascii="Times New Roman" w:hAnsi="Times New Roman" w:cs="Times New Roman"/>
      <w:sz w:val="24"/>
      <w:szCs w:val="24"/>
    </w:rPr>
  </w:style>
  <w:style w:type="paragraph" w:customStyle="1" w:styleId="a70">
    <w:name w:val="a7"/>
    <w:basedOn w:val="a"/>
    <w:rsid w:val="0033324E"/>
    <w:pPr>
      <w:spacing w:before="100" w:beforeAutospacing="1" w:after="100" w:afterAutospacing="1" w:line="240" w:lineRule="auto"/>
    </w:pPr>
    <w:rPr>
      <w:rFonts w:ascii="Times New Roman" w:hAnsi="Times New Roman" w:cs="Times New Roman"/>
      <w:sz w:val="24"/>
      <w:szCs w:val="24"/>
    </w:rPr>
  </w:style>
  <w:style w:type="character" w:customStyle="1" w:styleId="fill">
    <w:name w:val="fill"/>
    <w:rsid w:val="0033324E"/>
    <w:rPr>
      <w:b/>
      <w:i/>
      <w:color w:val="FF0000"/>
    </w:rPr>
  </w:style>
  <w:style w:type="paragraph" w:styleId="HTML">
    <w:name w:val="HTML Preformatted"/>
    <w:basedOn w:val="a"/>
    <w:link w:val="HTML0"/>
    <w:uiPriority w:val="99"/>
    <w:rsid w:val="00333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33324E"/>
    <w:rPr>
      <w:rFonts w:ascii="Courier New" w:hAnsi="Courier New" w:cs="Courier New"/>
      <w:sz w:val="20"/>
      <w:szCs w:val="20"/>
    </w:rPr>
  </w:style>
  <w:style w:type="paragraph" w:styleId="af7">
    <w:name w:val="header"/>
    <w:basedOn w:val="a"/>
    <w:link w:val="af8"/>
    <w:uiPriority w:val="99"/>
    <w:unhideWhenUsed/>
    <w:rsid w:val="0033324E"/>
    <w:pPr>
      <w:tabs>
        <w:tab w:val="center" w:pos="4677"/>
        <w:tab w:val="right" w:pos="9355"/>
      </w:tabs>
    </w:pPr>
    <w:rPr>
      <w:rFonts w:ascii="Calibri" w:hAnsi="Calibri" w:cs="Times New Roman"/>
    </w:rPr>
  </w:style>
  <w:style w:type="character" w:customStyle="1" w:styleId="af8">
    <w:name w:val="Верхний колонтитул Знак"/>
    <w:basedOn w:val="a0"/>
    <w:link w:val="af7"/>
    <w:uiPriority w:val="99"/>
    <w:rsid w:val="0033324E"/>
    <w:rPr>
      <w:rFonts w:ascii="Calibri" w:hAnsi="Calibri" w:cs="Times New Roman"/>
    </w:rPr>
  </w:style>
  <w:style w:type="paragraph" w:styleId="af9">
    <w:name w:val="footer"/>
    <w:basedOn w:val="a"/>
    <w:link w:val="afa"/>
    <w:uiPriority w:val="99"/>
    <w:unhideWhenUsed/>
    <w:rsid w:val="0033324E"/>
    <w:pPr>
      <w:tabs>
        <w:tab w:val="center" w:pos="4677"/>
        <w:tab w:val="right" w:pos="9355"/>
      </w:tabs>
    </w:pPr>
    <w:rPr>
      <w:rFonts w:ascii="Calibri" w:hAnsi="Calibri" w:cs="Times New Roman"/>
    </w:rPr>
  </w:style>
  <w:style w:type="character" w:customStyle="1" w:styleId="afa">
    <w:name w:val="Нижний колонтитул Знак"/>
    <w:basedOn w:val="a0"/>
    <w:link w:val="af9"/>
    <w:uiPriority w:val="99"/>
    <w:rsid w:val="0033324E"/>
    <w:rPr>
      <w:rFonts w:ascii="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id=12080849&amp;sub=2006" TargetMode="External"/><Relationship Id="rId299" Type="http://schemas.openxmlformats.org/officeDocument/2006/relationships/hyperlink" Target="http://internet.garant.ru/document?id=12080849&amp;sub=2199" TargetMode="External"/><Relationship Id="rId303" Type="http://schemas.openxmlformats.org/officeDocument/2006/relationships/hyperlink" Target="http://internet.garant.ru/document?id=71488992&amp;sub=1025" TargetMode="External"/><Relationship Id="rId21" Type="http://schemas.openxmlformats.org/officeDocument/2006/relationships/hyperlink" Target="http://internet.garant.ru/document?id=12080849&amp;sub=2000" TargetMode="External"/><Relationship Id="rId42" Type="http://schemas.openxmlformats.org/officeDocument/2006/relationships/hyperlink" Target="http://internet.garant.ru/document?id=12080849&amp;sub=2" TargetMode="External"/><Relationship Id="rId63" Type="http://schemas.openxmlformats.org/officeDocument/2006/relationships/hyperlink" Target="http://internet.garant.ru/document?id=70003036&amp;sub=9026" TargetMode="External"/><Relationship Id="rId84" Type="http://schemas.openxmlformats.org/officeDocument/2006/relationships/hyperlink" Target="http://internet.garant.ru/document?id=12080849&amp;sub=2018" TargetMode="External"/><Relationship Id="rId138" Type="http://schemas.openxmlformats.org/officeDocument/2006/relationships/hyperlink" Target="http://internet.garant.ru/document?id=71486636&amp;sub=1031" TargetMode="External"/><Relationship Id="rId159" Type="http://schemas.openxmlformats.org/officeDocument/2006/relationships/hyperlink" Target="http://internet.garant.ru/document?id=12080849&amp;sub=2220" TargetMode="External"/><Relationship Id="rId324" Type="http://schemas.openxmlformats.org/officeDocument/2006/relationships/hyperlink" Target="http://www.referent.ru/1/212065?l0" TargetMode="External"/><Relationship Id="rId170" Type="http://schemas.openxmlformats.org/officeDocument/2006/relationships/hyperlink" Target="http://internet.garant.ru/document?id=12080849&amp;sub=40110" TargetMode="External"/><Relationship Id="rId191" Type="http://schemas.openxmlformats.org/officeDocument/2006/relationships/hyperlink" Target="http://internet.garant.ru/document?id=71489050&amp;sub=1010" TargetMode="External"/><Relationship Id="rId205" Type="http://schemas.openxmlformats.org/officeDocument/2006/relationships/hyperlink" Target="http://internet.garant.ru/document?id=70851956&amp;sub=4010" TargetMode="External"/><Relationship Id="rId226" Type="http://schemas.openxmlformats.org/officeDocument/2006/relationships/hyperlink" Target="http://internet.garant.ru/document?id=12080849&amp;sub=2045" TargetMode="External"/><Relationship Id="rId247" Type="http://schemas.openxmlformats.org/officeDocument/2006/relationships/hyperlink" Target="http://internet.garant.ru/document?id=70851956&amp;sub=4320" TargetMode="External"/><Relationship Id="rId107" Type="http://schemas.openxmlformats.org/officeDocument/2006/relationships/hyperlink" Target="http://internet.garant.ru/document?id=12080849&amp;sub=2034" TargetMode="External"/><Relationship Id="rId268" Type="http://schemas.openxmlformats.org/officeDocument/2006/relationships/hyperlink" Target="http://internet.garant.ru/document?id=12080849&amp;sub=2108" TargetMode="External"/><Relationship Id="rId289" Type="http://schemas.openxmlformats.org/officeDocument/2006/relationships/hyperlink" Target="http://internet.garant.ru/document?id=12080849&amp;sub=200412" TargetMode="External"/><Relationship Id="rId11" Type="http://schemas.openxmlformats.org/officeDocument/2006/relationships/hyperlink" Target="http://internet.garant.ru/document?id=71486636&amp;sub=1000" TargetMode="External"/><Relationship Id="rId32" Type="http://schemas.openxmlformats.org/officeDocument/2006/relationships/hyperlink" Target="http://internet.garant.ru/document?id=12080849&amp;sub=0" TargetMode="External"/><Relationship Id="rId53" Type="http://schemas.openxmlformats.org/officeDocument/2006/relationships/hyperlink" Target="http://internet.garant.ru/document?id=70851956&amp;sub=0" TargetMode="External"/><Relationship Id="rId74" Type="http://schemas.openxmlformats.org/officeDocument/2006/relationships/hyperlink" Target="http://internet.garant.ru/document?id=12080849&amp;sub=2014" TargetMode="External"/><Relationship Id="rId128" Type="http://schemas.openxmlformats.org/officeDocument/2006/relationships/hyperlink" Target="http://internet.garant.ru/document?id=70003036&amp;sub=1404" TargetMode="External"/><Relationship Id="rId149" Type="http://schemas.openxmlformats.org/officeDocument/2006/relationships/hyperlink" Target="http://internet.garant.ru/document?id=12080849&amp;sub=2357" TargetMode="External"/><Relationship Id="rId314" Type="http://schemas.openxmlformats.org/officeDocument/2006/relationships/hyperlink" Target="http://internet.garant.ru/document?id=12080849&amp;sub=2345" TargetMode="External"/><Relationship Id="rId5" Type="http://schemas.openxmlformats.org/officeDocument/2006/relationships/footnotes" Target="footnotes.xml"/><Relationship Id="rId95" Type="http://schemas.openxmlformats.org/officeDocument/2006/relationships/hyperlink" Target="http://internet.garant.ru/document?id=70851956&amp;sub=4190" TargetMode="External"/><Relationship Id="rId160" Type="http://schemas.openxmlformats.org/officeDocument/2006/relationships/hyperlink" Target="http://internet.garant.ru/document?id=70851956&amp;sub=2010" TargetMode="External"/><Relationship Id="rId181" Type="http://schemas.openxmlformats.org/officeDocument/2006/relationships/hyperlink" Target="http://internet.garant.ru/document?id=12080849&amp;sub=205302" TargetMode="External"/><Relationship Id="rId216" Type="http://schemas.openxmlformats.org/officeDocument/2006/relationships/hyperlink" Target="http://internet.garant.ru/document?id=12080849&amp;sub=2045" TargetMode="External"/><Relationship Id="rId237" Type="http://schemas.openxmlformats.org/officeDocument/2006/relationships/hyperlink" Target="http://internet.garant.ru/document?id=12080849&amp;sub=2070" TargetMode="External"/><Relationship Id="rId258" Type="http://schemas.openxmlformats.org/officeDocument/2006/relationships/hyperlink" Target="http://internet.garant.ru/document?id=12080849&amp;sub=2056" TargetMode="External"/><Relationship Id="rId279" Type="http://schemas.openxmlformats.org/officeDocument/2006/relationships/hyperlink" Target="http://internet.garant.ru/document?id=70851956&amp;sub=2260" TargetMode="External"/><Relationship Id="rId22" Type="http://schemas.openxmlformats.org/officeDocument/2006/relationships/hyperlink" Target="http://internet.garant.ru/document?id=12080849&amp;sub=1000" TargetMode="External"/><Relationship Id="rId43" Type="http://schemas.openxmlformats.org/officeDocument/2006/relationships/hyperlink" Target="http://internet.garant.ru/document?id=71489050&amp;sub=10070006" TargetMode="External"/><Relationship Id="rId64" Type="http://schemas.openxmlformats.org/officeDocument/2006/relationships/hyperlink" Target="http://internet.garant.ru/document?id=70003036&amp;sub=9027" TargetMode="External"/><Relationship Id="rId118" Type="http://schemas.openxmlformats.org/officeDocument/2006/relationships/hyperlink" Target="http://internet.garant.ru/document?id=12080849&amp;sub=2020" TargetMode="External"/><Relationship Id="rId139" Type="http://schemas.openxmlformats.org/officeDocument/2006/relationships/hyperlink" Target="http://internet.garant.ru/document?id=12080849&amp;sub=2013" TargetMode="External"/><Relationship Id="rId290" Type="http://schemas.openxmlformats.org/officeDocument/2006/relationships/hyperlink" Target="http://internet.garant.ru/document?id=12080849&amp;sub=2202" TargetMode="External"/><Relationship Id="rId304" Type="http://schemas.openxmlformats.org/officeDocument/2006/relationships/hyperlink" Target="http://internet.garant.ru/document?id=12080849&amp;sub=2302" TargetMode="External"/><Relationship Id="rId325" Type="http://schemas.openxmlformats.org/officeDocument/2006/relationships/hyperlink" Target="http://www.referent.ru/1/221342?l43" TargetMode="External"/><Relationship Id="rId85" Type="http://schemas.openxmlformats.org/officeDocument/2006/relationships/hyperlink" Target="http://internet.garant.ru/document?id=12080849&amp;sub=2006" TargetMode="External"/><Relationship Id="rId150" Type="http://schemas.openxmlformats.org/officeDocument/2006/relationships/hyperlink" Target="http://internet.garant.ru/document?id=71486636&amp;sub=1054" TargetMode="External"/><Relationship Id="rId171" Type="http://schemas.openxmlformats.org/officeDocument/2006/relationships/hyperlink" Target="http://internet.garant.ru/document?id=12080849&amp;sub=40110" TargetMode="External"/><Relationship Id="rId192" Type="http://schemas.openxmlformats.org/officeDocument/2006/relationships/hyperlink" Target="http://internet.garant.ru/document?id=12080849&amp;sub=2027" TargetMode="External"/><Relationship Id="rId206" Type="http://schemas.openxmlformats.org/officeDocument/2006/relationships/hyperlink" Target="http://internet.garant.ru/document?id=12080849&amp;sub=2045" TargetMode="External"/><Relationship Id="rId227" Type="http://schemas.openxmlformats.org/officeDocument/2006/relationships/hyperlink" Target="http://internet.garant.ru/document?id=12080849&amp;sub=2098" TargetMode="External"/><Relationship Id="rId248" Type="http://schemas.openxmlformats.org/officeDocument/2006/relationships/hyperlink" Target="http://internet.garant.ru/document?id=70851956&amp;sub=4320" TargetMode="External"/><Relationship Id="rId269" Type="http://schemas.openxmlformats.org/officeDocument/2006/relationships/hyperlink" Target="http://internet.garant.ru/document?id=12080849&amp;sub=2116" TargetMode="External"/><Relationship Id="rId12" Type="http://schemas.openxmlformats.org/officeDocument/2006/relationships/hyperlink" Target="http://internet.garant.ru/document?id=71486636&amp;sub=0" TargetMode="External"/><Relationship Id="rId33" Type="http://schemas.openxmlformats.org/officeDocument/2006/relationships/hyperlink" Target="http://internet.garant.ru/document?id=71486636&amp;sub=1019" TargetMode="External"/><Relationship Id="rId108" Type="http://schemas.openxmlformats.org/officeDocument/2006/relationships/hyperlink" Target="http://internet.garant.ru/document?id=12080849&amp;sub=2044" TargetMode="External"/><Relationship Id="rId129" Type="http://schemas.openxmlformats.org/officeDocument/2006/relationships/hyperlink" Target="http://internet.garant.ru/document?id=12084447&amp;sub=6" TargetMode="External"/><Relationship Id="rId280" Type="http://schemas.openxmlformats.org/officeDocument/2006/relationships/hyperlink" Target="http://internet.garant.ru/document?id=12080849&amp;sub=2167" TargetMode="External"/><Relationship Id="rId315" Type="http://schemas.openxmlformats.org/officeDocument/2006/relationships/hyperlink" Target="http://internet.garant.ru/document?id=12080849&amp;sub=9" TargetMode="External"/><Relationship Id="rId54" Type="http://schemas.openxmlformats.org/officeDocument/2006/relationships/hyperlink" Target="http://internet.garant.ru/document?id=70851956&amp;sub=2320" TargetMode="External"/><Relationship Id="rId75" Type="http://schemas.openxmlformats.org/officeDocument/2006/relationships/hyperlink" Target="http://internet.garant.ru/document?id=12080849&amp;sub=2019" TargetMode="External"/><Relationship Id="rId96" Type="http://schemas.openxmlformats.org/officeDocument/2006/relationships/hyperlink" Target="http://internet.garant.ru/document?id=12080849&amp;sub=2011" TargetMode="External"/><Relationship Id="rId140" Type="http://schemas.openxmlformats.org/officeDocument/2006/relationships/hyperlink" Target="http://internet.garant.ru/document?id=70851956&amp;sub=2210" TargetMode="External"/><Relationship Id="rId161" Type="http://schemas.openxmlformats.org/officeDocument/2006/relationships/hyperlink" Target="http://internet.garant.ru/document?id=70851956&amp;sub=2130" TargetMode="External"/><Relationship Id="rId182" Type="http://schemas.openxmlformats.org/officeDocument/2006/relationships/hyperlink" Target="http://internet.garant.ru/document?id=12080849&amp;sub=2053" TargetMode="External"/><Relationship Id="rId217" Type="http://schemas.openxmlformats.org/officeDocument/2006/relationships/hyperlink" Target="http://internet.garant.ru/document?id=71489050&amp;sub=1010" TargetMode="External"/><Relationship Id="rId6" Type="http://schemas.openxmlformats.org/officeDocument/2006/relationships/endnotes" Target="endnotes.xml"/><Relationship Id="rId238" Type="http://schemas.openxmlformats.org/officeDocument/2006/relationships/hyperlink" Target="http://internet.garant.ru/document?id=12080849&amp;sub=2071" TargetMode="External"/><Relationship Id="rId259" Type="http://schemas.openxmlformats.org/officeDocument/2006/relationships/hyperlink" Target="http://internet.garant.ru/document?id=12080849&amp;sub=2057" TargetMode="External"/><Relationship Id="rId23" Type="http://schemas.openxmlformats.org/officeDocument/2006/relationships/hyperlink" Target="http://internet.garant.ru/document?id=12080849&amp;sub=0" TargetMode="External"/><Relationship Id="rId119" Type="http://schemas.openxmlformats.org/officeDocument/2006/relationships/hyperlink" Target="http://internet.garant.ru/document?id=12081732&amp;sub=1007" TargetMode="External"/><Relationship Id="rId270" Type="http://schemas.openxmlformats.org/officeDocument/2006/relationships/hyperlink" Target="http://internet.garant.ru/document?id=70851956&amp;sub=2100" TargetMode="External"/><Relationship Id="rId291" Type="http://schemas.openxmlformats.org/officeDocument/2006/relationships/hyperlink" Target="http://internet.garant.ru/document?id=12080849&amp;sub=2204" TargetMode="External"/><Relationship Id="rId305" Type="http://schemas.openxmlformats.org/officeDocument/2006/relationships/hyperlink" Target="http://internet.garant.ru/document?id=12080849&amp;sub=2332" TargetMode="External"/><Relationship Id="rId326" Type="http://schemas.openxmlformats.org/officeDocument/2006/relationships/header" Target="header1.xml"/><Relationship Id="rId44" Type="http://schemas.openxmlformats.org/officeDocument/2006/relationships/hyperlink" Target="http://internet.garant.ru/document?id=71489050&amp;sub=1051" TargetMode="External"/><Relationship Id="rId65" Type="http://schemas.openxmlformats.org/officeDocument/2006/relationships/hyperlink" Target="http://internet.garant.ru/document?id=71486636&amp;sub=1026" TargetMode="External"/><Relationship Id="rId86" Type="http://schemas.openxmlformats.org/officeDocument/2006/relationships/hyperlink" Target="http://internet.garant.ru/document?id=12080849&amp;sub=2018" TargetMode="External"/><Relationship Id="rId130" Type="http://schemas.openxmlformats.org/officeDocument/2006/relationships/hyperlink" Target="http://internet.garant.ru/document?id=12081732&amp;sub=1004" TargetMode="External"/><Relationship Id="rId151" Type="http://schemas.openxmlformats.org/officeDocument/2006/relationships/hyperlink" Target="http://internet.garant.ru/document?id=71486636&amp;sub=1059" TargetMode="External"/><Relationship Id="rId172" Type="http://schemas.openxmlformats.org/officeDocument/2006/relationships/hyperlink" Target="http://internet.garant.ru/document?id=55630290&amp;sub=0" TargetMode="External"/><Relationship Id="rId193" Type="http://schemas.openxmlformats.org/officeDocument/2006/relationships/hyperlink" Target="http://internet.garant.ru/document?id=12080849&amp;sub=2023" TargetMode="External"/><Relationship Id="rId207" Type="http://schemas.openxmlformats.org/officeDocument/2006/relationships/hyperlink" Target="http://internet.garant.ru/document?id=71489050&amp;sub=1010" TargetMode="External"/><Relationship Id="rId228" Type="http://schemas.openxmlformats.org/officeDocument/2006/relationships/hyperlink" Target="http://internet.garant.ru/document?id=12080849&amp;sub=2099" TargetMode="External"/><Relationship Id="rId249" Type="http://schemas.openxmlformats.org/officeDocument/2006/relationships/hyperlink" Target="http://internet.garant.ru/document?id=12080849&amp;sub=2055" TargetMode="External"/><Relationship Id="rId13" Type="http://schemas.openxmlformats.org/officeDocument/2006/relationships/hyperlink" Target="http://internet.garant.ru/document?id=71489050&amp;sub=1000" TargetMode="External"/><Relationship Id="rId109" Type="http://schemas.openxmlformats.org/officeDocument/2006/relationships/hyperlink" Target="http://internet.garant.ru/document?id=12080849&amp;sub=2046" TargetMode="External"/><Relationship Id="rId260" Type="http://schemas.openxmlformats.org/officeDocument/2006/relationships/hyperlink" Target="http://internet.garant.ru/document?id=71489050&amp;sub=2" TargetMode="External"/><Relationship Id="rId281" Type="http://schemas.openxmlformats.org/officeDocument/2006/relationships/hyperlink" Target="http://internet.garant.ru/document?id=12013060&amp;sub=30" TargetMode="External"/><Relationship Id="rId316" Type="http://schemas.openxmlformats.org/officeDocument/2006/relationships/hyperlink" Target="http://internet.garant.ru/document?id=12080849&amp;sub=9" TargetMode="External"/><Relationship Id="rId34" Type="http://schemas.openxmlformats.org/officeDocument/2006/relationships/hyperlink" Target="http://internet.garant.ru/document?id=12080849&amp;sub=2001" TargetMode="External"/><Relationship Id="rId55" Type="http://schemas.openxmlformats.org/officeDocument/2006/relationships/hyperlink" Target="http://internet.garant.ru/document?id=70851956&amp;sub=2320" TargetMode="External"/><Relationship Id="rId76" Type="http://schemas.openxmlformats.org/officeDocument/2006/relationships/hyperlink" Target="http://internet.garant.ru/document?id=70851956&amp;sub=5000" TargetMode="External"/><Relationship Id="rId97" Type="http://schemas.openxmlformats.org/officeDocument/2006/relationships/hyperlink" Target="http://internet.garant.ru/document?id=71083090&amp;sub=1000" TargetMode="External"/><Relationship Id="rId120" Type="http://schemas.openxmlformats.org/officeDocument/2006/relationships/hyperlink" Target="http://internet.garant.ru/document?id=12081732&amp;sub=0" TargetMode="External"/><Relationship Id="rId141" Type="http://schemas.openxmlformats.org/officeDocument/2006/relationships/hyperlink" Target="http://internet.garant.ru/document?id=70851956&amp;sub=5022103" TargetMode="External"/><Relationship Id="rId7" Type="http://schemas.openxmlformats.org/officeDocument/2006/relationships/hyperlink" Target="http://internet.garant.ru/document?id=12012604&amp;sub=0" TargetMode="External"/><Relationship Id="rId162" Type="http://schemas.openxmlformats.org/officeDocument/2006/relationships/hyperlink" Target="http://internet.garant.ru/document?id=70851956&amp;sub=2010" TargetMode="External"/><Relationship Id="rId183" Type="http://schemas.openxmlformats.org/officeDocument/2006/relationships/hyperlink" Target="http://internet.garant.ru/document?id=12080849&amp;sub=2044" TargetMode="External"/><Relationship Id="rId218" Type="http://schemas.openxmlformats.org/officeDocument/2006/relationships/hyperlink" Target="http://internet.garant.ru/document?id=70851956&amp;sub=4010" TargetMode="External"/><Relationship Id="rId239" Type="http://schemas.openxmlformats.org/officeDocument/2006/relationships/hyperlink" Target="http://internet.garant.ru/document?id=71179728&amp;sub=0" TargetMode="External"/><Relationship Id="rId250" Type="http://schemas.openxmlformats.org/officeDocument/2006/relationships/hyperlink" Target="http://internet.garant.ru/document?id=70851956&amp;sub=4320" TargetMode="External"/><Relationship Id="rId271" Type="http://schemas.openxmlformats.org/officeDocument/2006/relationships/hyperlink" Target="http://internet.garant.ru/document?id=12080849&amp;sub=27" TargetMode="External"/><Relationship Id="rId292" Type="http://schemas.openxmlformats.org/officeDocument/2006/relationships/hyperlink" Target="http://internet.garant.ru/document?id=12080849&amp;sub=2254" TargetMode="External"/><Relationship Id="rId306" Type="http://schemas.openxmlformats.org/officeDocument/2006/relationships/hyperlink" Target="http://internet.garant.ru/document?id=12080849&amp;sub=2394" TargetMode="External"/><Relationship Id="rId24" Type="http://schemas.openxmlformats.org/officeDocument/2006/relationships/hyperlink" Target="http://internet.garant.ru/document?id=70851956&amp;sub=0" TargetMode="External"/><Relationship Id="rId45" Type="http://schemas.openxmlformats.org/officeDocument/2006/relationships/hyperlink" Target="http://internet.garant.ru/document?id=71489050&amp;sub=1056" TargetMode="External"/><Relationship Id="rId66" Type="http://schemas.openxmlformats.org/officeDocument/2006/relationships/hyperlink" Target="http://internet.garant.ru/document?id=12080849&amp;sub=2007" TargetMode="External"/><Relationship Id="rId87" Type="http://schemas.openxmlformats.org/officeDocument/2006/relationships/hyperlink" Target="http://internet.garant.ru/document?id=12013060&amp;sub=30" TargetMode="External"/><Relationship Id="rId110" Type="http://schemas.openxmlformats.org/officeDocument/2006/relationships/hyperlink" Target="http://internet.garant.ru/document?id=12080849&amp;sub=2051" TargetMode="External"/><Relationship Id="rId131" Type="http://schemas.openxmlformats.org/officeDocument/2006/relationships/hyperlink" Target="http://internet.garant.ru/document?id=12081732&amp;sub=1005" TargetMode="External"/><Relationship Id="rId327" Type="http://schemas.openxmlformats.org/officeDocument/2006/relationships/fontTable" Target="fontTable.xml"/><Relationship Id="rId152" Type="http://schemas.openxmlformats.org/officeDocument/2006/relationships/hyperlink" Target="http://internet.garant.ru/document?id=71489050&amp;sub=1007" TargetMode="External"/><Relationship Id="rId173" Type="http://schemas.openxmlformats.org/officeDocument/2006/relationships/hyperlink" Target="http://internet.garant.ru/document?id=71489050&amp;sub=1031" TargetMode="External"/><Relationship Id="rId194" Type="http://schemas.openxmlformats.org/officeDocument/2006/relationships/hyperlink" Target="http://internet.garant.ru/document?id=12080849&amp;sub=2047" TargetMode="External"/><Relationship Id="rId208" Type="http://schemas.openxmlformats.org/officeDocument/2006/relationships/hyperlink" Target="http://internet.garant.ru/document?id=70851956&amp;sub=4010" TargetMode="External"/><Relationship Id="rId229" Type="http://schemas.openxmlformats.org/officeDocument/2006/relationships/hyperlink" Target="http://internet.garant.ru/document?id=71605482&amp;sub=0" TargetMode="External"/><Relationship Id="rId240" Type="http://schemas.openxmlformats.org/officeDocument/2006/relationships/hyperlink" Target="http://internet.garant.ru/document?id=71489050&amp;sub=2" TargetMode="External"/><Relationship Id="rId261" Type="http://schemas.openxmlformats.org/officeDocument/2006/relationships/hyperlink" Target="http://internet.garant.ru/document?id=71489050&amp;sub=1036" TargetMode="External"/><Relationship Id="rId14" Type="http://schemas.openxmlformats.org/officeDocument/2006/relationships/hyperlink" Target="http://internet.garant.ru/document?id=71489050&amp;sub=0" TargetMode="External"/><Relationship Id="rId30" Type="http://schemas.openxmlformats.org/officeDocument/2006/relationships/hyperlink" Target="http://internet.garant.ru/document?id=71486636&amp;sub=1014" TargetMode="External"/><Relationship Id="rId35" Type="http://schemas.openxmlformats.org/officeDocument/2006/relationships/hyperlink" Target="http://internet.garant.ru/document?id=12080849&amp;sub=2006" TargetMode="External"/><Relationship Id="rId56" Type="http://schemas.openxmlformats.org/officeDocument/2006/relationships/hyperlink" Target="http://internet.garant.ru/document?id=55630290&amp;sub=0" TargetMode="External"/><Relationship Id="rId77" Type="http://schemas.openxmlformats.org/officeDocument/2006/relationships/hyperlink" Target="http://internet.garant.ru/document?id=70851956&amp;sub=0" TargetMode="External"/><Relationship Id="rId100" Type="http://schemas.openxmlformats.org/officeDocument/2006/relationships/hyperlink" Target="http://internet.garant.ru/document?id=99315&amp;sub=0" TargetMode="External"/><Relationship Id="rId105" Type="http://schemas.openxmlformats.org/officeDocument/2006/relationships/hyperlink" Target="http://internet.garant.ru/document?id=12080849&amp;sub=2019" TargetMode="External"/><Relationship Id="rId126" Type="http://schemas.openxmlformats.org/officeDocument/2006/relationships/hyperlink" Target="http://internet.garant.ru/document?id=12081735&amp;sub=2004" TargetMode="External"/><Relationship Id="rId147" Type="http://schemas.openxmlformats.org/officeDocument/2006/relationships/hyperlink" Target="http://internet.garant.ru/document?id=12080849&amp;sub=2031" TargetMode="External"/><Relationship Id="rId168" Type="http://schemas.openxmlformats.org/officeDocument/2006/relationships/hyperlink" Target="http://internet.garant.ru/document?id=71340772&amp;sub=0" TargetMode="External"/><Relationship Id="rId282" Type="http://schemas.openxmlformats.org/officeDocument/2006/relationships/hyperlink" Target="http://internet.garant.ru/document?id=12080849&amp;sub=2170" TargetMode="External"/><Relationship Id="rId312" Type="http://schemas.openxmlformats.org/officeDocument/2006/relationships/hyperlink" Target="http://internet.garant.ru/document?id=12080849&amp;sub=1" TargetMode="External"/><Relationship Id="rId317" Type="http://schemas.openxmlformats.org/officeDocument/2006/relationships/hyperlink" Target="http://internet.garant.ru/document?id=12080849&amp;sub=25" TargetMode="External"/><Relationship Id="rId8" Type="http://schemas.openxmlformats.org/officeDocument/2006/relationships/hyperlink" Target="http://internet.garant.ru/document?id=70003036&amp;sub=0" TargetMode="External"/><Relationship Id="rId51" Type="http://schemas.openxmlformats.org/officeDocument/2006/relationships/hyperlink" Target="http://internet.garant.ru/document?id=70851956&amp;sub=1000" TargetMode="External"/><Relationship Id="rId72" Type="http://schemas.openxmlformats.org/officeDocument/2006/relationships/hyperlink" Target="http://internet.garant.ru/document?id=12080849&amp;sub=2007" TargetMode="External"/><Relationship Id="rId93" Type="http://schemas.openxmlformats.org/officeDocument/2006/relationships/hyperlink" Target="http://internet.garant.ru/document?id=70851956&amp;sub=4140" TargetMode="External"/><Relationship Id="rId98" Type="http://schemas.openxmlformats.org/officeDocument/2006/relationships/hyperlink" Target="http://internet.garant.ru/document?id=71083090&amp;sub=0" TargetMode="External"/><Relationship Id="rId121" Type="http://schemas.openxmlformats.org/officeDocument/2006/relationships/hyperlink" Target="http://internet.garant.ru/document?id=12084447&amp;sub=9" TargetMode="External"/><Relationship Id="rId142" Type="http://schemas.openxmlformats.org/officeDocument/2006/relationships/hyperlink" Target="http://internet.garant.ru/document?id=70851956&amp;sub=0" TargetMode="External"/><Relationship Id="rId163" Type="http://schemas.openxmlformats.org/officeDocument/2006/relationships/hyperlink" Target="http://internet.garant.ru/document?id=70851956&amp;sub=2130" TargetMode="External"/><Relationship Id="rId184" Type="http://schemas.openxmlformats.org/officeDocument/2006/relationships/hyperlink" Target="http://internet.garant.ru/document?id=12080849&amp;sub=2045" TargetMode="External"/><Relationship Id="rId189" Type="http://schemas.openxmlformats.org/officeDocument/2006/relationships/hyperlink" Target="http://internet.garant.ru/document?id=71489050&amp;sub=1008" TargetMode="External"/><Relationship Id="rId219" Type="http://schemas.openxmlformats.org/officeDocument/2006/relationships/hyperlink" Target="http://internet.garant.ru/document?id=70851956&amp;sub=4100" TargetMode="External"/><Relationship Id="rId3" Type="http://schemas.openxmlformats.org/officeDocument/2006/relationships/settings" Target="settings.xml"/><Relationship Id="rId214" Type="http://schemas.openxmlformats.org/officeDocument/2006/relationships/hyperlink" Target="http://internet.garant.ru/document?id=70851956&amp;sub=4010" TargetMode="External"/><Relationship Id="rId230" Type="http://schemas.openxmlformats.org/officeDocument/2006/relationships/hyperlink" Target="http://internet.garant.ru/document?id=71530458&amp;sub=0" TargetMode="External"/><Relationship Id="rId235" Type="http://schemas.openxmlformats.org/officeDocument/2006/relationships/hyperlink" Target="http://internet.garant.ru/document?id=70603972&amp;sub=0" TargetMode="External"/><Relationship Id="rId251" Type="http://schemas.openxmlformats.org/officeDocument/2006/relationships/hyperlink" Target="http://internet.garant.ru/document?id=12080849&amp;sub=2055" TargetMode="External"/><Relationship Id="rId256" Type="http://schemas.openxmlformats.org/officeDocument/2006/relationships/hyperlink" Target="http://internet.garant.ru/document?id=12080849&amp;sub=10100" TargetMode="External"/><Relationship Id="rId277" Type="http://schemas.openxmlformats.org/officeDocument/2006/relationships/hyperlink" Target="http://internet.garant.ru/document?id=12080849&amp;sub=2106" TargetMode="External"/><Relationship Id="rId298" Type="http://schemas.openxmlformats.org/officeDocument/2006/relationships/hyperlink" Target="http://internet.garant.ru/document?id=12080849&amp;sub=2282" TargetMode="External"/><Relationship Id="rId25" Type="http://schemas.openxmlformats.org/officeDocument/2006/relationships/hyperlink" Target="http://internet.garant.ru/document?id=12080897&amp;sub=2000" TargetMode="External"/><Relationship Id="rId46" Type="http://schemas.openxmlformats.org/officeDocument/2006/relationships/hyperlink" Target="http://internet.garant.ru/document?id=71488992&amp;sub=10322" TargetMode="External"/><Relationship Id="rId67" Type="http://schemas.openxmlformats.org/officeDocument/2006/relationships/hyperlink" Target="http://internet.garant.ru/document?id=12080849&amp;sub=2008020" TargetMode="External"/><Relationship Id="rId116" Type="http://schemas.openxmlformats.org/officeDocument/2006/relationships/hyperlink" Target="http://internet.garant.ru/document?id=70003036&amp;sub=1103" TargetMode="External"/><Relationship Id="rId137" Type="http://schemas.openxmlformats.org/officeDocument/2006/relationships/hyperlink" Target="http://internet.garant.ru/document?id=12080849&amp;sub=2006" TargetMode="External"/><Relationship Id="rId158" Type="http://schemas.openxmlformats.org/officeDocument/2006/relationships/hyperlink" Target="http://internet.garant.ru/document?id=12080849&amp;sub=2335" TargetMode="External"/><Relationship Id="rId272" Type="http://schemas.openxmlformats.org/officeDocument/2006/relationships/hyperlink" Target="http://internet.garant.ru/document?id=12080849&amp;sub=27" TargetMode="External"/><Relationship Id="rId293" Type="http://schemas.openxmlformats.org/officeDocument/2006/relationships/hyperlink" Target="http://internet.garant.ru/document?id=12080849&amp;sub=2197" TargetMode="External"/><Relationship Id="rId302" Type="http://schemas.openxmlformats.org/officeDocument/2006/relationships/hyperlink" Target="http://internet.garant.ru/document?id=12080849&amp;sub=2301" TargetMode="External"/><Relationship Id="rId307" Type="http://schemas.openxmlformats.org/officeDocument/2006/relationships/hyperlink" Target="http://internet.garant.ru/document?id=12080849&amp;sub=2332" TargetMode="External"/><Relationship Id="rId323" Type="http://schemas.openxmlformats.org/officeDocument/2006/relationships/hyperlink" Target="http://www.referent.ru/1/221342?l13110" TargetMode="External"/><Relationship Id="rId328" Type="http://schemas.openxmlformats.org/officeDocument/2006/relationships/theme" Target="theme/theme1.xml"/><Relationship Id="rId20" Type="http://schemas.openxmlformats.org/officeDocument/2006/relationships/hyperlink" Target="http://internet.garant.ru/document?id=71488960&amp;sub=0" TargetMode="External"/><Relationship Id="rId41" Type="http://schemas.openxmlformats.org/officeDocument/2006/relationships/hyperlink" Target="http://internet.garant.ru/document?id=70308460&amp;sub=10050013" TargetMode="External"/><Relationship Id="rId62" Type="http://schemas.openxmlformats.org/officeDocument/2006/relationships/hyperlink" Target="http://internet.garant.ru/document?id=12080849&amp;sub=2011" TargetMode="External"/><Relationship Id="rId83" Type="http://schemas.openxmlformats.org/officeDocument/2006/relationships/hyperlink" Target="http://internet.garant.ru/document?id=70003036&amp;sub=1008" TargetMode="External"/><Relationship Id="rId88" Type="http://schemas.openxmlformats.org/officeDocument/2006/relationships/hyperlink" Target="http://internet.garant.ru/document?id=70851956&amp;sub=4010" TargetMode="External"/><Relationship Id="rId111" Type="http://schemas.openxmlformats.org/officeDocument/2006/relationships/hyperlink" Target="http://internet.garant.ru/document?id=12080849&amp;sub=2060" TargetMode="External"/><Relationship Id="rId132" Type="http://schemas.openxmlformats.org/officeDocument/2006/relationships/hyperlink" Target="http://internet.garant.ru/document?id=12080849&amp;sub=2006" TargetMode="External"/><Relationship Id="rId153" Type="http://schemas.openxmlformats.org/officeDocument/2006/relationships/hyperlink" Target="http://internet.garant.ru/document?id=71489050&amp;sub=1022" TargetMode="External"/><Relationship Id="rId174" Type="http://schemas.openxmlformats.org/officeDocument/2006/relationships/hyperlink" Target="http://internet.garant.ru/document?id=71488992&amp;sub=1012" TargetMode="External"/><Relationship Id="rId179" Type="http://schemas.openxmlformats.org/officeDocument/2006/relationships/hyperlink" Target="http://internet.garant.ru/document?id=12080849&amp;sub=2046" TargetMode="External"/><Relationship Id="rId195" Type="http://schemas.openxmlformats.org/officeDocument/2006/relationships/hyperlink" Target="http://internet.garant.ru/document?id=12080849&amp;sub=2025" TargetMode="External"/><Relationship Id="rId209" Type="http://schemas.openxmlformats.org/officeDocument/2006/relationships/hyperlink" Target="http://internet.garant.ru/document?id=12080849&amp;sub=2046" TargetMode="External"/><Relationship Id="rId190" Type="http://schemas.openxmlformats.org/officeDocument/2006/relationships/hyperlink" Target="http://internet.garant.ru/document?id=71489050&amp;sub=1010" TargetMode="External"/><Relationship Id="rId204" Type="http://schemas.openxmlformats.org/officeDocument/2006/relationships/hyperlink" Target="http://internet.garant.ru/document?id=12080849&amp;sub=2335" TargetMode="External"/><Relationship Id="rId220" Type="http://schemas.openxmlformats.org/officeDocument/2006/relationships/hyperlink" Target="http://internet.garant.ru/document?id=12080849&amp;sub=2045" TargetMode="External"/><Relationship Id="rId225" Type="http://schemas.openxmlformats.org/officeDocument/2006/relationships/hyperlink" Target="http://internet.garant.ru/document?id=12080849&amp;sub=2041" TargetMode="External"/><Relationship Id="rId241" Type="http://schemas.openxmlformats.org/officeDocument/2006/relationships/hyperlink" Target="http://internet.garant.ru/document?id=70851956&amp;sub=2140" TargetMode="External"/><Relationship Id="rId246" Type="http://schemas.openxmlformats.org/officeDocument/2006/relationships/hyperlink" Target="http://internet.garant.ru/document?id=71489050&amp;sub=103902" TargetMode="External"/><Relationship Id="rId267" Type="http://schemas.openxmlformats.org/officeDocument/2006/relationships/hyperlink" Target="http://internet.garant.ru/document?id=71338250&amp;sub=0" TargetMode="External"/><Relationship Id="rId288" Type="http://schemas.openxmlformats.org/officeDocument/2006/relationships/hyperlink" Target="http://internet.garant.ru/document?id=70851956&amp;sub=224011" TargetMode="External"/><Relationship Id="rId15" Type="http://schemas.openxmlformats.org/officeDocument/2006/relationships/hyperlink" Target="http://internet.garant.ru/document?id=71488992&amp;sub=1000" TargetMode="External"/><Relationship Id="rId36" Type="http://schemas.openxmlformats.org/officeDocument/2006/relationships/hyperlink" Target="http://internet.garant.ru/document?id=12080849&amp;sub=2021" TargetMode="External"/><Relationship Id="rId57" Type="http://schemas.openxmlformats.org/officeDocument/2006/relationships/hyperlink" Target="http://internet.garant.ru/document?id=70003036&amp;sub=902" TargetMode="External"/><Relationship Id="rId106" Type="http://schemas.openxmlformats.org/officeDocument/2006/relationships/hyperlink" Target="http://internet.garant.ru/document?id=12080849&amp;sub=2025" TargetMode="External"/><Relationship Id="rId127" Type="http://schemas.openxmlformats.org/officeDocument/2006/relationships/hyperlink" Target="http://internet.garant.ru/document?id=12081733&amp;sub=2005" TargetMode="External"/><Relationship Id="rId262" Type="http://schemas.openxmlformats.org/officeDocument/2006/relationships/hyperlink" Target="http://internet.garant.ru/document?id=12080849&amp;sub=2047" TargetMode="External"/><Relationship Id="rId283" Type="http://schemas.openxmlformats.org/officeDocument/2006/relationships/hyperlink" Target="http://internet.garant.ru/document?id=70851956&amp;sub=2320" TargetMode="External"/><Relationship Id="rId313" Type="http://schemas.openxmlformats.org/officeDocument/2006/relationships/hyperlink" Target="http://internet.garant.ru/document?id=12080849&amp;sub=7" TargetMode="External"/><Relationship Id="rId318" Type="http://schemas.openxmlformats.org/officeDocument/2006/relationships/hyperlink" Target="http://internet.garant.ru/document?id=12080849&amp;sub=26" TargetMode="External"/><Relationship Id="rId10" Type="http://schemas.openxmlformats.org/officeDocument/2006/relationships/hyperlink" Target="http://internet.garant.ru/document?id=10005879&amp;sub=0" TargetMode="External"/><Relationship Id="rId31" Type="http://schemas.openxmlformats.org/officeDocument/2006/relationships/hyperlink" Target="http://internet.garant.ru/document?id=12080849&amp;sub=1000" TargetMode="External"/><Relationship Id="rId52" Type="http://schemas.openxmlformats.org/officeDocument/2006/relationships/hyperlink" Target="http://internet.garant.ru/document?id=70851956&amp;sub=3000" TargetMode="External"/><Relationship Id="rId73" Type="http://schemas.openxmlformats.org/officeDocument/2006/relationships/hyperlink" Target="http://internet.garant.ru/document?id=12080849&amp;sub=2009" TargetMode="External"/><Relationship Id="rId78" Type="http://schemas.openxmlformats.org/officeDocument/2006/relationships/hyperlink" Target="http://internet.garant.ru/document?id=70851956&amp;sub=4330" TargetMode="External"/><Relationship Id="rId94" Type="http://schemas.openxmlformats.org/officeDocument/2006/relationships/hyperlink" Target="http://internet.garant.ru/document?id=70851956&amp;sub=4170" TargetMode="External"/><Relationship Id="rId99" Type="http://schemas.openxmlformats.org/officeDocument/2006/relationships/hyperlink" Target="http://internet.garant.ru/document?id=99315&amp;sub=140041" TargetMode="External"/><Relationship Id="rId101" Type="http://schemas.openxmlformats.org/officeDocument/2006/relationships/hyperlink" Target="http://internet.garant.ru/document?id=71486636&amp;sub=1013" TargetMode="External"/><Relationship Id="rId122" Type="http://schemas.openxmlformats.org/officeDocument/2006/relationships/hyperlink" Target="http://internet.garant.ru/document?id=12084447&amp;sub=0" TargetMode="External"/><Relationship Id="rId143" Type="http://schemas.openxmlformats.org/officeDocument/2006/relationships/hyperlink" Target="http://internet.garant.ru/document?id=71372098&amp;sub=0" TargetMode="External"/><Relationship Id="rId148" Type="http://schemas.openxmlformats.org/officeDocument/2006/relationships/hyperlink" Target="http://internet.garant.ru/document?id=12080849&amp;sub=2106" TargetMode="External"/><Relationship Id="rId164" Type="http://schemas.openxmlformats.org/officeDocument/2006/relationships/hyperlink" Target="http://internet.garant.ru/document?id=70851956&amp;sub=4010" TargetMode="External"/><Relationship Id="rId169" Type="http://schemas.openxmlformats.org/officeDocument/2006/relationships/hyperlink" Target="http://internet.garant.ru/document?id=71340774&amp;sub=0" TargetMode="External"/><Relationship Id="rId185" Type="http://schemas.openxmlformats.org/officeDocument/2006/relationships/hyperlink" Target="http://internet.garant.ru/document?id=71489050&amp;sub=1008" TargetMode="External"/><Relationship Id="rId4" Type="http://schemas.openxmlformats.org/officeDocument/2006/relationships/webSettings" Target="webSettings.xml"/><Relationship Id="rId9" Type="http://schemas.openxmlformats.org/officeDocument/2006/relationships/hyperlink" Target="http://internet.garant.ru/document?id=12075589&amp;sub=0" TargetMode="External"/><Relationship Id="rId180" Type="http://schemas.openxmlformats.org/officeDocument/2006/relationships/hyperlink" Target="http://internet.garant.ru/document?id=70851956&amp;sub=4010" TargetMode="External"/><Relationship Id="rId210" Type="http://schemas.openxmlformats.org/officeDocument/2006/relationships/hyperlink" Target="http://internet.garant.ru/document?id=12080849&amp;sub=2023" TargetMode="External"/><Relationship Id="rId215" Type="http://schemas.openxmlformats.org/officeDocument/2006/relationships/hyperlink" Target="http://internet.garant.ru/document?id=70851956&amp;sub=4010" TargetMode="External"/><Relationship Id="rId236" Type="http://schemas.openxmlformats.org/officeDocument/2006/relationships/hyperlink" Target="http://internet.garant.ru/document?id=12080849&amp;sub=2043" TargetMode="External"/><Relationship Id="rId257" Type="http://schemas.openxmlformats.org/officeDocument/2006/relationships/hyperlink" Target="http://internet.garant.ru/document?id=12080849&amp;sub=2038" TargetMode="External"/><Relationship Id="rId278" Type="http://schemas.openxmlformats.org/officeDocument/2006/relationships/hyperlink" Target="http://internet.garant.ru/document?id=70851956&amp;sub=2160" TargetMode="External"/><Relationship Id="rId26" Type="http://schemas.openxmlformats.org/officeDocument/2006/relationships/hyperlink" Target="http://internet.garant.ru/document?id=12080897&amp;sub=1000" TargetMode="External"/><Relationship Id="rId231" Type="http://schemas.openxmlformats.org/officeDocument/2006/relationships/hyperlink" Target="http://internet.garant.ru/document?id=70281284&amp;sub=0" TargetMode="External"/><Relationship Id="rId252" Type="http://schemas.openxmlformats.org/officeDocument/2006/relationships/hyperlink" Target="http://internet.garant.ru/document?id=70851956&amp;sub=4050" TargetMode="External"/><Relationship Id="rId273" Type="http://schemas.openxmlformats.org/officeDocument/2006/relationships/hyperlink" Target="http://internet.garant.ru/document?id=12080849&amp;sub=27" TargetMode="External"/><Relationship Id="rId294" Type="http://schemas.openxmlformats.org/officeDocument/2006/relationships/hyperlink" Target="http://internet.garant.ru/document?id=12080849&amp;sub=2199" TargetMode="External"/><Relationship Id="rId308" Type="http://schemas.openxmlformats.org/officeDocument/2006/relationships/hyperlink" Target="http://internet.garant.ru/document?id=12080849&amp;sub=2394" TargetMode="External"/><Relationship Id="rId47" Type="http://schemas.openxmlformats.org/officeDocument/2006/relationships/hyperlink" Target="http://internet.garant.ru/document?id=71489050&amp;sub=1030" TargetMode="External"/><Relationship Id="rId68" Type="http://schemas.openxmlformats.org/officeDocument/2006/relationships/hyperlink" Target="http://internet.garant.ru/document?id=70003036&amp;sub=905" TargetMode="External"/><Relationship Id="rId89" Type="http://schemas.openxmlformats.org/officeDocument/2006/relationships/hyperlink" Target="http://internet.garant.ru/document?id=70851956&amp;sub=4020" TargetMode="External"/><Relationship Id="rId112" Type="http://schemas.openxmlformats.org/officeDocument/2006/relationships/hyperlink" Target="http://internet.garant.ru/document?id=12080849&amp;sub=2061" TargetMode="External"/><Relationship Id="rId133" Type="http://schemas.openxmlformats.org/officeDocument/2006/relationships/hyperlink" Target="http://internet.garant.ru/document?id=70003036&amp;sub=1901" TargetMode="External"/><Relationship Id="rId154" Type="http://schemas.openxmlformats.org/officeDocument/2006/relationships/hyperlink" Target="http://internet.garant.ru/document?id=12080849&amp;sub=2027" TargetMode="External"/><Relationship Id="rId175" Type="http://schemas.openxmlformats.org/officeDocument/2006/relationships/hyperlink" Target="http://internet.garant.ru/document?id=71488960&amp;sub=1037" TargetMode="External"/><Relationship Id="rId196" Type="http://schemas.openxmlformats.org/officeDocument/2006/relationships/hyperlink" Target="http://internet.garant.ru/document?id=12080849&amp;sub=2027" TargetMode="External"/><Relationship Id="rId200" Type="http://schemas.openxmlformats.org/officeDocument/2006/relationships/hyperlink" Target="http://internet.garant.ru/document?id=71489050&amp;sub=1027" TargetMode="External"/><Relationship Id="rId16" Type="http://schemas.openxmlformats.org/officeDocument/2006/relationships/hyperlink" Target="http://internet.garant.ru/document?id=71489050&amp;sub=0" TargetMode="External"/><Relationship Id="rId221" Type="http://schemas.openxmlformats.org/officeDocument/2006/relationships/hyperlink" Target="http://internet.garant.ru/document?id=71489050&amp;sub=1010" TargetMode="External"/><Relationship Id="rId242" Type="http://schemas.openxmlformats.org/officeDocument/2006/relationships/hyperlink" Target="http://internet.garant.ru/document?id=12080849&amp;sub=21" TargetMode="External"/><Relationship Id="rId263" Type="http://schemas.openxmlformats.org/officeDocument/2006/relationships/hyperlink" Target="http://internet.garant.ru/document?id=71489050&amp;sub=1015" TargetMode="External"/><Relationship Id="rId284" Type="http://schemas.openxmlformats.org/officeDocument/2006/relationships/hyperlink" Target="http://internet.garant.ru/document?id=12080849&amp;sub=2212" TargetMode="External"/><Relationship Id="rId319" Type="http://schemas.openxmlformats.org/officeDocument/2006/relationships/hyperlink" Target="http://internet.garant.ru/document?id=12080849&amp;sub=27" TargetMode="External"/><Relationship Id="rId37" Type="http://schemas.openxmlformats.org/officeDocument/2006/relationships/hyperlink" Target="http://internet.garant.ru/document?id=12080849&amp;sub=200212" TargetMode="External"/><Relationship Id="rId58" Type="http://schemas.openxmlformats.org/officeDocument/2006/relationships/hyperlink" Target="http://internet.garant.ru/document?id=70003036&amp;sub=1005" TargetMode="External"/><Relationship Id="rId79" Type="http://schemas.openxmlformats.org/officeDocument/2006/relationships/hyperlink" Target="http://internet.garant.ru/document?id=70851956&amp;sub=4050" TargetMode="External"/><Relationship Id="rId102" Type="http://schemas.openxmlformats.org/officeDocument/2006/relationships/hyperlink" Target="http://internet.garant.ru/document?id=71486636&amp;sub=1033" TargetMode="External"/><Relationship Id="rId123" Type="http://schemas.openxmlformats.org/officeDocument/2006/relationships/hyperlink" Target="http://internet.garant.ru/document?id=71486636&amp;sub=1800" TargetMode="External"/><Relationship Id="rId144" Type="http://schemas.openxmlformats.org/officeDocument/2006/relationships/hyperlink" Target="http://internet.garant.ru/document?id=57970986&amp;sub=8" TargetMode="External"/><Relationship Id="rId90" Type="http://schemas.openxmlformats.org/officeDocument/2006/relationships/hyperlink" Target="http://internet.garant.ru/document?id=70851956&amp;sub=4030" TargetMode="External"/><Relationship Id="rId165" Type="http://schemas.openxmlformats.org/officeDocument/2006/relationships/hyperlink" Target="http://internet.garant.ru/document?id=70851956&amp;sub=4020" TargetMode="External"/><Relationship Id="rId186" Type="http://schemas.openxmlformats.org/officeDocument/2006/relationships/hyperlink" Target="http://internet.garant.ru/document?id=71053994&amp;sub=0" TargetMode="External"/><Relationship Id="rId211" Type="http://schemas.openxmlformats.org/officeDocument/2006/relationships/hyperlink" Target="http://internet.garant.ru/document?id=71489050&amp;sub=1015" TargetMode="External"/><Relationship Id="rId232" Type="http://schemas.openxmlformats.org/officeDocument/2006/relationships/hyperlink" Target="http://internet.garant.ru/document?id=70215210&amp;sub=0" TargetMode="External"/><Relationship Id="rId253" Type="http://schemas.openxmlformats.org/officeDocument/2006/relationships/hyperlink" Target="http://internet.garant.ru/document?id=71489050&amp;sub=2" TargetMode="External"/><Relationship Id="rId274" Type="http://schemas.openxmlformats.org/officeDocument/2006/relationships/hyperlink" Target="http://internet.garant.ru/document?id=70851956&amp;sub=2020" TargetMode="External"/><Relationship Id="rId295" Type="http://schemas.openxmlformats.org/officeDocument/2006/relationships/hyperlink" Target="http://internet.garant.ru/document?id=12080849&amp;sub=2235" TargetMode="External"/><Relationship Id="rId309" Type="http://schemas.openxmlformats.org/officeDocument/2006/relationships/hyperlink" Target="http://internet.garant.ru/document?id=12080849&amp;sub=2337" TargetMode="External"/><Relationship Id="rId27" Type="http://schemas.openxmlformats.org/officeDocument/2006/relationships/hyperlink" Target="http://internet.garant.ru/document?id=12080897&amp;sub=0" TargetMode="External"/><Relationship Id="rId48" Type="http://schemas.openxmlformats.org/officeDocument/2006/relationships/hyperlink" Target="http://internet.garant.ru/document?id=71489050&amp;sub=1051" TargetMode="External"/><Relationship Id="rId69" Type="http://schemas.openxmlformats.org/officeDocument/2006/relationships/hyperlink" Target="http://internet.garant.ru/document?id=70003036&amp;sub=1006" TargetMode="External"/><Relationship Id="rId113" Type="http://schemas.openxmlformats.org/officeDocument/2006/relationships/hyperlink" Target="http://internet.garant.ru/document?id=12080849&amp;sub=2063" TargetMode="External"/><Relationship Id="rId134" Type="http://schemas.openxmlformats.org/officeDocument/2006/relationships/hyperlink" Target="http://internet.garant.ru/document?id=12080849&amp;sub=2006" TargetMode="External"/><Relationship Id="rId320" Type="http://schemas.openxmlformats.org/officeDocument/2006/relationships/hyperlink" Target="http://internet.garant.ru/document?id=70851956&amp;sub=2120" TargetMode="External"/><Relationship Id="rId80" Type="http://schemas.openxmlformats.org/officeDocument/2006/relationships/hyperlink" Target="http://internet.garant.ru/document?id=70851956&amp;sub=4330" TargetMode="External"/><Relationship Id="rId155" Type="http://schemas.openxmlformats.org/officeDocument/2006/relationships/hyperlink" Target="http://internet.garant.ru/document?id=12080849&amp;sub=2051" TargetMode="External"/><Relationship Id="rId176" Type="http://schemas.openxmlformats.org/officeDocument/2006/relationships/hyperlink" Target="http://internet.garant.ru/document?id=71489050&amp;sub=1009" TargetMode="External"/><Relationship Id="rId197" Type="http://schemas.openxmlformats.org/officeDocument/2006/relationships/hyperlink" Target="http://internet.garant.ru/document?id=12080849&amp;sub=2031" TargetMode="External"/><Relationship Id="rId201" Type="http://schemas.openxmlformats.org/officeDocument/2006/relationships/hyperlink" Target="http://internet.garant.ru/document?id=71489050&amp;sub=1045" TargetMode="External"/><Relationship Id="rId222" Type="http://schemas.openxmlformats.org/officeDocument/2006/relationships/hyperlink" Target="http://internet.garant.ru/document?id=55622450&amp;sub=307" TargetMode="External"/><Relationship Id="rId243" Type="http://schemas.openxmlformats.org/officeDocument/2006/relationships/hyperlink" Target="http://internet.garant.ru/document?id=12080849&amp;sub=21" TargetMode="External"/><Relationship Id="rId264" Type="http://schemas.openxmlformats.org/officeDocument/2006/relationships/hyperlink" Target="http://internet.garant.ru/document?id=12080849&amp;sub=2085" TargetMode="External"/><Relationship Id="rId285" Type="http://schemas.openxmlformats.org/officeDocument/2006/relationships/hyperlink" Target="http://internet.garant.ru/document?id=12080849&amp;sub=2213" TargetMode="External"/><Relationship Id="rId17" Type="http://schemas.openxmlformats.org/officeDocument/2006/relationships/hyperlink" Target="http://internet.garant.ru/document?id=71486638&amp;sub=1000" TargetMode="External"/><Relationship Id="rId38" Type="http://schemas.openxmlformats.org/officeDocument/2006/relationships/hyperlink" Target="http://internet.garant.ru/document?id=12080897&amp;sub=2002" TargetMode="External"/><Relationship Id="rId59" Type="http://schemas.openxmlformats.org/officeDocument/2006/relationships/hyperlink" Target="http://internet.garant.ru/document?id=71486636&amp;sub=1025" TargetMode="External"/><Relationship Id="rId103" Type="http://schemas.openxmlformats.org/officeDocument/2006/relationships/hyperlink" Target="http://internet.garant.ru/document?id=12080849&amp;sub=2011" TargetMode="External"/><Relationship Id="rId124" Type="http://schemas.openxmlformats.org/officeDocument/2006/relationships/hyperlink" Target="http://internet.garant.ru/document?id=12080897&amp;sub=2000" TargetMode="External"/><Relationship Id="rId310" Type="http://schemas.openxmlformats.org/officeDocument/2006/relationships/hyperlink" Target="http://internet.garant.ru/document?id=12080849&amp;sub=17" TargetMode="External"/><Relationship Id="rId70" Type="http://schemas.openxmlformats.org/officeDocument/2006/relationships/hyperlink" Target="http://internet.garant.ru/document?id=70003036&amp;sub=2903" TargetMode="External"/><Relationship Id="rId91" Type="http://schemas.openxmlformats.org/officeDocument/2006/relationships/hyperlink" Target="http://internet.garant.ru/document?id=70851956&amp;sub=4040" TargetMode="External"/><Relationship Id="rId145" Type="http://schemas.openxmlformats.org/officeDocument/2006/relationships/hyperlink" Target="http://internet.garant.ru/document?id=12012509&amp;sub=0" TargetMode="External"/><Relationship Id="rId166" Type="http://schemas.openxmlformats.org/officeDocument/2006/relationships/hyperlink" Target="http://internet.garant.ru/document?id=70308460&amp;sub=100330" TargetMode="External"/><Relationship Id="rId187" Type="http://schemas.openxmlformats.org/officeDocument/2006/relationships/hyperlink" Target="http://internet.garant.ru/document?id=12080849&amp;sub=2044" TargetMode="External"/><Relationship Id="rId1" Type="http://schemas.openxmlformats.org/officeDocument/2006/relationships/numbering" Target="numbering.xml"/><Relationship Id="rId212" Type="http://schemas.openxmlformats.org/officeDocument/2006/relationships/hyperlink" Target="http://internet.garant.ru/document?id=70851956&amp;sub=4010" TargetMode="External"/><Relationship Id="rId233" Type="http://schemas.openxmlformats.org/officeDocument/2006/relationships/hyperlink" Target="http://internet.garant.ru/document?id=70851956&amp;sub=4010" TargetMode="External"/><Relationship Id="rId254" Type="http://schemas.openxmlformats.org/officeDocument/2006/relationships/hyperlink" Target="http://internet.garant.ru/document?id=12080849&amp;sub=27" TargetMode="External"/><Relationship Id="rId28" Type="http://schemas.openxmlformats.org/officeDocument/2006/relationships/hyperlink" Target="http://internet.garant.ru/document?id=70003036&amp;sub=703" TargetMode="External"/><Relationship Id="rId49" Type="http://schemas.openxmlformats.org/officeDocument/2006/relationships/hyperlink" Target="http://internet.garant.ru/document?id=71489050&amp;sub=1056" TargetMode="External"/><Relationship Id="rId114" Type="http://schemas.openxmlformats.org/officeDocument/2006/relationships/hyperlink" Target="http://internet.garant.ru/document?id=12080849&amp;sub=2339" TargetMode="External"/><Relationship Id="rId275" Type="http://schemas.openxmlformats.org/officeDocument/2006/relationships/hyperlink" Target="http://internet.garant.ru/document?id=12080849&amp;sub=2385" TargetMode="External"/><Relationship Id="rId296" Type="http://schemas.openxmlformats.org/officeDocument/2006/relationships/hyperlink" Target="http://internet.garant.ru/document?id=12080849&amp;sub=2236" TargetMode="External"/><Relationship Id="rId300" Type="http://schemas.openxmlformats.org/officeDocument/2006/relationships/hyperlink" Target="http://internet.garant.ru/document?id=12080849&amp;sub=2221" TargetMode="External"/><Relationship Id="rId60" Type="http://schemas.openxmlformats.org/officeDocument/2006/relationships/hyperlink" Target="http://internet.garant.ru/document?id=12080849&amp;sub=20066" TargetMode="External"/><Relationship Id="rId81" Type="http://schemas.openxmlformats.org/officeDocument/2006/relationships/hyperlink" Target="http://internet.garant.ru/document?id=70851956&amp;sub=4060" TargetMode="External"/><Relationship Id="rId135" Type="http://schemas.openxmlformats.org/officeDocument/2006/relationships/hyperlink" Target="http://internet.garant.ru/document?id=71486636&amp;sub=1017" TargetMode="External"/><Relationship Id="rId156" Type="http://schemas.openxmlformats.org/officeDocument/2006/relationships/hyperlink" Target="http://internet.garant.ru/document?id=12080849&amp;sub=2085" TargetMode="External"/><Relationship Id="rId177" Type="http://schemas.openxmlformats.org/officeDocument/2006/relationships/hyperlink" Target="http://internet.garant.ru/document?id=12080849&amp;sub=2046" TargetMode="External"/><Relationship Id="rId198" Type="http://schemas.openxmlformats.org/officeDocument/2006/relationships/hyperlink" Target="http://internet.garant.ru/document?id=12080849&amp;sub=2106" TargetMode="External"/><Relationship Id="rId321" Type="http://schemas.openxmlformats.org/officeDocument/2006/relationships/hyperlink" Target="http://internet.garant.ru/document?id=70851956&amp;sub=2120" TargetMode="External"/><Relationship Id="rId202" Type="http://schemas.openxmlformats.org/officeDocument/2006/relationships/hyperlink" Target="http://internet.garant.ru/document?id=12080849&amp;sub=2051" TargetMode="External"/><Relationship Id="rId223" Type="http://schemas.openxmlformats.org/officeDocument/2006/relationships/hyperlink" Target="http://internet.garant.ru/document?id=12080849&amp;sub=2038" TargetMode="External"/><Relationship Id="rId244" Type="http://schemas.openxmlformats.org/officeDocument/2006/relationships/hyperlink" Target="http://internet.garant.ru/document?id=12080849&amp;sub=2373" TargetMode="External"/><Relationship Id="rId18" Type="http://schemas.openxmlformats.org/officeDocument/2006/relationships/hyperlink" Target="http://internet.garant.ru/document?id=71486638&amp;sub=0" TargetMode="External"/><Relationship Id="rId39" Type="http://schemas.openxmlformats.org/officeDocument/2006/relationships/hyperlink" Target="http://internet.garant.ru/document?id=12081735&amp;sub=20021" TargetMode="External"/><Relationship Id="rId265" Type="http://schemas.openxmlformats.org/officeDocument/2006/relationships/hyperlink" Target="http://internet.garant.ru/document?id=71489050&amp;sub=1041" TargetMode="External"/><Relationship Id="rId286" Type="http://schemas.openxmlformats.org/officeDocument/2006/relationships/hyperlink" Target="http://internet.garant.ru/document?id=12080849&amp;sub=2216" TargetMode="External"/><Relationship Id="rId50" Type="http://schemas.openxmlformats.org/officeDocument/2006/relationships/hyperlink" Target="http://internet.garant.ru/document?id=71488992&amp;sub=10322" TargetMode="External"/><Relationship Id="rId104" Type="http://schemas.openxmlformats.org/officeDocument/2006/relationships/hyperlink" Target="http://internet.garant.ru/document?id=12080849&amp;sub=2014" TargetMode="External"/><Relationship Id="rId125" Type="http://schemas.openxmlformats.org/officeDocument/2006/relationships/hyperlink" Target="http://internet.garant.ru/document?id=12080897&amp;sub=2002" TargetMode="External"/><Relationship Id="rId146" Type="http://schemas.openxmlformats.org/officeDocument/2006/relationships/hyperlink" Target="http://internet.garant.ru/document?id=12080849&amp;sub=2025" TargetMode="External"/><Relationship Id="rId167" Type="http://schemas.openxmlformats.org/officeDocument/2006/relationships/hyperlink" Target="http://internet.garant.ru/document?id=71453866&amp;sub=0" TargetMode="External"/><Relationship Id="rId188" Type="http://schemas.openxmlformats.org/officeDocument/2006/relationships/hyperlink" Target="http://internet.garant.ru/document?id=12080849&amp;sub=2045" TargetMode="External"/><Relationship Id="rId311" Type="http://schemas.openxmlformats.org/officeDocument/2006/relationships/hyperlink" Target="http://internet.garant.ru/document?id=12080849&amp;sub=18" TargetMode="External"/><Relationship Id="rId71" Type="http://schemas.openxmlformats.org/officeDocument/2006/relationships/hyperlink" Target="http://internet.garant.ru/document?id=71486636&amp;sub=1032" TargetMode="External"/><Relationship Id="rId92" Type="http://schemas.openxmlformats.org/officeDocument/2006/relationships/hyperlink" Target="http://internet.garant.ru/document?id=70851956&amp;sub=4030" TargetMode="External"/><Relationship Id="rId213" Type="http://schemas.openxmlformats.org/officeDocument/2006/relationships/hyperlink" Target="http://internet.garant.ru/document?id=12080849&amp;sub=2027" TargetMode="External"/><Relationship Id="rId234" Type="http://schemas.openxmlformats.org/officeDocument/2006/relationships/hyperlink" Target="http://internet.garant.ru/document?id=70851956&amp;sub=4010" TargetMode="External"/><Relationship Id="rId2" Type="http://schemas.openxmlformats.org/officeDocument/2006/relationships/styles" Target="styles.xml"/><Relationship Id="rId29" Type="http://schemas.openxmlformats.org/officeDocument/2006/relationships/hyperlink" Target="http://internet.garant.ru/document?id=12080849&amp;sub=2005" TargetMode="External"/><Relationship Id="rId255" Type="http://schemas.openxmlformats.org/officeDocument/2006/relationships/hyperlink" Target="http://internet.garant.ru/document?id=70851956&amp;sub=4010" TargetMode="External"/><Relationship Id="rId276" Type="http://schemas.openxmlformats.org/officeDocument/2006/relationships/hyperlink" Target="http://internet.garant.ru/document?id=70851956&amp;sub=2130" TargetMode="External"/><Relationship Id="rId297" Type="http://schemas.openxmlformats.org/officeDocument/2006/relationships/hyperlink" Target="http://internet.garant.ru/document?id=12080849&amp;sub=2281" TargetMode="External"/><Relationship Id="rId40" Type="http://schemas.openxmlformats.org/officeDocument/2006/relationships/hyperlink" Target="http://internet.garant.ru/document?id=12081733&amp;sub=2003" TargetMode="External"/><Relationship Id="rId115" Type="http://schemas.openxmlformats.org/officeDocument/2006/relationships/hyperlink" Target="http://internet.garant.ru/document?id=12080849&amp;sub=2377" TargetMode="External"/><Relationship Id="rId136" Type="http://schemas.openxmlformats.org/officeDocument/2006/relationships/hyperlink" Target="http://internet.garant.ru/document?id=71486636&amp;sub=1067" TargetMode="External"/><Relationship Id="rId157" Type="http://schemas.openxmlformats.org/officeDocument/2006/relationships/hyperlink" Target="http://internet.garant.ru/document?id=12080849&amp;sub=2" TargetMode="External"/><Relationship Id="rId178" Type="http://schemas.openxmlformats.org/officeDocument/2006/relationships/hyperlink" Target="http://internet.garant.ru/document?id=71489050&amp;sub=1009" TargetMode="External"/><Relationship Id="rId301" Type="http://schemas.openxmlformats.org/officeDocument/2006/relationships/hyperlink" Target="http://internet.garant.ru/document?id=12080849&amp;sub=2299" TargetMode="External"/><Relationship Id="rId322" Type="http://schemas.openxmlformats.org/officeDocument/2006/relationships/hyperlink" Target="http://www.referent.ru/1/221342?l15069" TargetMode="External"/><Relationship Id="rId61" Type="http://schemas.openxmlformats.org/officeDocument/2006/relationships/hyperlink" Target="http://internet.garant.ru/document?id=12080849&amp;sub=2007" TargetMode="External"/><Relationship Id="rId82" Type="http://schemas.openxmlformats.org/officeDocument/2006/relationships/hyperlink" Target="http://internet.garant.ru/document?id=70851956&amp;sub=5000" TargetMode="External"/><Relationship Id="rId199" Type="http://schemas.openxmlformats.org/officeDocument/2006/relationships/hyperlink" Target="http://internet.garant.ru/document?id=71489050&amp;sub=2" TargetMode="External"/><Relationship Id="rId203" Type="http://schemas.openxmlformats.org/officeDocument/2006/relationships/hyperlink" Target="http://internet.garant.ru/document?id=12080849&amp;sub=2" TargetMode="External"/><Relationship Id="rId19" Type="http://schemas.openxmlformats.org/officeDocument/2006/relationships/hyperlink" Target="http://internet.garant.ru/document?id=71488960&amp;sub=1000" TargetMode="External"/><Relationship Id="rId224" Type="http://schemas.openxmlformats.org/officeDocument/2006/relationships/hyperlink" Target="http://internet.garant.ru/document?id=12080849&amp;sub=2039" TargetMode="External"/><Relationship Id="rId245" Type="http://schemas.openxmlformats.org/officeDocument/2006/relationships/hyperlink" Target="http://internet.garant.ru/document?id=12080849&amp;sub=2385" TargetMode="External"/><Relationship Id="rId266" Type="http://schemas.openxmlformats.org/officeDocument/2006/relationships/hyperlink" Target="http://internet.garant.ru/document?id=12080849&amp;sub=2101" TargetMode="External"/><Relationship Id="rId287" Type="http://schemas.openxmlformats.org/officeDocument/2006/relationships/hyperlink" Target="http://internet.garant.ru/document?id=70851956&amp;sub=22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17951</Words>
  <Characters>102324</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черномор</dc:creator>
  <cp:lastModifiedBy>Пользователь Windows</cp:lastModifiedBy>
  <cp:revision>2</cp:revision>
  <cp:lastPrinted>2018-03-12T09:15:00Z</cp:lastPrinted>
  <dcterms:created xsi:type="dcterms:W3CDTF">2018-03-13T05:47:00Z</dcterms:created>
  <dcterms:modified xsi:type="dcterms:W3CDTF">2018-03-13T05:47:00Z</dcterms:modified>
</cp:coreProperties>
</file>