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7C8F" w:rsidRPr="00090F88" w:rsidRDefault="002B7C8F" w:rsidP="00EC4C41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2B7C8F" w:rsidRPr="00090F88" w:rsidRDefault="002B7C8F" w:rsidP="00EC4C41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 xml:space="preserve">к муниципальной программе </w:t>
      </w:r>
    </w:p>
    <w:p w:rsidR="002B7C8F" w:rsidRPr="00090F88" w:rsidRDefault="002B7C8F" w:rsidP="00EC4C41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>«</w:t>
      </w:r>
      <w:r w:rsidR="00A968C6">
        <w:rPr>
          <w:rFonts w:ascii="Times New Roman" w:hAnsi="Times New Roman" w:cs="Times New Roman"/>
          <w:sz w:val="28"/>
          <w:szCs w:val="28"/>
        </w:rPr>
        <w:t xml:space="preserve">Решение социально-значимых задач </w:t>
      </w:r>
      <w:r w:rsidRPr="00090F8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B7C8F" w:rsidRPr="00090F88" w:rsidRDefault="002B7C8F" w:rsidP="00EC4C41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 xml:space="preserve">Новотаманского сельского поселения </w:t>
      </w:r>
    </w:p>
    <w:p w:rsidR="0092643F" w:rsidRDefault="002B7C8F" w:rsidP="00EC4C41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090F88">
        <w:rPr>
          <w:rFonts w:ascii="Times New Roman" w:hAnsi="Times New Roman" w:cs="Times New Roman"/>
          <w:sz w:val="28"/>
          <w:szCs w:val="28"/>
        </w:rPr>
        <w:t>Темрюкского района на 201</w:t>
      </w:r>
      <w:r w:rsidR="00EC4C41">
        <w:rPr>
          <w:rFonts w:ascii="Times New Roman" w:hAnsi="Times New Roman" w:cs="Times New Roman"/>
          <w:sz w:val="28"/>
          <w:szCs w:val="28"/>
        </w:rPr>
        <w:t>8-2020</w:t>
      </w:r>
      <w:r w:rsidRPr="00090F88">
        <w:rPr>
          <w:rFonts w:ascii="Times New Roman" w:hAnsi="Times New Roman" w:cs="Times New Roman"/>
          <w:sz w:val="28"/>
          <w:szCs w:val="28"/>
        </w:rPr>
        <w:t xml:space="preserve"> год</w:t>
      </w:r>
      <w:r w:rsidR="00EC4C41">
        <w:rPr>
          <w:rFonts w:ascii="Times New Roman" w:hAnsi="Times New Roman" w:cs="Times New Roman"/>
          <w:sz w:val="28"/>
          <w:szCs w:val="28"/>
        </w:rPr>
        <w:t>ы</w:t>
      </w:r>
      <w:r w:rsidR="002D36F8">
        <w:rPr>
          <w:rFonts w:ascii="Times New Roman" w:hAnsi="Times New Roman" w:cs="Times New Roman"/>
          <w:sz w:val="28"/>
          <w:szCs w:val="28"/>
        </w:rPr>
        <w:t>»</w:t>
      </w:r>
    </w:p>
    <w:p w:rsidR="00B521FE" w:rsidRDefault="00B521FE" w:rsidP="00EC4C41">
      <w:pPr>
        <w:spacing w:after="0" w:line="240" w:lineRule="auto"/>
        <w:ind w:left="9072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271DE1" w:rsidRDefault="00271DE1" w:rsidP="00B521FE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</w:p>
    <w:p w:rsidR="00B521FE" w:rsidRPr="00EC4C41" w:rsidRDefault="00B521FE" w:rsidP="00B521FE">
      <w:pPr>
        <w:pStyle w:val="1"/>
        <w:spacing w:before="0" w:after="0"/>
        <w:rPr>
          <w:rFonts w:ascii="Times New Roman" w:hAnsi="Times New Roman" w:cs="Times New Roman"/>
          <w:sz w:val="28"/>
          <w:szCs w:val="28"/>
        </w:rPr>
      </w:pPr>
      <w:r w:rsidRPr="00EC4C41">
        <w:rPr>
          <w:rFonts w:ascii="Times New Roman" w:hAnsi="Times New Roman" w:cs="Times New Roman"/>
          <w:sz w:val="28"/>
          <w:szCs w:val="28"/>
        </w:rPr>
        <w:t>ПЕРЕЧЕНЬ</w:t>
      </w:r>
      <w:r w:rsidRPr="00EC4C41">
        <w:rPr>
          <w:rFonts w:ascii="Times New Roman" w:hAnsi="Times New Roman" w:cs="Times New Roman"/>
          <w:sz w:val="28"/>
          <w:szCs w:val="28"/>
        </w:rPr>
        <w:br/>
        <w:t>основных мероприятий муниципальной программы</w:t>
      </w:r>
    </w:p>
    <w:p w:rsidR="00B521FE" w:rsidRDefault="00B521FE" w:rsidP="00B521FE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14709" w:type="dxa"/>
        <w:tblLayout w:type="fixed"/>
        <w:tblLook w:val="04A0"/>
      </w:tblPr>
      <w:tblGrid>
        <w:gridCol w:w="817"/>
        <w:gridCol w:w="3119"/>
        <w:gridCol w:w="2409"/>
        <w:gridCol w:w="1134"/>
        <w:gridCol w:w="1417"/>
        <w:gridCol w:w="3828"/>
        <w:gridCol w:w="1985"/>
      </w:tblGrid>
      <w:tr w:rsidR="00B521FE" w:rsidTr="00B521FE">
        <w:tc>
          <w:tcPr>
            <w:tcW w:w="817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№ п/п</w:t>
            </w:r>
          </w:p>
        </w:tc>
        <w:tc>
          <w:tcPr>
            <w:tcW w:w="3119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мер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приятия</w:t>
            </w:r>
          </w:p>
        </w:tc>
        <w:tc>
          <w:tcPr>
            <w:tcW w:w="2409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Источник фина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сирования</w:t>
            </w:r>
          </w:p>
        </w:tc>
        <w:tc>
          <w:tcPr>
            <w:tcW w:w="1134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Объем фина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н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сир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о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вания, всего (тыс. руб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.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)</w:t>
            </w:r>
          </w:p>
        </w:tc>
        <w:tc>
          <w:tcPr>
            <w:tcW w:w="1417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Год ре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а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лизации</w:t>
            </w:r>
          </w:p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Непосредственный результат реализации мероприятия</w:t>
            </w:r>
          </w:p>
        </w:tc>
        <w:tc>
          <w:tcPr>
            <w:tcW w:w="1985" w:type="dxa"/>
          </w:tcPr>
          <w:p w:rsidR="00B521FE" w:rsidRPr="00A968C6" w:rsidRDefault="00B521FE" w:rsidP="00B521FE">
            <w:pPr>
              <w:autoSpaceDE w:val="0"/>
              <w:autoSpaceDN w:val="0"/>
              <w:adjustRightInd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Заказчик, главный ра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с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порядитель (распоряд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и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тель) бюдже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т</w:t>
            </w: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ных средств, исполнитель</w:t>
            </w:r>
          </w:p>
        </w:tc>
      </w:tr>
      <w:tr w:rsidR="00B521FE" w:rsidTr="00B521FE">
        <w:tc>
          <w:tcPr>
            <w:tcW w:w="817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119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09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134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417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828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985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</w:tr>
      <w:tr w:rsidR="00B521FE" w:rsidTr="00B521FE">
        <w:tc>
          <w:tcPr>
            <w:tcW w:w="817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Цель</w:t>
            </w:r>
          </w:p>
        </w:tc>
        <w:tc>
          <w:tcPr>
            <w:tcW w:w="10773" w:type="dxa"/>
            <w:gridSpan w:val="5"/>
          </w:tcPr>
          <w:p w:rsidR="00B521FE" w:rsidRPr="00E42CE5" w:rsidRDefault="00B521FE" w:rsidP="00B521F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8"/>
                <w:szCs w:val="28"/>
              </w:rPr>
            </w:pP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Формирование социальной безбарьерной среды с целью интеграции инвалидов в общ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 xml:space="preserve">ство на территории поселения, создание условий для беспрепятственного доступа к объектам культуры в приоритетных сферах жизнедеятельности инвалидов и других маломобильных групп населения. </w:t>
            </w:r>
          </w:p>
          <w:p w:rsidR="00B521FE" w:rsidRPr="00E42CE5" w:rsidRDefault="00B521FE" w:rsidP="00B521F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Сохранение информационного пространства важнейших событий в истории России и укрепление нравственных ценностей единства и дружбы народов, проживающих на территории Темрюкского района, Кубани.</w:t>
            </w:r>
          </w:p>
          <w:p w:rsidR="00B521FE" w:rsidRDefault="00B521FE" w:rsidP="00B521F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Обеспечение прав граждан поселения на формирование уважительного отношения к трудовым и военным подвигам старшего поколения, укрепление связи между разными поколениями поселения</w:t>
            </w:r>
          </w:p>
        </w:tc>
      </w:tr>
      <w:tr w:rsidR="00B521FE" w:rsidTr="00B521FE">
        <w:tc>
          <w:tcPr>
            <w:tcW w:w="817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B521FE" w:rsidRDefault="00B521FE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Задача</w:t>
            </w:r>
          </w:p>
        </w:tc>
        <w:tc>
          <w:tcPr>
            <w:tcW w:w="10773" w:type="dxa"/>
            <w:gridSpan w:val="5"/>
          </w:tcPr>
          <w:p w:rsidR="00B521FE" w:rsidRPr="00E42CE5" w:rsidRDefault="00B521FE" w:rsidP="00B521FE">
            <w:pPr>
              <w:ind w:firstLine="34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странение социальной разобщенности инвалидов и граждан, не являющихся инвал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дами; обеспечение равного доступа инвалидов к реабилита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ционным услугам.</w:t>
            </w:r>
          </w:p>
          <w:p w:rsidR="00B521FE" w:rsidRPr="00E42CE5" w:rsidRDefault="00B521FE" w:rsidP="00B521FE">
            <w:pPr>
              <w:ind w:left="3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знаменование праздничных дней и памятных дат истории России и Кубани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B521FE" w:rsidRDefault="00B521FE" w:rsidP="00B521FE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роведение мероприятий, направленных на подъём уровня культуры, воспитания па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 w:rsidRPr="00E42CE5">
              <w:rPr>
                <w:rFonts w:ascii="Times New Roman" w:hAnsi="Times New Roman" w:cs="Times New Roman"/>
                <w:sz w:val="28"/>
                <w:szCs w:val="28"/>
              </w:rPr>
              <w:t>риотизма, гражданственности, развитие моральных, этических качеств жителей</w:t>
            </w:r>
          </w:p>
        </w:tc>
      </w:tr>
      <w:tr w:rsidR="00F800A3" w:rsidTr="00F800A3">
        <w:trPr>
          <w:trHeight w:val="420"/>
        </w:trPr>
        <w:tc>
          <w:tcPr>
            <w:tcW w:w="817" w:type="dxa"/>
            <w:vMerge w:val="restart"/>
          </w:tcPr>
          <w:p w:rsidR="00F800A3" w:rsidRDefault="00B34342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</w:tc>
        <w:tc>
          <w:tcPr>
            <w:tcW w:w="3119" w:type="dxa"/>
            <w:vMerge w:val="restart"/>
          </w:tcPr>
          <w:p w:rsidR="00F800A3" w:rsidRDefault="00B34342" w:rsidP="00B34342">
            <w:pPr>
              <w:ind w:left="-108" w:firstLine="108"/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Создание и развитие доступной среды для инвалидов и других 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ломобильных групп 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селения</w:t>
            </w: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F800A3" w:rsidRPr="00A968C6" w:rsidRDefault="00F26034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29,5</w:t>
            </w:r>
          </w:p>
        </w:tc>
        <w:tc>
          <w:tcPr>
            <w:tcW w:w="1417" w:type="dxa"/>
            <w:vMerge w:val="restart"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3828" w:type="dxa"/>
            <w:vMerge w:val="restart"/>
          </w:tcPr>
          <w:p w:rsidR="0070597E" w:rsidRDefault="00B34342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Установка кнопок вызова для маломобильных граждан в учреждениях культуры</w:t>
            </w:r>
            <w:r w:rsidR="003620BA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70597E" w:rsidRDefault="0070597E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597E" w:rsidRDefault="0070597E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6079" w:rsidRDefault="00FC6079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597E" w:rsidRDefault="0070597E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70597E" w:rsidRDefault="00FC6079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Оборудование </w:t>
            </w:r>
            <w:r w:rsidR="0070597E">
              <w:rPr>
                <w:rFonts w:ascii="Times New Roman" w:hAnsi="Times New Roman" w:cs="Times New Roman"/>
                <w:sz w:val="28"/>
                <w:szCs w:val="28"/>
              </w:rPr>
              <w:t xml:space="preserve"> входа в зд</w:t>
            </w:r>
            <w:r w:rsidR="0070597E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="0070597E">
              <w:rPr>
                <w:rFonts w:ascii="Times New Roman" w:hAnsi="Times New Roman" w:cs="Times New Roman"/>
                <w:sz w:val="28"/>
                <w:szCs w:val="28"/>
              </w:rPr>
              <w:t xml:space="preserve">ние 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необх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димыми приспособлениями для беспрепятственного до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тупа маломобильных групп населения (кнопка вызова, резиновое покрытие, пандус ит.д)</w:t>
            </w:r>
          </w:p>
          <w:p w:rsidR="003620BA" w:rsidRDefault="003620BA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                                                                                                                        </w:t>
            </w:r>
          </w:p>
          <w:p w:rsidR="003620BA" w:rsidRDefault="003620BA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0BA" w:rsidRDefault="003620BA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0BA" w:rsidRDefault="003620BA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0BA" w:rsidRDefault="003620BA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0BA" w:rsidRDefault="003620BA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0BA" w:rsidRDefault="003620BA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3620BA" w:rsidRDefault="003620BA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800A3" w:rsidRDefault="00F800A3" w:rsidP="00F800A3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 w:val="restart"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F800A3" w:rsidRPr="00A968C6" w:rsidRDefault="00F800A3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F800A3" w:rsidRPr="00A968C6" w:rsidRDefault="00F800A3" w:rsidP="00F800A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F800A3" w:rsidRPr="00A968C6" w:rsidRDefault="00F26034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29,5</w:t>
            </w: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F800A3" w:rsidRDefault="00F800A3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F800A3" w:rsidRPr="00A968C6" w:rsidRDefault="00F26034" w:rsidP="00F26034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50,0</w:t>
            </w:r>
          </w:p>
        </w:tc>
        <w:tc>
          <w:tcPr>
            <w:tcW w:w="1417" w:type="dxa"/>
            <w:vMerge w:val="restart"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F800A3" w:rsidRPr="00A968C6" w:rsidRDefault="00F800A3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F800A3" w:rsidRPr="00A968C6" w:rsidRDefault="00F800A3" w:rsidP="00F800A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F800A3" w:rsidRPr="00A968C6" w:rsidRDefault="00F26034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50</w:t>
            </w:r>
            <w:r w:rsidR="00F800A3">
              <w:rPr>
                <w:rFonts w:ascii="Times New Roman" w:eastAsia="Calibri" w:hAnsi="Times New Roman" w:cs="Times New Roman"/>
                <w:sz w:val="28"/>
                <w:szCs w:val="28"/>
              </w:rPr>
              <w:t>,0</w:t>
            </w: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F800A3" w:rsidRDefault="00F800A3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F800A3" w:rsidRPr="00A968C6" w:rsidRDefault="00F800A3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417" w:type="dxa"/>
            <w:vMerge w:val="restart"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F800A3" w:rsidRPr="00A968C6" w:rsidRDefault="00F800A3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F800A3" w:rsidRPr="00A968C6" w:rsidRDefault="00F800A3" w:rsidP="00F800A3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F800A3" w:rsidRPr="00A968C6" w:rsidRDefault="00F800A3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F800A3" w:rsidRPr="00A968C6" w:rsidRDefault="00F800A3" w:rsidP="00F800A3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F800A3" w:rsidRDefault="00F800A3" w:rsidP="00F800A3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800A3" w:rsidRDefault="00F800A3" w:rsidP="00F800A3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 w:val="restart"/>
          </w:tcPr>
          <w:p w:rsidR="00B34342" w:rsidRDefault="00271DE1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3119" w:type="dxa"/>
            <w:vMerge w:val="restart"/>
          </w:tcPr>
          <w:p w:rsidR="00B34342" w:rsidRDefault="00B34342" w:rsidP="00B3434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Популяризация объе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тов культурного насл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дия (памятников ист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рии культуры)</w:t>
            </w: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Всего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56,0</w:t>
            </w:r>
          </w:p>
        </w:tc>
        <w:tc>
          <w:tcPr>
            <w:tcW w:w="1417" w:type="dxa"/>
            <w:vMerge w:val="restart"/>
          </w:tcPr>
          <w:p w:rsidR="00B34342" w:rsidRDefault="00B34342" w:rsidP="00AD681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3828" w:type="dxa"/>
            <w:vMerge w:val="restart"/>
          </w:tcPr>
          <w:p w:rsidR="00B34342" w:rsidRDefault="00B34342" w:rsidP="00B3434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Изготовление дополнител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ных мемориальных табличек с именами павших воинов в годы Великой Отечественной войны при освобождении Т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манского полуострова на косе Бугаз в пос. Веселовка (м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EA71B6">
              <w:rPr>
                <w:rFonts w:ascii="Times New Roman" w:hAnsi="Times New Roman" w:cs="Times New Roman"/>
                <w:sz w:val="28"/>
                <w:szCs w:val="28"/>
              </w:rPr>
              <w:t>мориал «Алеша»)</w:t>
            </w:r>
          </w:p>
        </w:tc>
        <w:tc>
          <w:tcPr>
            <w:tcW w:w="1985" w:type="dxa"/>
            <w:vMerge w:val="restart"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56,0</w:t>
            </w: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B34342" w:rsidRPr="00A968C6" w:rsidRDefault="00F26034" w:rsidP="00B3434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B34342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vMerge w:val="restart"/>
          </w:tcPr>
          <w:p w:rsidR="00B34342" w:rsidRDefault="00B34342" w:rsidP="00AD681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B34342" w:rsidRPr="00A968C6" w:rsidRDefault="00F26034" w:rsidP="00B3434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  <w:r w:rsidR="00B34342">
              <w:rPr>
                <w:rFonts w:ascii="Times New Roman" w:eastAsia="Calibri" w:hAnsi="Times New Roman" w:cs="Times New Roman"/>
                <w:sz w:val="28"/>
                <w:szCs w:val="28"/>
              </w:rPr>
              <w:t>0,0</w:t>
            </w: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417" w:type="dxa"/>
            <w:vMerge w:val="restart"/>
          </w:tcPr>
          <w:p w:rsidR="00B34342" w:rsidRDefault="00B34342" w:rsidP="00AD6810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30,0</w:t>
            </w: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B34342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B34342" w:rsidRPr="00A968C6" w:rsidRDefault="00B34342" w:rsidP="00B34342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34342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 w:val="restart"/>
          </w:tcPr>
          <w:p w:rsidR="00B34342" w:rsidRDefault="00271DE1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119" w:type="dxa"/>
            <w:vMerge w:val="restart"/>
          </w:tcPr>
          <w:p w:rsidR="00B34342" w:rsidRDefault="00271DE1" w:rsidP="00B3434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Организация и пров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дение значимых праз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ников как государс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венного, так и поселе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ческого уровня</w:t>
            </w: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B34342" w:rsidRDefault="00B34342" w:rsidP="00F2603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47,</w:t>
            </w:r>
            <w:r w:rsidR="00F2603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  <w:vMerge w:val="restart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</w:t>
            </w:r>
          </w:p>
        </w:tc>
        <w:tc>
          <w:tcPr>
            <w:tcW w:w="3828" w:type="dxa"/>
            <w:vMerge w:val="restart"/>
          </w:tcPr>
          <w:p w:rsidR="00B34342" w:rsidRDefault="00271DE1" w:rsidP="00B34342">
            <w:pPr>
              <w:contextualSpacing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Сохранение ценностных ор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ентиров у разных поколений поселения, формирование уважительного отношения к трудовым и военным подв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гам старшего поколения</w:t>
            </w:r>
          </w:p>
        </w:tc>
        <w:tc>
          <w:tcPr>
            <w:tcW w:w="1985" w:type="dxa"/>
            <w:vMerge w:val="restart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47,</w:t>
            </w:r>
            <w:r w:rsidR="00F26034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B34342" w:rsidRDefault="00422DFC" w:rsidP="00F2603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79,4</w:t>
            </w:r>
          </w:p>
        </w:tc>
        <w:tc>
          <w:tcPr>
            <w:tcW w:w="1417" w:type="dxa"/>
            <w:vMerge w:val="restart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2019</w:t>
            </w: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B34342" w:rsidRDefault="00422DFC" w:rsidP="00F26034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79,4</w:t>
            </w: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Всего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417" w:type="dxa"/>
            <w:vMerge w:val="restart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2020</w:t>
            </w: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краевой бюджет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местный бюджет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20,0</w:t>
            </w: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34342" w:rsidTr="00B521FE">
        <w:tc>
          <w:tcPr>
            <w:tcW w:w="8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09" w:type="dxa"/>
          </w:tcPr>
          <w:p w:rsidR="00B34342" w:rsidRPr="00A968C6" w:rsidRDefault="00B34342" w:rsidP="00AD6810">
            <w:pPr>
              <w:contextualSpacing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A968C6">
              <w:rPr>
                <w:rFonts w:ascii="Times New Roman" w:eastAsia="Calibri" w:hAnsi="Times New Roman" w:cs="Times New Roman"/>
                <w:sz w:val="28"/>
                <w:szCs w:val="28"/>
              </w:rPr>
              <w:t>внебюджетные источники</w:t>
            </w:r>
          </w:p>
        </w:tc>
        <w:tc>
          <w:tcPr>
            <w:tcW w:w="1134" w:type="dxa"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828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B34342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800A3" w:rsidTr="00B521FE">
        <w:tc>
          <w:tcPr>
            <w:tcW w:w="817" w:type="dxa"/>
          </w:tcPr>
          <w:p w:rsidR="00F800A3" w:rsidRDefault="00F800A3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119" w:type="dxa"/>
          </w:tcPr>
          <w:p w:rsidR="00F800A3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ИТОГО</w:t>
            </w:r>
          </w:p>
        </w:tc>
        <w:tc>
          <w:tcPr>
            <w:tcW w:w="2409" w:type="dxa"/>
          </w:tcPr>
          <w:p w:rsidR="00F800A3" w:rsidRDefault="00F800A3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34" w:type="dxa"/>
          </w:tcPr>
          <w:p w:rsidR="00F800A3" w:rsidRDefault="00422DFC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392,4</w:t>
            </w:r>
          </w:p>
        </w:tc>
        <w:tc>
          <w:tcPr>
            <w:tcW w:w="1417" w:type="dxa"/>
          </w:tcPr>
          <w:p w:rsidR="00F800A3" w:rsidRDefault="00B34342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2018 - 2020</w:t>
            </w:r>
          </w:p>
        </w:tc>
        <w:tc>
          <w:tcPr>
            <w:tcW w:w="3828" w:type="dxa"/>
          </w:tcPr>
          <w:p w:rsidR="00F800A3" w:rsidRDefault="00F800A3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</w:tcPr>
          <w:p w:rsidR="00F800A3" w:rsidRDefault="00F800A3" w:rsidP="00B521FE">
            <w:pPr>
              <w:contextualSpacing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521FE" w:rsidRDefault="00B521FE"/>
    <w:p w:rsidR="00422DFC" w:rsidRPr="00422DFC" w:rsidRDefault="00B745BC" w:rsidP="00422DFC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финансового   отдела                                                                                                                                     Е.Н. Да</w:t>
      </w:r>
      <w:r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>ва</w:t>
      </w:r>
    </w:p>
    <w:p w:rsidR="00E14472" w:rsidRDefault="00E14472" w:rsidP="00574B4F">
      <w:pPr>
        <w:spacing w:after="0" w:line="240" w:lineRule="auto"/>
        <w:contextualSpacing/>
        <w:rPr>
          <w:rFonts w:ascii="Times New Roman" w:hAnsi="Times New Roman" w:cs="Times New Roman"/>
          <w:sz w:val="28"/>
          <w:szCs w:val="28"/>
        </w:rPr>
      </w:pPr>
    </w:p>
    <w:sectPr w:rsidR="00E14472" w:rsidSect="00B521FE">
      <w:headerReference w:type="default" r:id="rId7"/>
      <w:pgSz w:w="16838" w:h="11906" w:orient="landscape"/>
      <w:pgMar w:top="1701" w:right="1134" w:bottom="567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E2708" w:rsidRPr="0092643F" w:rsidRDefault="001E2708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separator/>
      </w:r>
    </w:p>
  </w:endnote>
  <w:endnote w:type="continuationSeparator" w:id="1">
    <w:p w:rsidR="001E2708" w:rsidRPr="0092643F" w:rsidRDefault="001E2708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E2708" w:rsidRPr="0092643F" w:rsidRDefault="001E2708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separator/>
      </w:r>
    </w:p>
  </w:footnote>
  <w:footnote w:type="continuationSeparator" w:id="1">
    <w:p w:rsidR="001E2708" w:rsidRPr="0092643F" w:rsidRDefault="001E2708" w:rsidP="0092643F">
      <w:pPr>
        <w:pStyle w:val="1"/>
        <w:spacing w:before="0" w:after="0"/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  <w:lang w:eastAsia="en-US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0706B" w:rsidRDefault="00BF4846">
    <w:pPr>
      <w:pStyle w:val="a4"/>
      <w:jc w:val="center"/>
    </w:pPr>
    <w:sdt>
      <w:sdtPr>
        <w:id w:val="16086746"/>
      </w:sdtPr>
      <w:sdtContent>
        <w:r>
          <w:rPr>
            <w:noProof/>
            <w:lang w:eastAsia="zh-TW"/>
          </w:rPr>
          <w:pict>
            <v:rect id="_x0000_s39939" style="position:absolute;left:0;text-align:left;margin-left:0;margin-top:0;width:60pt;height:70.5pt;z-index:251660288;mso-position-horizontal:center;mso-position-horizontal-relative:right-margin-area;mso-position-vertical:center;mso-position-vertical-relative:page" o:allowincell="f" stroked="f">
              <v:textbox style="layout-flow:vertical">
                <w:txbxContent>
                  <w:p w:rsidR="00835BB6" w:rsidRDefault="00835BB6" w:rsidP="00835BB6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</w:p>
                  <w:p w:rsidR="00835BB6" w:rsidRPr="00835BB6" w:rsidRDefault="00BF4846" w:rsidP="00835BB6">
                    <w:pPr>
                      <w:spacing w:after="0" w:line="240" w:lineRule="auto"/>
                      <w:jc w:val="center"/>
                      <w:rPr>
                        <w:rFonts w:ascii="Times New Roman" w:hAnsi="Times New Roman" w:cs="Times New Roman"/>
                        <w:sz w:val="28"/>
                        <w:szCs w:val="28"/>
                      </w:rPr>
                    </w:pPr>
                    <w:sdt>
                      <w:sdtPr>
                        <w:rPr>
                          <w:rFonts w:ascii="Times New Roman" w:hAnsi="Times New Roman" w:cs="Times New Roman"/>
                          <w:sz w:val="28"/>
                          <w:szCs w:val="28"/>
                        </w:rPr>
                        <w:id w:val="43078592"/>
                      </w:sdtPr>
                      <w:sdtContent>
                        <w:r w:rsidRPr="00835BB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begin"/>
                        </w:r>
                        <w:r w:rsidR="00835BB6" w:rsidRPr="00835BB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instrText xml:space="preserve"> PAGE  \* MERGEFORMAT </w:instrText>
                        </w:r>
                        <w:r w:rsidRPr="00835BB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separate"/>
                        </w:r>
                        <w:r w:rsidR="00B745BC">
                          <w:rPr>
                            <w:rFonts w:ascii="Times New Roman" w:hAnsi="Times New Roman" w:cs="Times New Roman"/>
                            <w:noProof/>
                            <w:sz w:val="28"/>
                            <w:szCs w:val="28"/>
                          </w:rPr>
                          <w:t>4</w:t>
                        </w:r>
                        <w:r w:rsidRPr="00835BB6">
                          <w:rPr>
                            <w:rFonts w:ascii="Times New Roman" w:hAnsi="Times New Roman" w:cs="Times New Roman"/>
                            <w:sz w:val="28"/>
                            <w:szCs w:val="28"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rect>
          </w:pict>
        </w:r>
      </w:sdtContent>
    </w:sdt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fullPage" w:percent="102"/>
  <w:defaultTabStop w:val="708"/>
  <w:autoHyphenation/>
  <w:drawingGridHorizontalSpacing w:val="110"/>
  <w:displayHorizontalDrawingGridEvery w:val="2"/>
  <w:characterSpacingControl w:val="doNotCompress"/>
  <w:hdrShapeDefaults>
    <o:shapedefaults v:ext="edit" spidmax="44034"/>
    <o:shapelayout v:ext="edit">
      <o:idmap v:ext="edit" data="39"/>
    </o:shapelayout>
  </w:hdrShapeDefaults>
  <w:footnotePr>
    <w:footnote w:id="0"/>
    <w:footnote w:id="1"/>
  </w:footnotePr>
  <w:endnotePr>
    <w:endnote w:id="0"/>
    <w:endnote w:id="1"/>
  </w:endnotePr>
  <w:compat/>
  <w:rsids>
    <w:rsidRoot w:val="002B7C8F"/>
    <w:rsid w:val="00090F88"/>
    <w:rsid w:val="000A36E0"/>
    <w:rsid w:val="000B34D0"/>
    <w:rsid w:val="000C0409"/>
    <w:rsid w:val="000F0D97"/>
    <w:rsid w:val="001E2708"/>
    <w:rsid w:val="001F02BD"/>
    <w:rsid w:val="00261D9E"/>
    <w:rsid w:val="00265C11"/>
    <w:rsid w:val="00271DE1"/>
    <w:rsid w:val="002B7C8F"/>
    <w:rsid w:val="002D36F8"/>
    <w:rsid w:val="002E5B96"/>
    <w:rsid w:val="00307856"/>
    <w:rsid w:val="00337BD8"/>
    <w:rsid w:val="003620BA"/>
    <w:rsid w:val="0039787D"/>
    <w:rsid w:val="003A579D"/>
    <w:rsid w:val="00422DFC"/>
    <w:rsid w:val="00460982"/>
    <w:rsid w:val="00485308"/>
    <w:rsid w:val="0049238B"/>
    <w:rsid w:val="004D520C"/>
    <w:rsid w:val="00534CA6"/>
    <w:rsid w:val="005522B9"/>
    <w:rsid w:val="005713A0"/>
    <w:rsid w:val="00574B4F"/>
    <w:rsid w:val="00575166"/>
    <w:rsid w:val="00575F7F"/>
    <w:rsid w:val="00583390"/>
    <w:rsid w:val="00591AEB"/>
    <w:rsid w:val="00611B30"/>
    <w:rsid w:val="0062229A"/>
    <w:rsid w:val="00653703"/>
    <w:rsid w:val="006609E1"/>
    <w:rsid w:val="00663CAD"/>
    <w:rsid w:val="006A66D1"/>
    <w:rsid w:val="006B0AB6"/>
    <w:rsid w:val="0070597E"/>
    <w:rsid w:val="00752E19"/>
    <w:rsid w:val="00753276"/>
    <w:rsid w:val="00776017"/>
    <w:rsid w:val="00777287"/>
    <w:rsid w:val="00795C03"/>
    <w:rsid w:val="007C31DC"/>
    <w:rsid w:val="00814FD8"/>
    <w:rsid w:val="00825CEB"/>
    <w:rsid w:val="00833660"/>
    <w:rsid w:val="00835BB6"/>
    <w:rsid w:val="00865D79"/>
    <w:rsid w:val="00883B6F"/>
    <w:rsid w:val="008942D3"/>
    <w:rsid w:val="0092643F"/>
    <w:rsid w:val="00927318"/>
    <w:rsid w:val="009F61E4"/>
    <w:rsid w:val="00A31E91"/>
    <w:rsid w:val="00A629C8"/>
    <w:rsid w:val="00A968C6"/>
    <w:rsid w:val="00AA712A"/>
    <w:rsid w:val="00B30776"/>
    <w:rsid w:val="00B32182"/>
    <w:rsid w:val="00B34342"/>
    <w:rsid w:val="00B45003"/>
    <w:rsid w:val="00B521FE"/>
    <w:rsid w:val="00B745BC"/>
    <w:rsid w:val="00BF4846"/>
    <w:rsid w:val="00C00181"/>
    <w:rsid w:val="00C0706B"/>
    <w:rsid w:val="00C1039E"/>
    <w:rsid w:val="00C36D0C"/>
    <w:rsid w:val="00CE5CDE"/>
    <w:rsid w:val="00D22B46"/>
    <w:rsid w:val="00D23293"/>
    <w:rsid w:val="00D23DA8"/>
    <w:rsid w:val="00D50631"/>
    <w:rsid w:val="00D8404D"/>
    <w:rsid w:val="00DA2190"/>
    <w:rsid w:val="00DB7903"/>
    <w:rsid w:val="00DC5739"/>
    <w:rsid w:val="00DE4C80"/>
    <w:rsid w:val="00E14472"/>
    <w:rsid w:val="00E420CD"/>
    <w:rsid w:val="00E42CE5"/>
    <w:rsid w:val="00E56573"/>
    <w:rsid w:val="00EA71B6"/>
    <w:rsid w:val="00EB36B3"/>
    <w:rsid w:val="00EC4AD4"/>
    <w:rsid w:val="00EC4C41"/>
    <w:rsid w:val="00F26034"/>
    <w:rsid w:val="00F6258F"/>
    <w:rsid w:val="00F800A3"/>
    <w:rsid w:val="00FC6079"/>
    <w:rsid w:val="00FE1672"/>
    <w:rsid w:val="00FF7B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40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0982"/>
  </w:style>
  <w:style w:type="paragraph" w:styleId="1">
    <w:name w:val="heading 1"/>
    <w:basedOn w:val="a"/>
    <w:next w:val="a"/>
    <w:link w:val="10"/>
    <w:uiPriority w:val="99"/>
    <w:qFormat/>
    <w:rsid w:val="002B7C8F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B7C8F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2B7C8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926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2643F"/>
  </w:style>
  <w:style w:type="paragraph" w:styleId="a6">
    <w:name w:val="footer"/>
    <w:basedOn w:val="a"/>
    <w:link w:val="a7"/>
    <w:uiPriority w:val="99"/>
    <w:semiHidden/>
    <w:unhideWhenUsed/>
    <w:rsid w:val="0092643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92643F"/>
  </w:style>
  <w:style w:type="paragraph" w:customStyle="1" w:styleId="ConsPlusNormal">
    <w:name w:val="ConsPlusNormal"/>
    <w:rsid w:val="00E42CE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574B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574B4F"/>
    <w:rPr>
      <w:rFonts w:ascii="Tahoma" w:hAnsi="Tahoma" w:cs="Tahoma"/>
      <w:sz w:val="16"/>
      <w:szCs w:val="16"/>
    </w:rPr>
  </w:style>
  <w:style w:type="table" w:styleId="aa">
    <w:name w:val="Table Grid"/>
    <w:basedOn w:val="a1"/>
    <w:uiPriority w:val="59"/>
    <w:unhideWhenUsed/>
    <w:rsid w:val="00B521F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DC5C077-8206-4323-9549-8379793BA6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427</TotalTime>
  <Pages>4</Pages>
  <Words>573</Words>
  <Characters>3272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3838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Пользователь Windows</cp:lastModifiedBy>
  <cp:revision>35</cp:revision>
  <cp:lastPrinted>2017-10-17T07:56:00Z</cp:lastPrinted>
  <dcterms:created xsi:type="dcterms:W3CDTF">2015-04-08T06:12:00Z</dcterms:created>
  <dcterms:modified xsi:type="dcterms:W3CDTF">2019-10-03T12:04:00Z</dcterms:modified>
</cp:coreProperties>
</file>