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A2" w:rsidRPr="002278A2" w:rsidRDefault="002278A2" w:rsidP="00AF6665">
      <w:pPr>
        <w:tabs>
          <w:tab w:val="left" w:pos="10915"/>
        </w:tabs>
        <w:ind w:left="10773" w:right="-598"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278A2" w:rsidRPr="002278A2" w:rsidRDefault="00955FC6" w:rsidP="00AF6665">
      <w:pPr>
        <w:tabs>
          <w:tab w:val="left" w:pos="10915"/>
        </w:tabs>
        <w:spacing w:after="0" w:line="240" w:lineRule="auto"/>
        <w:ind w:left="10773" w:right="-5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2278A2" w:rsidRPr="002278A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278A2" w:rsidRPr="002278A2" w:rsidRDefault="002278A2" w:rsidP="00AF6665">
      <w:pPr>
        <w:tabs>
          <w:tab w:val="left" w:pos="10915"/>
        </w:tabs>
        <w:spacing w:after="0" w:line="240" w:lineRule="auto"/>
        <w:ind w:left="10773" w:right="-5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2278A2" w:rsidRPr="002278A2" w:rsidRDefault="002278A2" w:rsidP="00AF6665">
      <w:pPr>
        <w:tabs>
          <w:tab w:val="left" w:pos="10915"/>
        </w:tabs>
        <w:spacing w:after="0" w:line="240" w:lineRule="auto"/>
        <w:ind w:left="10773" w:right="-5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2278A2" w:rsidRPr="002278A2" w:rsidRDefault="002278A2" w:rsidP="00AF6665">
      <w:pPr>
        <w:tabs>
          <w:tab w:val="left" w:pos="10915"/>
        </w:tabs>
        <w:ind w:left="10773" w:right="-5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2278A2">
        <w:rPr>
          <w:rFonts w:ascii="Times New Roman" w:hAnsi="Times New Roman" w:cs="Times New Roman"/>
          <w:sz w:val="28"/>
          <w:szCs w:val="28"/>
        </w:rPr>
        <w:t>№________</w:t>
      </w:r>
    </w:p>
    <w:p w:rsidR="002278A2" w:rsidRDefault="002278A2" w:rsidP="002278A2">
      <w:pPr>
        <w:contextualSpacing/>
        <w:rPr>
          <w:sz w:val="28"/>
          <w:szCs w:val="28"/>
        </w:rPr>
      </w:pPr>
    </w:p>
    <w:p w:rsidR="002278A2" w:rsidRDefault="002278A2" w:rsidP="002278A2">
      <w:pPr>
        <w:contextualSpacing/>
        <w:rPr>
          <w:sz w:val="28"/>
          <w:szCs w:val="28"/>
        </w:rPr>
      </w:pPr>
    </w:p>
    <w:p w:rsidR="002278A2" w:rsidRDefault="002278A2" w:rsidP="002278A2">
      <w:pPr>
        <w:contextualSpacing/>
        <w:rPr>
          <w:sz w:val="28"/>
          <w:szCs w:val="28"/>
        </w:rPr>
      </w:pPr>
    </w:p>
    <w:p w:rsidR="002278A2" w:rsidRPr="002278A2" w:rsidRDefault="002278A2" w:rsidP="002278A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ФОРМА</w:t>
      </w:r>
    </w:p>
    <w:p w:rsidR="002278A2" w:rsidRDefault="002278A2" w:rsidP="002278A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отчета о проделанной работе по благоустройству, ремонту и реставрации воинских захоронений, военно-исторических памятников и Мемориалов Боевой Славы, расположенных на территории Новотаманского сельского поселения Темрюкского района</w:t>
      </w:r>
    </w:p>
    <w:p w:rsidR="002278A2" w:rsidRPr="002278A2" w:rsidRDefault="002278A2" w:rsidP="002278A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675"/>
        <w:gridCol w:w="2043"/>
        <w:gridCol w:w="1715"/>
        <w:gridCol w:w="1071"/>
        <w:gridCol w:w="1251"/>
        <w:gridCol w:w="1166"/>
        <w:gridCol w:w="1518"/>
        <w:gridCol w:w="986"/>
        <w:gridCol w:w="2441"/>
        <w:gridCol w:w="2410"/>
      </w:tblGrid>
      <w:tr w:rsidR="002278A2" w:rsidRPr="002278A2" w:rsidTr="002278A2">
        <w:tc>
          <w:tcPr>
            <w:tcW w:w="675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 w:rsidRPr="002278A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78A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278A2">
              <w:rPr>
                <w:sz w:val="24"/>
                <w:szCs w:val="24"/>
              </w:rPr>
              <w:t>/</w:t>
            </w:r>
            <w:proofErr w:type="spellStart"/>
            <w:r w:rsidRPr="002278A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3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 w:rsidRPr="002278A2">
              <w:rPr>
                <w:sz w:val="24"/>
                <w:szCs w:val="24"/>
              </w:rPr>
              <w:t xml:space="preserve">Наименование объекта культурного наследия, </w:t>
            </w:r>
            <w:proofErr w:type="spellStart"/>
            <w:r w:rsidRPr="002278A2">
              <w:rPr>
                <w:sz w:val="24"/>
                <w:szCs w:val="24"/>
              </w:rPr>
              <w:t>гос</w:t>
            </w:r>
            <w:proofErr w:type="spellEnd"/>
            <w:r w:rsidRPr="002278A2">
              <w:rPr>
                <w:sz w:val="24"/>
                <w:szCs w:val="24"/>
              </w:rPr>
              <w:t>.</w:t>
            </w:r>
            <w:r w:rsidR="00955FC6">
              <w:rPr>
                <w:sz w:val="24"/>
                <w:szCs w:val="24"/>
              </w:rPr>
              <w:t xml:space="preserve"> </w:t>
            </w:r>
            <w:r w:rsidRPr="002278A2">
              <w:rPr>
                <w:sz w:val="24"/>
                <w:szCs w:val="24"/>
              </w:rPr>
              <w:t>номер, адрес местонахождения</w:t>
            </w:r>
          </w:p>
        </w:tc>
        <w:tc>
          <w:tcPr>
            <w:tcW w:w="1715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выполненного мероприятия, принятые нормативно правовые акты</w:t>
            </w:r>
          </w:p>
        </w:tc>
        <w:tc>
          <w:tcPr>
            <w:tcW w:w="5992" w:type="dxa"/>
            <w:gridSpan w:val="5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финансирования,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2441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выполнение мероприятия (Ф.И.О., должность, телефон)</w:t>
            </w:r>
          </w:p>
        </w:tc>
        <w:tc>
          <w:tcPr>
            <w:tcW w:w="2410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сохранению объектов культурного наследия (ремонт, благоустройство </w:t>
            </w:r>
            <w:r w:rsidR="00955FC6">
              <w:rPr>
                <w:sz w:val="24"/>
                <w:szCs w:val="24"/>
              </w:rPr>
              <w:t>и т.д.), запланированные на 2020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2278A2" w:rsidRPr="002278A2" w:rsidTr="002278A2">
        <w:tc>
          <w:tcPr>
            <w:tcW w:w="675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2043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51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66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18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поступления</w:t>
            </w:r>
          </w:p>
        </w:tc>
        <w:tc>
          <w:tcPr>
            <w:tcW w:w="986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441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</w:p>
        </w:tc>
      </w:tr>
    </w:tbl>
    <w:p w:rsidR="00AF6665" w:rsidRDefault="00AF6665" w:rsidP="002278A2">
      <w:pPr>
        <w:tabs>
          <w:tab w:val="left" w:pos="3420"/>
        </w:tabs>
        <w:spacing w:after="0" w:line="240" w:lineRule="auto"/>
        <w:ind w:right="-598"/>
        <w:contextualSpacing/>
        <w:rPr>
          <w:sz w:val="28"/>
          <w:szCs w:val="28"/>
        </w:rPr>
      </w:pPr>
    </w:p>
    <w:p w:rsidR="00AF6665" w:rsidRDefault="00AF6665" w:rsidP="002278A2">
      <w:pPr>
        <w:tabs>
          <w:tab w:val="left" w:pos="3420"/>
        </w:tabs>
        <w:spacing w:after="0" w:line="240" w:lineRule="auto"/>
        <w:ind w:right="-598"/>
        <w:contextualSpacing/>
        <w:rPr>
          <w:sz w:val="28"/>
          <w:szCs w:val="28"/>
        </w:rPr>
      </w:pPr>
    </w:p>
    <w:p w:rsidR="00AF6665" w:rsidRDefault="00955FC6" w:rsidP="00AF6665">
      <w:pPr>
        <w:tabs>
          <w:tab w:val="left" w:pos="11490"/>
        </w:tabs>
        <w:spacing w:after="0" w:line="240" w:lineRule="auto"/>
        <w:ind w:right="-59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55FC6" w:rsidRDefault="00955FC6" w:rsidP="00AF6665">
      <w:pPr>
        <w:tabs>
          <w:tab w:val="left" w:pos="11490"/>
        </w:tabs>
        <w:spacing w:after="0" w:line="240" w:lineRule="auto"/>
        <w:ind w:right="-59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955FC6" w:rsidRDefault="00955FC6" w:rsidP="00AF6665">
      <w:pPr>
        <w:tabs>
          <w:tab w:val="left" w:pos="11490"/>
        </w:tabs>
        <w:spacing w:after="0" w:line="240" w:lineRule="auto"/>
        <w:ind w:right="-598"/>
        <w:contextualSpacing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 В.С. Бригадиренко</w:t>
      </w:r>
    </w:p>
    <w:sectPr w:rsidR="00955FC6" w:rsidSect="002278A2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78A2"/>
    <w:rsid w:val="00011DDC"/>
    <w:rsid w:val="002278A2"/>
    <w:rsid w:val="002B75BC"/>
    <w:rsid w:val="00355E22"/>
    <w:rsid w:val="004F0D58"/>
    <w:rsid w:val="00761118"/>
    <w:rsid w:val="007A1C62"/>
    <w:rsid w:val="00955FC6"/>
    <w:rsid w:val="009C081E"/>
    <w:rsid w:val="00AF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2015-02-24T11:29:00Z</cp:lastPrinted>
  <dcterms:created xsi:type="dcterms:W3CDTF">2015-02-24T08:22:00Z</dcterms:created>
  <dcterms:modified xsi:type="dcterms:W3CDTF">2019-03-14T11:30:00Z</dcterms:modified>
</cp:coreProperties>
</file>