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697AA" w14:textId="37C95874" w:rsidR="002202D3" w:rsidRPr="0069067E" w:rsidRDefault="00E0178A" w:rsidP="00E0178A">
      <w:pPr>
        <w:pStyle w:val="Con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202D3" w:rsidRPr="0069067E">
        <w:rPr>
          <w:rFonts w:ascii="Times New Roman" w:hAnsi="Times New Roman" w:cs="Times New Roman"/>
          <w:sz w:val="28"/>
          <w:szCs w:val="28"/>
        </w:rPr>
        <w:t>Приложение</w:t>
      </w:r>
      <w:r w:rsidR="002202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2469D926" w14:textId="77777777" w:rsidR="00E0178A" w:rsidRDefault="002202D3" w:rsidP="00E0178A">
      <w:pPr>
        <w:pStyle w:val="ConsNormal"/>
        <w:widowControl/>
        <w:ind w:left="5103" w:firstLine="284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E0178A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E017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сессии </w:t>
      </w:r>
    </w:p>
    <w:p w14:paraId="5B187290" w14:textId="77777777" w:rsidR="00E0178A" w:rsidRDefault="002202D3" w:rsidP="00E0178A">
      <w:pPr>
        <w:pStyle w:val="ConsNormal"/>
        <w:widowControl/>
        <w:ind w:left="5103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</w:t>
      </w:r>
      <w:r w:rsidR="00E017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0570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299C84" w14:textId="096DD68F" w:rsidR="002202D3" w:rsidRPr="003248FB" w:rsidRDefault="002202D3" w:rsidP="00E0178A">
      <w:pPr>
        <w:pStyle w:val="ConsNormal"/>
        <w:widowControl/>
        <w:ind w:left="5387" w:firstLine="0"/>
        <w:rPr>
          <w:rFonts w:ascii="Times New Roman" w:hAnsi="Times New Roman" w:cs="Times New Roman"/>
          <w:sz w:val="28"/>
          <w:szCs w:val="28"/>
        </w:rPr>
      </w:pPr>
      <w:r w:rsidRPr="00057088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57088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4C2BA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E6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созыва</w:t>
      </w:r>
    </w:p>
    <w:p w14:paraId="19664541" w14:textId="50C52389" w:rsidR="002202D3" w:rsidRDefault="002202D3" w:rsidP="00E0178A">
      <w:pPr>
        <w:pStyle w:val="ConsNormal"/>
        <w:widowControl/>
        <w:ind w:left="5103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0178A">
        <w:rPr>
          <w:rFonts w:ascii="Times New Roman" w:hAnsi="Times New Roman" w:cs="Times New Roman"/>
          <w:sz w:val="28"/>
          <w:szCs w:val="28"/>
        </w:rPr>
        <w:t xml:space="preserve"> «15» </w:t>
      </w:r>
      <w:r w:rsidR="004C2BA3">
        <w:rPr>
          <w:rFonts w:ascii="Times New Roman" w:hAnsi="Times New Roman" w:cs="Times New Roman"/>
          <w:sz w:val="28"/>
          <w:szCs w:val="28"/>
        </w:rPr>
        <w:t>октя</w:t>
      </w:r>
      <w:r>
        <w:rPr>
          <w:rFonts w:ascii="Times New Roman" w:hAnsi="Times New Roman" w:cs="Times New Roman"/>
          <w:sz w:val="28"/>
          <w:szCs w:val="28"/>
        </w:rPr>
        <w:t>бря 20</w:t>
      </w:r>
      <w:r w:rsidR="004C2B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0178A">
        <w:rPr>
          <w:rFonts w:ascii="Times New Roman" w:hAnsi="Times New Roman" w:cs="Times New Roman"/>
          <w:sz w:val="28"/>
          <w:szCs w:val="28"/>
        </w:rPr>
        <w:t>71</w:t>
      </w:r>
    </w:p>
    <w:p w14:paraId="037B852A" w14:textId="77777777" w:rsidR="002202D3" w:rsidRDefault="002202D3" w:rsidP="00E0178A">
      <w:pPr>
        <w:pStyle w:val="ConsNormal"/>
        <w:widowControl/>
        <w:ind w:left="5103" w:firstLine="284"/>
        <w:rPr>
          <w:rFonts w:ascii="Times New Roman" w:hAnsi="Times New Roman" w:cs="Times New Roman"/>
          <w:sz w:val="28"/>
          <w:szCs w:val="28"/>
        </w:rPr>
      </w:pPr>
    </w:p>
    <w:p w14:paraId="34B058BA" w14:textId="3DE76562" w:rsidR="002202D3" w:rsidRDefault="00DF6877" w:rsidP="00DF6877">
      <w:pPr>
        <w:pStyle w:val="Con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92D2D"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60C5229E" w14:textId="5A542449" w:rsidR="00092D2D" w:rsidRDefault="00092D2D" w:rsidP="00092D2D">
      <w:pPr>
        <w:pStyle w:val="ConsNormal"/>
        <w:widowControl/>
        <w:ind w:left="5103" w:firstLine="284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LII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</w:p>
    <w:p w14:paraId="35FB5048" w14:textId="77777777" w:rsidR="00092D2D" w:rsidRDefault="00092D2D" w:rsidP="00092D2D">
      <w:pPr>
        <w:pStyle w:val="ConsNormal"/>
        <w:widowControl/>
        <w:ind w:left="5103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Новотаманского</w:t>
      </w:r>
    </w:p>
    <w:p w14:paraId="192B50C5" w14:textId="57D5A17E" w:rsidR="00092D2D" w:rsidRDefault="00092D2D" w:rsidP="00092D2D">
      <w:pPr>
        <w:pStyle w:val="ConsNormal"/>
        <w:widowControl/>
        <w:ind w:left="5103" w:firstLine="284"/>
        <w:rPr>
          <w:rFonts w:ascii="Times New Roman" w:hAnsi="Times New Roman" w:cs="Times New Roman"/>
          <w:sz w:val="28"/>
          <w:szCs w:val="28"/>
        </w:rPr>
      </w:pPr>
      <w:r w:rsidRPr="00057088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14:paraId="6FECCCB3" w14:textId="4AF8CF8C" w:rsidR="00092D2D" w:rsidRPr="003248FB" w:rsidRDefault="00092D2D" w:rsidP="00092D2D">
      <w:pPr>
        <w:pStyle w:val="ConsNormal"/>
        <w:widowControl/>
        <w:ind w:firstLine="5387"/>
        <w:rPr>
          <w:rFonts w:ascii="Times New Roman" w:hAnsi="Times New Roman" w:cs="Times New Roman"/>
          <w:sz w:val="28"/>
          <w:szCs w:val="28"/>
        </w:rPr>
      </w:pPr>
      <w:r w:rsidRPr="00057088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E6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созыва</w:t>
      </w:r>
    </w:p>
    <w:p w14:paraId="6A75E0D7" w14:textId="4833C3F1" w:rsidR="00092D2D" w:rsidRDefault="00092D2D" w:rsidP="00092D2D">
      <w:pPr>
        <w:pStyle w:val="ConsNormal"/>
        <w:widowControl/>
        <w:ind w:left="5103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«29» сентября 2017 года № 211</w:t>
      </w:r>
    </w:p>
    <w:p w14:paraId="6A9A803E" w14:textId="463F16FC" w:rsidR="00092D2D" w:rsidRDefault="00092D2D" w:rsidP="002202D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D619550" w14:textId="77777777" w:rsidR="00092D2D" w:rsidRPr="004C2BA3" w:rsidRDefault="00092D2D" w:rsidP="002202D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C48A172" w14:textId="77777777" w:rsidR="002202D3" w:rsidRPr="00C477C9" w:rsidRDefault="002202D3" w:rsidP="002202D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7C9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3966965D" w14:textId="77777777" w:rsidR="004C2BA3" w:rsidRPr="004C2BA3" w:rsidRDefault="002202D3" w:rsidP="002202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77C9">
        <w:rPr>
          <w:rFonts w:ascii="Times New Roman" w:hAnsi="Times New Roman"/>
          <w:b/>
          <w:sz w:val="28"/>
          <w:szCs w:val="28"/>
        </w:rPr>
        <w:t xml:space="preserve">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</w:t>
      </w:r>
    </w:p>
    <w:p w14:paraId="2FA342AE" w14:textId="77777777" w:rsidR="002202D3" w:rsidRPr="00C477C9" w:rsidRDefault="002202D3" w:rsidP="002202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77C9">
        <w:rPr>
          <w:rFonts w:ascii="Times New Roman" w:hAnsi="Times New Roman"/>
          <w:b/>
          <w:sz w:val="28"/>
          <w:szCs w:val="28"/>
        </w:rPr>
        <w:t>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14:paraId="2541DF56" w14:textId="77777777" w:rsidR="002202D3" w:rsidRPr="00123004" w:rsidRDefault="002202D3" w:rsidP="00220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219CB6" w14:textId="77777777" w:rsidR="002202D3" w:rsidRPr="004C2BA3" w:rsidRDefault="002202D3" w:rsidP="00220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85F459" w14:textId="77777777" w:rsidR="00330509" w:rsidRPr="00330509" w:rsidRDefault="002202D3" w:rsidP="00330509">
      <w:pPr>
        <w:pStyle w:val="1"/>
        <w:shd w:val="clear" w:color="auto" w:fill="auto"/>
        <w:tabs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0509">
        <w:rPr>
          <w:rFonts w:ascii="Times New Roman" w:hAnsi="Times New Roman" w:cs="Times New Roman"/>
          <w:sz w:val="28"/>
          <w:szCs w:val="28"/>
        </w:rPr>
        <w:t xml:space="preserve">1. </w:t>
      </w:r>
      <w:r w:rsidR="00330509" w:rsidRPr="00330509">
        <w:rPr>
          <w:rFonts w:ascii="Times New Roman" w:hAnsi="Times New Roman" w:cs="Times New Roman"/>
          <w:sz w:val="28"/>
          <w:szCs w:val="28"/>
        </w:rPr>
        <w:t xml:space="preserve">Настоящие Порядок и условия предоставления в аренду муниципального имуществ,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- Перечень), на территории </w:t>
      </w:r>
      <w:r w:rsidR="00330509">
        <w:rPr>
          <w:rFonts w:ascii="Times New Roman" w:hAnsi="Times New Roman" w:cs="Times New Roman"/>
          <w:sz w:val="28"/>
          <w:szCs w:val="28"/>
        </w:rPr>
        <w:t>Новотаманского</w:t>
      </w:r>
      <w:r w:rsidR="00330509" w:rsidRPr="0033050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Порядок и условия) регламентируют процедуру предоставления в аренду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- муниципальное имущество).</w:t>
      </w:r>
    </w:p>
    <w:p w14:paraId="44FBA21E" w14:textId="77777777" w:rsidR="00330509" w:rsidRPr="00330509" w:rsidRDefault="006074B6" w:rsidP="006074B6">
      <w:pPr>
        <w:pStyle w:val="1"/>
        <w:shd w:val="clear" w:color="auto" w:fill="auto"/>
        <w:tabs>
          <w:tab w:val="left" w:pos="20"/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30509" w:rsidRPr="00330509">
        <w:rPr>
          <w:rFonts w:ascii="Times New Roman" w:hAnsi="Times New Roman" w:cs="Times New Roman"/>
          <w:sz w:val="28"/>
          <w:szCs w:val="28"/>
        </w:rPr>
        <w:t xml:space="preserve">Муниципальное имущество, включенное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Российской Федерации № 209-ФЗ «О развитии </w:t>
      </w:r>
      <w:r w:rsidR="00330509" w:rsidRPr="00330509">
        <w:rPr>
          <w:rFonts w:ascii="Times New Roman" w:hAnsi="Times New Roman" w:cs="Times New Roman"/>
          <w:sz w:val="28"/>
          <w:szCs w:val="28"/>
        </w:rPr>
        <w:lastRenderedPageBreak/>
        <w:t xml:space="preserve">малого и среднего предпринимательства в Российской Федерации» на территории </w:t>
      </w:r>
      <w:r w:rsidR="00330509">
        <w:rPr>
          <w:rFonts w:ascii="Times New Roman" w:hAnsi="Times New Roman" w:cs="Times New Roman"/>
          <w:sz w:val="28"/>
          <w:szCs w:val="28"/>
        </w:rPr>
        <w:t>Новотаманского</w:t>
      </w:r>
      <w:r w:rsidR="00330509" w:rsidRPr="0033050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Перечень) может быть использовано исключительно путем предоставления его во владение и (или) в пользование на</w:t>
      </w:r>
      <w:r w:rsidR="00330509" w:rsidRPr="00330509">
        <w:rPr>
          <w:rFonts w:ascii="Times New Roman" w:hAnsi="Times New Roman" w:cs="Times New Roman"/>
        </w:rPr>
        <w:t xml:space="preserve"> </w:t>
      </w:r>
      <w:r w:rsidR="00330509" w:rsidRPr="00330509">
        <w:rPr>
          <w:rFonts w:ascii="Times New Roman" w:hAnsi="Times New Roman" w:cs="Times New Roman"/>
          <w:sz w:val="28"/>
          <w:szCs w:val="28"/>
        </w:rPr>
        <w:t>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предпринимательства:</w:t>
      </w:r>
    </w:p>
    <w:p w14:paraId="0487440D" w14:textId="77777777" w:rsidR="00330509" w:rsidRPr="00330509" w:rsidRDefault="00330509" w:rsidP="006074B6">
      <w:pPr>
        <w:pStyle w:val="1"/>
        <w:shd w:val="clear" w:color="auto" w:fill="auto"/>
        <w:tabs>
          <w:tab w:val="left" w:pos="948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0509">
        <w:rPr>
          <w:rFonts w:ascii="Times New Roman" w:hAnsi="Times New Roman" w:cs="Times New Roman"/>
          <w:sz w:val="28"/>
          <w:szCs w:val="28"/>
        </w:rPr>
        <w:t>в аренду посредством проведения торгов в форме аукциона или конкурса;</w:t>
      </w:r>
    </w:p>
    <w:p w14:paraId="544A5075" w14:textId="77777777" w:rsidR="00330509" w:rsidRPr="00330509" w:rsidRDefault="00330509" w:rsidP="006074B6">
      <w:pPr>
        <w:pStyle w:val="1"/>
        <w:shd w:val="clear" w:color="auto" w:fill="auto"/>
        <w:tabs>
          <w:tab w:val="left" w:pos="948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0509">
        <w:rPr>
          <w:rFonts w:ascii="Times New Roman" w:hAnsi="Times New Roman" w:cs="Times New Roman"/>
          <w:sz w:val="28"/>
          <w:szCs w:val="28"/>
        </w:rPr>
        <w:t xml:space="preserve">в аренду без проведения торгов по основаниям, предусмотренным ст. 17.1 Федерального закона Российской Федерации от 26 июля 2006 года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30509">
        <w:rPr>
          <w:rFonts w:ascii="Times New Roman" w:hAnsi="Times New Roman" w:cs="Times New Roman"/>
          <w:sz w:val="28"/>
          <w:szCs w:val="28"/>
        </w:rPr>
        <w:t xml:space="preserve">№ 135- 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30509">
        <w:rPr>
          <w:rFonts w:ascii="Times New Roman" w:hAnsi="Times New Roman" w:cs="Times New Roman"/>
          <w:sz w:val="28"/>
          <w:szCs w:val="28"/>
        </w:rPr>
        <w:t>О защите конкуренции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30509">
        <w:rPr>
          <w:rFonts w:ascii="Times New Roman" w:hAnsi="Times New Roman" w:cs="Times New Roman"/>
          <w:sz w:val="28"/>
          <w:szCs w:val="28"/>
        </w:rPr>
        <w:t>,</w:t>
      </w:r>
    </w:p>
    <w:p w14:paraId="41FD7903" w14:textId="77777777" w:rsidR="00330509" w:rsidRPr="00330509" w:rsidRDefault="00330509" w:rsidP="006074B6">
      <w:pPr>
        <w:pStyle w:val="1"/>
        <w:shd w:val="clear" w:color="auto" w:fill="auto"/>
        <w:tabs>
          <w:tab w:val="left" w:pos="948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30509">
        <w:rPr>
          <w:rFonts w:ascii="Times New Roman" w:hAnsi="Times New Roman" w:cs="Times New Roman"/>
          <w:sz w:val="28"/>
          <w:szCs w:val="28"/>
        </w:rPr>
        <w:t xml:space="preserve">а также может быть отчуждено на возмездной основе в собственность субъектов малого и среднего предпринимательства в соответствии с частью 2.1 статьи 9 Федерального закона Российской Федерации от 22 июля </w:t>
      </w:r>
      <w:smartTag w:uri="urn:schemas-microsoft-com:office:smarttags" w:element="metricconverter">
        <w:smartTagPr>
          <w:attr w:name="ProductID" w:val="2008 г"/>
        </w:smartTagPr>
        <w:r w:rsidRPr="00330509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330509">
        <w:rPr>
          <w:rFonts w:ascii="Times New Roman" w:hAnsi="Times New Roman" w:cs="Times New Roman"/>
          <w:sz w:val="28"/>
          <w:szCs w:val="28"/>
        </w:rPr>
        <w:t>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4184022" w14:textId="77777777" w:rsidR="00330509" w:rsidRPr="00330509" w:rsidRDefault="00330509" w:rsidP="006074B6">
      <w:pPr>
        <w:pStyle w:val="1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0509">
        <w:rPr>
          <w:rFonts w:ascii="Times New Roman" w:hAnsi="Times New Roman" w:cs="Times New Roman"/>
          <w:sz w:val="28"/>
          <w:szCs w:val="28"/>
        </w:rPr>
        <w:t>Порядок проведения конкурсов и аукционов на право заключения договоров аренды в отношении муниципального имущества утверждается федеральным антимонопольным органом.</w:t>
      </w:r>
    </w:p>
    <w:p w14:paraId="21611C3D" w14:textId="27912994" w:rsidR="00330509" w:rsidRPr="00330509" w:rsidRDefault="00330509" w:rsidP="006074B6">
      <w:pPr>
        <w:pStyle w:val="1"/>
        <w:numPr>
          <w:ilvl w:val="0"/>
          <w:numId w:val="7"/>
        </w:numPr>
        <w:shd w:val="clear" w:color="auto" w:fill="auto"/>
        <w:tabs>
          <w:tab w:val="left" w:pos="20"/>
          <w:tab w:val="left" w:pos="993"/>
        </w:tabs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30509">
        <w:rPr>
          <w:rFonts w:ascii="Times New Roman" w:hAnsi="Times New Roman" w:cs="Times New Roman"/>
          <w:sz w:val="28"/>
          <w:szCs w:val="28"/>
        </w:rPr>
        <w:t>Право заключить договор аренды муниципального имущества, включенного в Перечень имеет субъект малого и среднего предпринимательства, соответствующий условиям отнесения к категориям субъектов малого и среднего предпринимательства, установленным статьей 4 Федерального закона Российской Федерации от 24 июля 2007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09">
        <w:rPr>
          <w:rFonts w:ascii="Times New Roman" w:hAnsi="Times New Roman" w:cs="Times New Roman"/>
          <w:sz w:val="28"/>
          <w:szCs w:val="28"/>
        </w:rPr>
        <w:t>№ 209-ФЗ «О развитии малого и среднего предпринимательства в Российской Федерации» (далее - субъект).</w:t>
      </w:r>
    </w:p>
    <w:p w14:paraId="2585195E" w14:textId="77777777" w:rsidR="002202D3" w:rsidRPr="00150D59" w:rsidRDefault="006074B6" w:rsidP="003305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02D3" w:rsidRPr="00150D59">
        <w:rPr>
          <w:rFonts w:ascii="Times New Roman" w:hAnsi="Times New Roman"/>
          <w:sz w:val="28"/>
          <w:szCs w:val="28"/>
        </w:rPr>
        <w:t>. Имущество, включенное в Перечень, не может быть предоставлено в аренду категориям субъектов малого и среднего предпринимательства, перечисленным в пункте 3 статьи 14 Федерального закона, и в случаях, установленных пунктом 5 статьи 14 Федерального закона.</w:t>
      </w:r>
    </w:p>
    <w:p w14:paraId="7E2AF061" w14:textId="77777777" w:rsidR="002202D3" w:rsidRPr="00150D59" w:rsidRDefault="006074B6" w:rsidP="004C2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202D3" w:rsidRPr="00150D59">
        <w:rPr>
          <w:rFonts w:ascii="Times New Roman" w:hAnsi="Times New Roman"/>
          <w:sz w:val="28"/>
          <w:szCs w:val="28"/>
        </w:rPr>
        <w:t>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Решение о проведении торгов на право заключения договора аренды принимает администрация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Перечень.</w:t>
      </w:r>
    </w:p>
    <w:p w14:paraId="5054B325" w14:textId="77777777" w:rsidR="002202D3" w:rsidRPr="00150D59" w:rsidRDefault="002202D3" w:rsidP="004C2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lastRenderedPageBreak/>
        <w:t>Торги проводятся в соответствии с порядком, установленным Федеральным законом</w:t>
      </w:r>
      <w:r w:rsidRPr="00F5582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от 26.07.2006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№135-ФЗ «</w:t>
      </w:r>
      <w:r w:rsidRPr="00150D59">
        <w:rPr>
          <w:rFonts w:ascii="Times New Roman" w:hAnsi="Times New Roman"/>
          <w:sz w:val="28"/>
          <w:szCs w:val="28"/>
        </w:rPr>
        <w:t>О защите конкуренции».</w:t>
      </w:r>
    </w:p>
    <w:p w14:paraId="5C6980A9" w14:textId="77777777" w:rsidR="002202D3" w:rsidRPr="00150D59" w:rsidRDefault="002202D3" w:rsidP="004C2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D59">
        <w:rPr>
          <w:rFonts w:ascii="Times New Roman" w:hAnsi="Times New Roman"/>
          <w:sz w:val="28"/>
          <w:szCs w:val="28"/>
        </w:rPr>
        <w:t>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закона.</w:t>
      </w:r>
    </w:p>
    <w:p w14:paraId="5679B4A7" w14:textId="77777777" w:rsidR="002202D3" w:rsidRPr="00150D59" w:rsidRDefault="006074B6" w:rsidP="004C2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202D3" w:rsidRPr="00150D59">
        <w:rPr>
          <w:rFonts w:ascii="Times New Roman" w:hAnsi="Times New Roman"/>
          <w:sz w:val="28"/>
          <w:szCs w:val="28"/>
        </w:rPr>
        <w:t>.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</w:p>
    <w:p w14:paraId="16143BAB" w14:textId="77777777" w:rsidR="002202D3" w:rsidRPr="00150D59" w:rsidRDefault="002202D3" w:rsidP="004C2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</w:t>
      </w:r>
      <w:r>
        <w:rPr>
          <w:rFonts w:ascii="Times New Roman" w:hAnsi="Times New Roman"/>
          <w:sz w:val="28"/>
          <w:szCs w:val="28"/>
        </w:rPr>
        <w:t>Краснодарскому краю</w:t>
      </w:r>
      <w:r w:rsidRPr="00150D59">
        <w:rPr>
          <w:rFonts w:ascii="Times New Roman" w:hAnsi="Times New Roman"/>
          <w:sz w:val="28"/>
          <w:szCs w:val="28"/>
        </w:rPr>
        <w:t>, в соответствии с договором аренды.</w:t>
      </w:r>
    </w:p>
    <w:p w14:paraId="2141D029" w14:textId="77777777" w:rsidR="002202D3" w:rsidRPr="00150D59" w:rsidRDefault="006074B6" w:rsidP="004C2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202D3" w:rsidRPr="00150D59">
        <w:rPr>
          <w:rFonts w:ascii="Times New Roman" w:hAnsi="Times New Roman"/>
          <w:sz w:val="28"/>
          <w:szCs w:val="28"/>
        </w:rPr>
        <w:t>. Использование арендаторами имущества, включенного в Перечень, не по целевому назначению,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любого иного субъекта хозяйственной деятельности не допускаются.</w:t>
      </w:r>
    </w:p>
    <w:p w14:paraId="74DB81D8" w14:textId="77777777" w:rsidR="002202D3" w:rsidRPr="00150D59" w:rsidRDefault="006074B6" w:rsidP="004C2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202D3" w:rsidRPr="00150D59">
        <w:rPr>
          <w:rFonts w:ascii="Times New Roman" w:hAnsi="Times New Roman"/>
          <w:sz w:val="28"/>
          <w:szCs w:val="28"/>
        </w:rPr>
        <w:t>. Арендная плата за пользование имуществом, включенным в Перечень, вносится в следующем порядке:</w:t>
      </w:r>
    </w:p>
    <w:p w14:paraId="24112A37" w14:textId="77777777" w:rsidR="002202D3" w:rsidRPr="00150D59" w:rsidRDefault="002202D3" w:rsidP="000450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 первый год аренды - 40 процентов размера арендной платы;</w:t>
      </w:r>
    </w:p>
    <w:p w14:paraId="418D4570" w14:textId="77777777" w:rsidR="002202D3" w:rsidRPr="00150D59" w:rsidRDefault="002202D3" w:rsidP="000450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во второй год аренды - 60 процентов размера арендной платы;</w:t>
      </w:r>
    </w:p>
    <w:p w14:paraId="63ADC223" w14:textId="77777777" w:rsidR="002202D3" w:rsidRPr="00150D59" w:rsidRDefault="002202D3" w:rsidP="000450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 третий год аренды - 80 процентов размера арендной платы;</w:t>
      </w:r>
    </w:p>
    <w:p w14:paraId="1BFD9A80" w14:textId="77777777" w:rsidR="002202D3" w:rsidRDefault="002202D3" w:rsidP="000450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 четвертый год аренды и далее - 100 процентов размера арендной платы.</w:t>
      </w:r>
    </w:p>
    <w:p w14:paraId="6B1CD58C" w14:textId="77777777" w:rsidR="00045085" w:rsidRPr="00045085" w:rsidRDefault="006074B6" w:rsidP="006074B6">
      <w:pPr>
        <w:pStyle w:val="1"/>
        <w:shd w:val="clear" w:color="auto" w:fill="auto"/>
        <w:tabs>
          <w:tab w:val="left" w:pos="20"/>
          <w:tab w:val="left" w:pos="1148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45085" w:rsidRPr="00045085">
        <w:rPr>
          <w:rFonts w:ascii="Times New Roman" w:hAnsi="Times New Roman" w:cs="Times New Roman"/>
          <w:sz w:val="28"/>
          <w:szCs w:val="28"/>
        </w:rPr>
        <w:t>Льготы по уплате арендной платы в отношении категорий субъектов малого и среднего предпринимательства в соответствии с приоритетами развития экономики и социальной сферы, осуществляющих следующие виды деятельности:</w:t>
      </w:r>
    </w:p>
    <w:p w14:paraId="4C394CC7" w14:textId="77777777" w:rsidR="00045085" w:rsidRPr="00045085" w:rsidRDefault="00045085" w:rsidP="00045085">
      <w:pPr>
        <w:pStyle w:val="1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сельскохозяйственные кооперативы;</w:t>
      </w:r>
    </w:p>
    <w:p w14:paraId="4D433DF1" w14:textId="77777777" w:rsidR="00045085" w:rsidRPr="00045085" w:rsidRDefault="00045085" w:rsidP="00045085">
      <w:pPr>
        <w:pStyle w:val="1"/>
        <w:numPr>
          <w:ilvl w:val="0"/>
          <w:numId w:val="2"/>
        </w:numPr>
        <w:shd w:val="clear" w:color="auto" w:fill="auto"/>
        <w:tabs>
          <w:tab w:val="left" w:pos="851"/>
          <w:tab w:val="left" w:pos="103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 xml:space="preserve">реализующие инновационные проекты по созданию новых и обновлению существующих производств на базе инновационных </w:t>
      </w:r>
      <w:r w:rsidRPr="00045085">
        <w:rPr>
          <w:rFonts w:ascii="Times New Roman" w:hAnsi="Times New Roman" w:cs="Times New Roman"/>
          <w:sz w:val="28"/>
          <w:szCs w:val="28"/>
        </w:rPr>
        <w:lastRenderedPageBreak/>
        <w:t>технологий;</w:t>
      </w:r>
    </w:p>
    <w:p w14:paraId="27AC239D" w14:textId="77777777" w:rsidR="00045085" w:rsidRPr="00045085" w:rsidRDefault="00045085" w:rsidP="00045085">
      <w:pPr>
        <w:pStyle w:val="1"/>
        <w:numPr>
          <w:ilvl w:val="0"/>
          <w:numId w:val="2"/>
        </w:numPr>
        <w:shd w:val="clear" w:color="auto" w:fill="auto"/>
        <w:tabs>
          <w:tab w:val="left" w:pos="851"/>
          <w:tab w:val="left" w:pos="103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малое наукоемкое предпринимательство для развития продуктовых линеек крупных компаний;</w:t>
      </w:r>
    </w:p>
    <w:p w14:paraId="11DF0871" w14:textId="77777777" w:rsidR="00045085" w:rsidRPr="00045085" w:rsidRDefault="00045085" w:rsidP="00045085">
      <w:pPr>
        <w:pStyle w:val="1"/>
        <w:numPr>
          <w:ilvl w:val="0"/>
          <w:numId w:val="2"/>
        </w:numPr>
        <w:shd w:val="clear" w:color="auto" w:fill="auto"/>
        <w:tabs>
          <w:tab w:val="left" w:pos="851"/>
          <w:tab w:val="left" w:pos="103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национальной технологической инициативы;</w:t>
      </w:r>
    </w:p>
    <w:p w14:paraId="345398B0" w14:textId="77777777" w:rsidR="00045085" w:rsidRPr="00045085" w:rsidRDefault="00045085" w:rsidP="00045085">
      <w:pPr>
        <w:pStyle w:val="1"/>
        <w:numPr>
          <w:ilvl w:val="0"/>
          <w:numId w:val="2"/>
        </w:numPr>
        <w:shd w:val="clear" w:color="auto" w:fill="auto"/>
        <w:tabs>
          <w:tab w:val="left" w:pos="851"/>
          <w:tab w:val="left" w:pos="103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реализация проектов импорт замещения;</w:t>
      </w:r>
    </w:p>
    <w:p w14:paraId="06157647" w14:textId="77777777" w:rsidR="00045085" w:rsidRPr="00045085" w:rsidRDefault="00045085" w:rsidP="00045085">
      <w:pPr>
        <w:pStyle w:val="1"/>
        <w:numPr>
          <w:ilvl w:val="0"/>
          <w:numId w:val="2"/>
        </w:numPr>
        <w:shd w:val="clear" w:color="auto" w:fill="auto"/>
        <w:tabs>
          <w:tab w:val="left" w:pos="851"/>
          <w:tab w:val="left" w:pos="103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реализация проектов в приоритетных направлениях развития науки, технологий и техники в Российской Федерации, по перечню критических технологий Российской Федерации;</w:t>
      </w:r>
    </w:p>
    <w:p w14:paraId="00672936" w14:textId="77777777" w:rsidR="00045085" w:rsidRPr="00045085" w:rsidRDefault="00045085" w:rsidP="00045085">
      <w:pPr>
        <w:pStyle w:val="1"/>
        <w:numPr>
          <w:ilvl w:val="0"/>
          <w:numId w:val="2"/>
        </w:numPr>
        <w:shd w:val="clear" w:color="auto" w:fill="auto"/>
        <w:tabs>
          <w:tab w:val="left" w:pos="851"/>
          <w:tab w:val="left" w:pos="103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занимающиеся социально значимыми видами деятельности, иными установленными муниципальными программами (подпрограммами).</w:t>
      </w:r>
    </w:p>
    <w:p w14:paraId="10A49E90" w14:textId="77777777" w:rsidR="00045085" w:rsidRPr="00045085" w:rsidRDefault="00045085" w:rsidP="006074B6">
      <w:pPr>
        <w:pStyle w:val="1"/>
        <w:numPr>
          <w:ilvl w:val="0"/>
          <w:numId w:val="8"/>
        </w:numPr>
        <w:shd w:val="clear" w:color="auto" w:fill="auto"/>
        <w:tabs>
          <w:tab w:val="left" w:pos="20"/>
          <w:tab w:val="left" w:pos="1148"/>
        </w:tabs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Для определения льготной ставки арендной платы применяются понижающие коэффициенты к размеру арендной платы, определенному по итогам торгов или на основании оценки рыночной стоимости имущества и указанному в договоре аренды.</w:t>
      </w:r>
    </w:p>
    <w:p w14:paraId="1663B8A8" w14:textId="77777777" w:rsidR="00045085" w:rsidRPr="00045085" w:rsidRDefault="00045085" w:rsidP="006074B6">
      <w:pPr>
        <w:pStyle w:val="1"/>
        <w:numPr>
          <w:ilvl w:val="0"/>
          <w:numId w:val="8"/>
        </w:numPr>
        <w:shd w:val="clear" w:color="auto" w:fill="auto"/>
        <w:tabs>
          <w:tab w:val="left" w:pos="20"/>
          <w:tab w:val="left" w:pos="1148"/>
        </w:tabs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В отношении объектов движимого имущества льготную ставку арендной платы рассчитывается по формуле:</w:t>
      </w:r>
    </w:p>
    <w:p w14:paraId="0AAFCBAC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ЛС = АП х К,</w:t>
      </w:r>
    </w:p>
    <w:p w14:paraId="15254BD4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где:</w:t>
      </w:r>
    </w:p>
    <w:p w14:paraId="52DAAE7B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ЛС - льготная ставка арендной платы;</w:t>
      </w:r>
    </w:p>
    <w:p w14:paraId="2A648600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АП - ставка (размер) арендной платы за год;</w:t>
      </w:r>
    </w:p>
    <w:p w14:paraId="6D756778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К - понижающий коэффициент 0,8.</w:t>
      </w:r>
    </w:p>
    <w:p w14:paraId="4C0F4CA5" w14:textId="77777777" w:rsidR="00045085" w:rsidRPr="00045085" w:rsidRDefault="00045085" w:rsidP="006074B6">
      <w:pPr>
        <w:pStyle w:val="1"/>
        <w:numPr>
          <w:ilvl w:val="0"/>
          <w:numId w:val="8"/>
        </w:numPr>
        <w:shd w:val="clear" w:color="auto" w:fill="auto"/>
        <w:tabs>
          <w:tab w:val="left" w:pos="20"/>
          <w:tab w:val="left" w:pos="709"/>
        </w:tabs>
        <w:spacing w:before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В отношении объектов недвижимого имущества льготная ставка арендной платы рассчитывается по формуле:</w:t>
      </w:r>
    </w:p>
    <w:p w14:paraId="01FC3F12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 xml:space="preserve">ЛС = </w:t>
      </w:r>
      <w:r w:rsidRPr="0004508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45085">
        <w:rPr>
          <w:rFonts w:ascii="Times New Roman" w:hAnsi="Times New Roman" w:cs="Times New Roman"/>
          <w:sz w:val="28"/>
          <w:szCs w:val="28"/>
        </w:rPr>
        <w:t xml:space="preserve"> х АП х К,</w:t>
      </w:r>
    </w:p>
    <w:p w14:paraId="450C42F2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где:</w:t>
      </w:r>
    </w:p>
    <w:p w14:paraId="02711A9B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ЛС - льготная ставка (размер) арендной;</w:t>
      </w:r>
    </w:p>
    <w:p w14:paraId="48166AE0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45085">
        <w:rPr>
          <w:rFonts w:ascii="Times New Roman" w:hAnsi="Times New Roman" w:cs="Times New Roman"/>
          <w:sz w:val="28"/>
          <w:szCs w:val="28"/>
        </w:rPr>
        <w:t xml:space="preserve"> - площадь объекта недвижимого имущества;</w:t>
      </w:r>
    </w:p>
    <w:p w14:paraId="1F0EE08E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 xml:space="preserve">АП - ставка (размер) арендной платы за год объекта, передаваемого в аренду (за </w:t>
      </w:r>
      <w:smartTag w:uri="urn:schemas-microsoft-com:office:smarttags" w:element="metricconverter">
        <w:smartTagPr>
          <w:attr w:name="ProductID" w:val="1 кв. м"/>
        </w:smartTagPr>
        <w:r w:rsidRPr="00045085">
          <w:rPr>
            <w:rFonts w:ascii="Times New Roman" w:hAnsi="Times New Roman" w:cs="Times New Roman"/>
            <w:sz w:val="28"/>
            <w:szCs w:val="28"/>
          </w:rPr>
          <w:t>1 кв. м</w:t>
        </w:r>
      </w:smartTag>
      <w:r w:rsidRPr="00045085">
        <w:rPr>
          <w:rFonts w:ascii="Times New Roman" w:hAnsi="Times New Roman" w:cs="Times New Roman"/>
          <w:sz w:val="28"/>
          <w:szCs w:val="28"/>
        </w:rPr>
        <w:t>);</w:t>
      </w:r>
    </w:p>
    <w:p w14:paraId="18C97584" w14:textId="77777777" w:rsidR="00045085" w:rsidRPr="00045085" w:rsidRDefault="00045085" w:rsidP="00045085">
      <w:pPr>
        <w:pStyle w:val="1"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К - понижающий коэффициент 0,75.</w:t>
      </w:r>
    </w:p>
    <w:p w14:paraId="03ADF8D6" w14:textId="77777777" w:rsidR="00045085" w:rsidRPr="00045085" w:rsidRDefault="00045085" w:rsidP="006074B6">
      <w:pPr>
        <w:pStyle w:val="1"/>
        <w:numPr>
          <w:ilvl w:val="0"/>
          <w:numId w:val="8"/>
        </w:numPr>
        <w:shd w:val="clear" w:color="auto" w:fill="auto"/>
        <w:tabs>
          <w:tab w:val="left" w:pos="20"/>
          <w:tab w:val="left" w:pos="709"/>
        </w:tabs>
        <w:spacing w:before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045085">
        <w:rPr>
          <w:rFonts w:ascii="Times New Roman" w:hAnsi="Times New Roman" w:cs="Times New Roman"/>
          <w:sz w:val="28"/>
          <w:szCs w:val="28"/>
        </w:rPr>
        <w:t>В случае выявления порчи имущества, несвоевременного внесение арендной платы, использование имущества не по назначению, льготы по установлению арендной платы подлежат отмене.</w:t>
      </w:r>
    </w:p>
    <w:p w14:paraId="442FDFD7" w14:textId="77777777" w:rsidR="00045085" w:rsidRPr="00045085" w:rsidRDefault="00045085" w:rsidP="006074B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5085">
        <w:rPr>
          <w:rFonts w:ascii="Times New Roman" w:hAnsi="Times New Roman"/>
          <w:color w:val="000000"/>
          <w:sz w:val="28"/>
          <w:szCs w:val="28"/>
        </w:rPr>
        <w:t>Оплата недвижимого имущества, находящегося в государственной или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осуществляется единовременно или в рассрочку посредством ежемесячных или ежеквартальных выплат в равных долях. Срок рассрочки оплаты такого имущества при реализации преимущественного права на его приобретение устанавливается не менее пяти лет.</w:t>
      </w:r>
    </w:p>
    <w:p w14:paraId="7BAB1A7C" w14:textId="77777777" w:rsidR="00045085" w:rsidRPr="00045085" w:rsidRDefault="00045085" w:rsidP="006074B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dst100044"/>
      <w:bookmarkEnd w:id="0"/>
      <w:r w:rsidRPr="00045085">
        <w:rPr>
          <w:rFonts w:ascii="Times New Roman" w:hAnsi="Times New Roman"/>
          <w:color w:val="000000"/>
          <w:sz w:val="28"/>
          <w:szCs w:val="28"/>
        </w:rPr>
        <w:t xml:space="preserve">Право выбора порядка оплаты (единовременно или в рассрочку) приобретаемого арендуемого имущества, а также срока рассрочки принадлежит субъекту малого или среднего предпринимательства при </w:t>
      </w:r>
      <w:r w:rsidRPr="00045085">
        <w:rPr>
          <w:rFonts w:ascii="Times New Roman" w:hAnsi="Times New Roman"/>
          <w:color w:val="000000"/>
          <w:sz w:val="28"/>
          <w:szCs w:val="28"/>
        </w:rPr>
        <w:lastRenderedPageBreak/>
        <w:t>реализации преимущественного права на приобретение арендуемого имущества.</w:t>
      </w:r>
    </w:p>
    <w:p w14:paraId="6E241003" w14:textId="77777777" w:rsidR="00045085" w:rsidRPr="00045085" w:rsidRDefault="00045085" w:rsidP="006074B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dst100045"/>
      <w:bookmarkEnd w:id="1"/>
      <w:r w:rsidRPr="00045085">
        <w:rPr>
          <w:rFonts w:ascii="Times New Roman" w:hAnsi="Times New Roman"/>
          <w:sz w:val="28"/>
          <w:szCs w:val="28"/>
        </w:rPr>
        <w:t xml:space="preserve">На сумму денежных средств, по уплате которой предоставляется рассрочка, производится начисление процентов исходя из ставки, равной одной трети </w:t>
      </w:r>
      <w:hyperlink r:id="rId7" w:anchor="dst0" w:history="1">
        <w:r w:rsidRPr="00045085">
          <w:rPr>
            <w:rFonts w:ascii="Times New Roman" w:hAnsi="Times New Roman"/>
            <w:sz w:val="28"/>
            <w:szCs w:val="28"/>
          </w:rPr>
          <w:t>ставки рефинансирования</w:t>
        </w:r>
      </w:hyperlink>
      <w:r w:rsidRPr="00045085">
        <w:rPr>
          <w:rFonts w:ascii="Times New Roman" w:hAnsi="Times New Roman"/>
          <w:sz w:val="28"/>
          <w:szCs w:val="28"/>
        </w:rPr>
        <w:t xml:space="preserve"> Центрального банка Российской Федерации, действующей на дату опубликования объявления о продаже арендуемого имущества.</w:t>
      </w:r>
    </w:p>
    <w:p w14:paraId="788744CA" w14:textId="77777777" w:rsidR="00045085" w:rsidRPr="00045085" w:rsidRDefault="00045085" w:rsidP="006074B6">
      <w:pPr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dst100046"/>
      <w:bookmarkEnd w:id="2"/>
      <w:r w:rsidRPr="00045085">
        <w:rPr>
          <w:rFonts w:ascii="Times New Roman" w:hAnsi="Times New Roman"/>
          <w:color w:val="000000"/>
          <w:sz w:val="28"/>
          <w:szCs w:val="28"/>
        </w:rPr>
        <w:t>Оплата приобретаемого в рассрочку арендуемого имущества может быть осуществлена досрочно на основании решения покупателя.</w:t>
      </w:r>
    </w:p>
    <w:p w14:paraId="7866E367" w14:textId="77777777" w:rsidR="00045085" w:rsidRPr="00045085" w:rsidRDefault="00045085" w:rsidP="000450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dst100093"/>
      <w:bookmarkEnd w:id="3"/>
      <w:r w:rsidRPr="00045085">
        <w:rPr>
          <w:rFonts w:ascii="Times New Roman" w:hAnsi="Times New Roman"/>
          <w:color w:val="000000"/>
          <w:sz w:val="28"/>
          <w:szCs w:val="28"/>
        </w:rPr>
        <w:t>В случае если арендуемое имущество приобретается арендатором в рассрочку, указанное имущество находится в залоге у продавца до полной его оплаты. Условия договора купли-продажи арендуемого имущества о неприменении данного правила ничтожны.</w:t>
      </w:r>
      <w:bookmarkStart w:id="4" w:name="dst100136"/>
      <w:bookmarkEnd w:id="4"/>
    </w:p>
    <w:p w14:paraId="1E2EE786" w14:textId="77777777" w:rsidR="00045085" w:rsidRPr="00045085" w:rsidRDefault="00045085" w:rsidP="006074B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5085">
        <w:rPr>
          <w:rFonts w:ascii="Times New Roman" w:hAnsi="Times New Roman"/>
          <w:color w:val="000000"/>
          <w:sz w:val="28"/>
          <w:szCs w:val="28"/>
        </w:rPr>
        <w:t xml:space="preserve">В случае приобретения субъектом малого или среднего предпринимательства арендуемого имущества в рассрочку продавец обязан в течение тридцати дней со дня обращения субъекта малого или среднего предпринимательства заключить дополнительное соглашение к договору купли-продажи недвижимого имущества, заключенному до принятия в 2020 году органом государственной власти субъекта Российской Федерации и (или) органом местного самоуправления в соответствии со </w:t>
      </w:r>
      <w:hyperlink r:id="rId8" w:anchor="dst100076" w:history="1">
        <w:r w:rsidRPr="00045085">
          <w:rPr>
            <w:rFonts w:ascii="Times New Roman" w:hAnsi="Times New Roman"/>
            <w:sz w:val="28"/>
            <w:szCs w:val="28"/>
          </w:rPr>
          <w:t>статьей 11</w:t>
        </w:r>
      </w:hyperlink>
      <w:r w:rsidRPr="00045085">
        <w:rPr>
          <w:rFonts w:ascii="Times New Roman" w:hAnsi="Times New Roman"/>
          <w:sz w:val="28"/>
          <w:szCs w:val="28"/>
        </w:rPr>
        <w:t xml:space="preserve"> </w:t>
      </w:r>
      <w:r w:rsidRPr="00045085">
        <w:rPr>
          <w:rFonts w:ascii="Times New Roman" w:hAnsi="Times New Roman"/>
          <w:color w:val="000000"/>
          <w:sz w:val="28"/>
          <w:szCs w:val="28"/>
        </w:rPr>
        <w:t>Федерального закона от 21 декабря 1994 года N 68-ФЗ «О защите населения и территорий от чрезвычайных ситуаций природного и техногенного характера» решения о введении режима повышенной готовности или чрезвычайной ситуации на территории Краснодарского края или Темрюкского района. Такое дополнительное соглашение должно предусматривать отсрочку уплаты платежей, предусмотренных в 2020 году, на срок от шести до двенадцати месяцев (далее - отсрочка). Проценты на сумму денежных средств, по уплате которой предоставляется отсрочка, в период предоставления отсрочки не начисляются. Штрафы, неустойки или иные меры ответственности в связи с несоблюдением субъектом малого или среднего предпринимательства изначально установленных договором купли-продажи недвижимого имущества порядка и сроков внесения платы за приобретаемое в рассрочку арендуемое имущество, в том числе в случаях, если такие меры предусмотрены договором, в период предоставления отсрочки не применяются. Установление дополнительных платежей, подлежащих уплате субъектом малого или среднего предпринимательства в связи с предоставлением отсрочки, в том числе за заключение дополнительного соглашения, не допускается.</w:t>
      </w:r>
      <w:bookmarkStart w:id="5" w:name="dst100048"/>
      <w:bookmarkEnd w:id="5"/>
    </w:p>
    <w:p w14:paraId="0874B1F6" w14:textId="77777777" w:rsidR="00045085" w:rsidRPr="00045085" w:rsidRDefault="00045085" w:rsidP="006074B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5085">
        <w:rPr>
          <w:rFonts w:ascii="Times New Roman" w:hAnsi="Times New Roman"/>
          <w:color w:val="000000"/>
          <w:sz w:val="28"/>
          <w:szCs w:val="28"/>
        </w:rPr>
        <w:t>Стоимость неотделимых улучшений арендуемого имущества засчитывается в счет оплаты приобретаемого арендуемого имущества в случае, если указанные улучшения осуществлены с согласия арендодателей.</w:t>
      </w:r>
    </w:p>
    <w:p w14:paraId="7FDBD945" w14:textId="77777777" w:rsidR="00045085" w:rsidRPr="00045085" w:rsidRDefault="00045085" w:rsidP="006074B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5085">
        <w:rPr>
          <w:rFonts w:ascii="Times New Roman" w:hAnsi="Times New Roman"/>
          <w:sz w:val="28"/>
          <w:szCs w:val="28"/>
        </w:rPr>
        <w:t xml:space="preserve">В случае невыполнения </w:t>
      </w:r>
      <w:r w:rsidRPr="00045085">
        <w:rPr>
          <w:rFonts w:ascii="Times New Roman" w:hAnsi="Times New Roman"/>
          <w:color w:val="000000"/>
          <w:sz w:val="28"/>
          <w:szCs w:val="28"/>
        </w:rPr>
        <w:t>субъектом малого или среднего предпринимательства</w:t>
      </w:r>
      <w:r w:rsidRPr="00045085">
        <w:rPr>
          <w:rFonts w:ascii="Times New Roman" w:hAnsi="Times New Roman"/>
          <w:sz w:val="28"/>
          <w:szCs w:val="28"/>
        </w:rPr>
        <w:t xml:space="preserve"> норм законодательства, в соответствии с частью 3 статьи 18 Федерального закона Российской Федерации от 24 июля 2007 года </w:t>
      </w:r>
      <w:r w:rsidRPr="00045085">
        <w:rPr>
          <w:rFonts w:ascii="Times New Roman" w:hAnsi="Times New Roman"/>
          <w:sz w:val="28"/>
          <w:szCs w:val="28"/>
        </w:rPr>
        <w:lastRenderedPageBreak/>
        <w:t xml:space="preserve">№ 209-ФЗ «О развитии малого и среднего предпринимательства в Российской Федерации» администрация </w:t>
      </w:r>
      <w:r w:rsidR="00BD2FED">
        <w:rPr>
          <w:rFonts w:ascii="Times New Roman" w:hAnsi="Times New Roman"/>
          <w:sz w:val="28"/>
          <w:szCs w:val="28"/>
        </w:rPr>
        <w:t>Новотаманского</w:t>
      </w:r>
      <w:r w:rsidRPr="00045085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 предоставленным таким субъектам или организациям муниципальным имуществом при его использовании не по целевому назначению и (или) с нарушением запретов, установленных частью 2 статьи 18 Федерального закона Российской Федерации № 209-ФЗ «О развитии малого и среднего предпринимательства в Российской Федерации». Кроме того, по требованию арендодателя договор аренды может быть досрочно расторгнут судом в случаях, предусмотренных статьей 619 Гражданского кодекса Российской Федерации.</w:t>
      </w:r>
    </w:p>
    <w:p w14:paraId="302B2108" w14:textId="77777777" w:rsidR="00045085" w:rsidRPr="00150D59" w:rsidRDefault="00045085" w:rsidP="00936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9EF837" w14:textId="77777777" w:rsidR="002202D3" w:rsidRDefault="002202D3" w:rsidP="002202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A51452" w14:textId="77777777" w:rsidR="002202D3" w:rsidRDefault="002202D3" w:rsidP="002202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14:paraId="3A096C6D" w14:textId="77777777" w:rsidR="00936E6D" w:rsidRDefault="002202D3" w:rsidP="002202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14:paraId="1691605A" w14:textId="47C3D0CB" w:rsidR="002202D3" w:rsidRPr="00F97FA9" w:rsidRDefault="002202D3" w:rsidP="002202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 w:rsidR="00936E6D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936E6D">
        <w:rPr>
          <w:rFonts w:ascii="Times New Roman" w:hAnsi="Times New Roman"/>
          <w:sz w:val="28"/>
          <w:szCs w:val="28"/>
        </w:rPr>
        <w:t>В.С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936E6D">
        <w:rPr>
          <w:rFonts w:ascii="Times New Roman" w:hAnsi="Times New Roman"/>
          <w:sz w:val="28"/>
          <w:szCs w:val="28"/>
        </w:rPr>
        <w:t>Бригадиренко</w:t>
      </w:r>
    </w:p>
    <w:p w14:paraId="622A0C7F" w14:textId="77777777" w:rsidR="002202D3" w:rsidRPr="00F97FA9" w:rsidRDefault="002202D3" w:rsidP="002202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2E5FFF" w14:textId="77777777" w:rsidR="00525192" w:rsidRDefault="008D5CDB" w:rsidP="002202D3">
      <w:pPr>
        <w:spacing w:after="0" w:line="240" w:lineRule="auto"/>
      </w:pPr>
    </w:p>
    <w:sectPr w:rsidR="00525192" w:rsidSect="00E0178A">
      <w:headerReference w:type="default" r:id="rId9"/>
      <w:headerReference w:type="first" r:id="rId10"/>
      <w:pgSz w:w="11906" w:h="16838"/>
      <w:pgMar w:top="1134" w:right="70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C565F9" w14:textId="77777777" w:rsidR="008D5CDB" w:rsidRDefault="008D5CDB" w:rsidP="004C2BA3">
      <w:pPr>
        <w:spacing w:after="0" w:line="240" w:lineRule="auto"/>
      </w:pPr>
      <w:r>
        <w:separator/>
      </w:r>
    </w:p>
  </w:endnote>
  <w:endnote w:type="continuationSeparator" w:id="0">
    <w:p w14:paraId="4F660373" w14:textId="77777777" w:rsidR="008D5CDB" w:rsidRDefault="008D5CDB" w:rsidP="004C2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83D85" w14:textId="77777777" w:rsidR="008D5CDB" w:rsidRDefault="008D5CDB" w:rsidP="004C2BA3">
      <w:pPr>
        <w:spacing w:after="0" w:line="240" w:lineRule="auto"/>
      </w:pPr>
      <w:r>
        <w:separator/>
      </w:r>
    </w:p>
  </w:footnote>
  <w:footnote w:type="continuationSeparator" w:id="0">
    <w:p w14:paraId="30122319" w14:textId="77777777" w:rsidR="008D5CDB" w:rsidRDefault="008D5CDB" w:rsidP="004C2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86734" w14:textId="77777777" w:rsidR="00CC6440" w:rsidRPr="00936E6D" w:rsidRDefault="00127CF8">
    <w:pPr>
      <w:pStyle w:val="a3"/>
      <w:jc w:val="center"/>
      <w:rPr>
        <w:rFonts w:ascii="Times New Roman" w:hAnsi="Times New Roman"/>
        <w:sz w:val="28"/>
        <w:szCs w:val="28"/>
      </w:rPr>
    </w:pPr>
    <w:r w:rsidRPr="00936E6D">
      <w:rPr>
        <w:rFonts w:ascii="Times New Roman" w:hAnsi="Times New Roman"/>
        <w:sz w:val="28"/>
        <w:szCs w:val="28"/>
      </w:rPr>
      <w:fldChar w:fldCharType="begin"/>
    </w:r>
    <w:r w:rsidR="00990BC9" w:rsidRPr="00936E6D">
      <w:rPr>
        <w:rFonts w:ascii="Times New Roman" w:hAnsi="Times New Roman"/>
        <w:sz w:val="28"/>
        <w:szCs w:val="28"/>
      </w:rPr>
      <w:instrText xml:space="preserve"> PAGE   \* MERGEFORMAT </w:instrText>
    </w:r>
    <w:r w:rsidRPr="00936E6D">
      <w:rPr>
        <w:rFonts w:ascii="Times New Roman" w:hAnsi="Times New Roman"/>
        <w:sz w:val="28"/>
        <w:szCs w:val="28"/>
      </w:rPr>
      <w:fldChar w:fldCharType="separate"/>
    </w:r>
    <w:r w:rsidR="00BD2FED">
      <w:rPr>
        <w:rFonts w:ascii="Times New Roman" w:hAnsi="Times New Roman"/>
        <w:noProof/>
        <w:sz w:val="28"/>
        <w:szCs w:val="28"/>
      </w:rPr>
      <w:t>5</w:t>
    </w:r>
    <w:r w:rsidRPr="00936E6D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3029351"/>
      <w:docPartObj>
        <w:docPartGallery w:val="Page Numbers (Top of Page)"/>
        <w:docPartUnique/>
      </w:docPartObj>
    </w:sdtPr>
    <w:sdtEndPr/>
    <w:sdtContent>
      <w:p w14:paraId="555FCDA0" w14:textId="239DDB1B" w:rsidR="00E0178A" w:rsidRDefault="00E017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8A7D47" w14:textId="77777777" w:rsidR="00E0178A" w:rsidRDefault="00E017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344EE"/>
    <w:multiLevelType w:val="hybridMultilevel"/>
    <w:tmpl w:val="3E884360"/>
    <w:lvl w:ilvl="0" w:tplc="4C4A07D2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E885F13"/>
    <w:multiLevelType w:val="multilevel"/>
    <w:tmpl w:val="31C22A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37D1793B"/>
    <w:multiLevelType w:val="multilevel"/>
    <w:tmpl w:val="613E1BA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6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9A8136F"/>
    <w:multiLevelType w:val="hybridMultilevel"/>
    <w:tmpl w:val="1436A86A"/>
    <w:lvl w:ilvl="0" w:tplc="4576261A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39F34D33"/>
    <w:multiLevelType w:val="hybridMultilevel"/>
    <w:tmpl w:val="92C0591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73C2B"/>
    <w:multiLevelType w:val="hybridMultilevel"/>
    <w:tmpl w:val="FF2852BA"/>
    <w:lvl w:ilvl="0" w:tplc="4950F64A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87F15F7"/>
    <w:multiLevelType w:val="hybridMultilevel"/>
    <w:tmpl w:val="5B646078"/>
    <w:lvl w:ilvl="0" w:tplc="4B486A72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96ECE"/>
    <w:multiLevelType w:val="hybridMultilevel"/>
    <w:tmpl w:val="0C6042B2"/>
    <w:lvl w:ilvl="0" w:tplc="7D6C1806">
      <w:start w:val="8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2D3"/>
    <w:rsid w:val="00045085"/>
    <w:rsid w:val="000466D5"/>
    <w:rsid w:val="00092D2D"/>
    <w:rsid w:val="00127CF8"/>
    <w:rsid w:val="001767D6"/>
    <w:rsid w:val="002202D3"/>
    <w:rsid w:val="00232CE5"/>
    <w:rsid w:val="00330509"/>
    <w:rsid w:val="004C2BA3"/>
    <w:rsid w:val="006074B6"/>
    <w:rsid w:val="00862131"/>
    <w:rsid w:val="008D5CDB"/>
    <w:rsid w:val="00935994"/>
    <w:rsid w:val="00936E6D"/>
    <w:rsid w:val="00990BC9"/>
    <w:rsid w:val="00A96C47"/>
    <w:rsid w:val="00BD2FED"/>
    <w:rsid w:val="00DF6877"/>
    <w:rsid w:val="00E0178A"/>
    <w:rsid w:val="00F86BE1"/>
    <w:rsid w:val="00FF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162D9B"/>
  <w15:docId w15:val="{4D975EE6-D5C7-4193-A9D1-A4CA7895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2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202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02D3"/>
  </w:style>
  <w:style w:type="paragraph" w:styleId="a3">
    <w:name w:val="header"/>
    <w:basedOn w:val="a"/>
    <w:link w:val="a4"/>
    <w:uiPriority w:val="99"/>
    <w:unhideWhenUsed/>
    <w:rsid w:val="00220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2D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C2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2BA3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1"/>
    <w:locked/>
    <w:rsid w:val="00045085"/>
    <w:rPr>
      <w:spacing w:val="6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45085"/>
    <w:pPr>
      <w:widowControl w:val="0"/>
      <w:shd w:val="clear" w:color="auto" w:fill="FFFFFF"/>
      <w:spacing w:before="600" w:after="0" w:line="322" w:lineRule="exact"/>
      <w:jc w:val="both"/>
    </w:pPr>
    <w:rPr>
      <w:rFonts w:asciiTheme="minorHAnsi" w:eastAsiaTheme="minorHAnsi" w:hAnsiTheme="minorHAnsi" w:cstheme="minorBidi"/>
      <w:spacing w:val="6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5662/cf148e8662eafdb9539fb6f19024dfdb5c33aaa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245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Пользователь Windows</cp:lastModifiedBy>
  <cp:revision>8</cp:revision>
  <cp:lastPrinted>2020-10-16T07:53:00Z</cp:lastPrinted>
  <dcterms:created xsi:type="dcterms:W3CDTF">2020-10-07T09:03:00Z</dcterms:created>
  <dcterms:modified xsi:type="dcterms:W3CDTF">2020-10-19T05:53:00Z</dcterms:modified>
</cp:coreProperties>
</file>