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83"/>
        <w:gridCol w:w="785"/>
        <w:gridCol w:w="283"/>
        <w:gridCol w:w="709"/>
        <w:gridCol w:w="1843"/>
        <w:gridCol w:w="425"/>
        <w:gridCol w:w="2128"/>
      </w:tblGrid>
      <w:tr w:rsidR="0005649C" w:rsidRPr="0021723D" w:rsidTr="00FA6F87"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723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1723D">
              <w:rPr>
                <w:rFonts w:ascii="Times New Roman" w:hAnsi="Times New Roman"/>
              </w:rPr>
              <w:t>/</w:t>
            </w:r>
            <w:proofErr w:type="spellStart"/>
            <w:r w:rsidRPr="0021723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723D">
              <w:rPr>
                <w:rFonts w:ascii="Times New Roman" w:hAnsi="Times New Roman"/>
              </w:rPr>
              <w:t>(тыс. </w:t>
            </w:r>
            <w:proofErr w:type="spellStart"/>
            <w:r w:rsidRPr="0021723D">
              <w:rPr>
                <w:rFonts w:ascii="Times New Roman" w:hAnsi="Times New Roman"/>
              </w:rPr>
              <w:t>руб</w:t>
            </w:r>
            <w:proofErr w:type="spellEnd"/>
            <w:proofErr w:type="gramEnd"/>
          </w:p>
        </w:tc>
        <w:tc>
          <w:tcPr>
            <w:tcW w:w="3053" w:type="dxa"/>
            <w:gridSpan w:val="6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FA6F87"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6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21723D">
        <w:trPr>
          <w:trHeight w:val="1232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3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3F4C9E">
        <w:trPr>
          <w:trHeight w:val="2391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3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lastRenderedPageBreak/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 w:val="restart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21723D" w:rsidRDefault="00885ECA" w:rsidP="0041699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</w:t>
            </w:r>
            <w:r w:rsidR="0041699A" w:rsidRPr="0021723D"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1058" w:type="dxa"/>
            <w:gridSpan w:val="2"/>
          </w:tcPr>
          <w:p w:rsidR="00737F7D" w:rsidRPr="0021723D" w:rsidRDefault="00885ECA" w:rsidP="0041699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  <w:r w:rsidR="0041699A" w:rsidRPr="0021723D">
              <w:rPr>
                <w:rFonts w:ascii="Times New Roman" w:hAnsi="Times New Roman" w:cs="Times New Roman"/>
              </w:rPr>
              <w:t>195,9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21723D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21723D" w:rsidRDefault="000B31C3" w:rsidP="000B31C3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21723D" w:rsidRDefault="004964B0" w:rsidP="0041699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</w:t>
            </w:r>
            <w:r w:rsidR="0041699A" w:rsidRPr="0021723D"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1058" w:type="dxa"/>
            <w:gridSpan w:val="2"/>
          </w:tcPr>
          <w:p w:rsidR="00737F7D" w:rsidRPr="0021723D" w:rsidRDefault="00A0017B" w:rsidP="0041699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  <w:r w:rsidR="0041699A" w:rsidRPr="0021723D">
              <w:rPr>
                <w:rFonts w:ascii="Times New Roman" w:hAnsi="Times New Roman" w:cs="Times New Roman"/>
              </w:rPr>
              <w:t>195,9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21723D" w:rsidRDefault="004964B0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A6F87">
        <w:tc>
          <w:tcPr>
            <w:tcW w:w="664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A6F87">
        <w:tc>
          <w:tcPr>
            <w:tcW w:w="664" w:type="dxa"/>
            <w:vMerge w:val="restart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21723D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21723D" w:rsidRDefault="000B31C3" w:rsidP="000B31C3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A6F87"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A6F87"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A6F87"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21723D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3F4C9E">
        <w:trPr>
          <w:trHeight w:val="1399"/>
        </w:trPr>
        <w:tc>
          <w:tcPr>
            <w:tcW w:w="664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21723D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 w:val="restart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 w:val="restart"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2" w:type="dxa"/>
            <w:gridSpan w:val="2"/>
            <w:vMerge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A6F87">
        <w:tc>
          <w:tcPr>
            <w:tcW w:w="664" w:type="dxa"/>
            <w:vMerge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21723D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3F4C9E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3F4C9E" w:rsidRPr="0021723D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3F4C9E" w:rsidRPr="0021723D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3F4C9E" w:rsidRPr="0021723D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A6F87">
        <w:tc>
          <w:tcPr>
            <w:tcW w:w="664" w:type="dxa"/>
            <w:vMerge w:val="restart"/>
          </w:tcPr>
          <w:p w:rsidR="000E4237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0E4237" w:rsidRPr="0021723D" w:rsidRDefault="00DF3755" w:rsidP="0005649C">
            <w:pPr>
              <w:rPr>
                <w:rFonts w:ascii="Times New Roman" w:hAnsi="Times New Roman" w:cs="Times New Roman"/>
              </w:rPr>
            </w:pPr>
            <w:proofErr w:type="gramStart"/>
            <w:r w:rsidRPr="0021723D">
              <w:rPr>
                <w:rFonts w:ascii="Times New Roman" w:eastAsia="Times New Roman" w:hAnsi="Times New Roman" w:cs="Times New Roman"/>
              </w:rPr>
              <w:t xml:space="preserve">«Создание условий для организации досуга и обеспечения услугами </w:t>
            </w:r>
            <w:r w:rsidRPr="0021723D">
              <w:rPr>
                <w:rFonts w:ascii="Times New Roman" w:eastAsia="Times New Roman" w:hAnsi="Times New Roman" w:cs="Times New Roman"/>
              </w:rPr>
              <w:lastRenderedPageBreak/>
              <w:t>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числе:»,</w:t>
            </w:r>
            <w:proofErr w:type="gramEnd"/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23033,4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7077,6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7656,2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21723D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</w:t>
            </w:r>
            <w:r w:rsidRPr="0021723D">
              <w:rPr>
                <w:rFonts w:ascii="Times New Roman" w:hAnsi="Times New Roman"/>
              </w:rPr>
              <w:lastRenderedPageBreak/>
              <w:t xml:space="preserve">Темрюкского района, </w:t>
            </w:r>
          </w:p>
          <w:p w:rsidR="000E4237" w:rsidRPr="0021723D" w:rsidRDefault="000E4237" w:rsidP="000B31C3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E4237" w:rsidRPr="0021723D" w:rsidTr="00FA6F87"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8350A5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18773,5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AE5E44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5413,1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6400,3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6960,1</w:t>
            </w: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A6F87"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 xml:space="preserve">федеральный </w:t>
            </w:r>
            <w:r w:rsidRPr="0021723D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3F4C9E">
        <w:trPr>
          <w:trHeight w:val="1000"/>
        </w:trPr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4259,9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1664,5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1255,9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1339,5</w:t>
            </w: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A6F87">
        <w:tc>
          <w:tcPr>
            <w:tcW w:w="664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21723D" w:rsidRDefault="008350A5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E4D41" w:rsidRPr="0021723D" w:rsidTr="00FA6F87">
        <w:trPr>
          <w:trHeight w:val="944"/>
        </w:trPr>
        <w:tc>
          <w:tcPr>
            <w:tcW w:w="664" w:type="dxa"/>
            <w:vMerge w:val="restart"/>
          </w:tcPr>
          <w:p w:rsidR="008E4D41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  <w:r w:rsidR="008E4D41" w:rsidRPr="0021723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88" w:type="dxa"/>
            <w:vMerge w:val="restart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43" w:type="dxa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19303,7</w:t>
            </w:r>
          </w:p>
        </w:tc>
        <w:tc>
          <w:tcPr>
            <w:tcW w:w="105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5619,9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6841,9</w:t>
            </w:r>
          </w:p>
        </w:tc>
        <w:tc>
          <w:tcPr>
            <w:tcW w:w="2552" w:type="dxa"/>
            <w:gridSpan w:val="2"/>
            <w:vMerge w:val="restart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8E4D41" w:rsidRPr="0021723D" w:rsidRDefault="008E4D41" w:rsidP="00CC0972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E4D41" w:rsidRPr="0021723D" w:rsidRDefault="008E4D41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E4D41" w:rsidRPr="0021723D" w:rsidTr="00FA6F87">
        <w:tc>
          <w:tcPr>
            <w:tcW w:w="664" w:type="dxa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E4D41" w:rsidRPr="0021723D" w:rsidRDefault="008E4D41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15298,9</w:t>
            </w:r>
          </w:p>
        </w:tc>
        <w:tc>
          <w:tcPr>
            <w:tcW w:w="105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5242,1</w:t>
            </w:r>
          </w:p>
        </w:tc>
        <w:tc>
          <w:tcPr>
            <w:tcW w:w="1068" w:type="dxa"/>
            <w:gridSpan w:val="2"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2552" w:type="dxa"/>
            <w:gridSpan w:val="2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8E4D41" w:rsidRPr="0021723D" w:rsidRDefault="008E4D4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21723D" w:rsidTr="00FA6F87">
        <w:trPr>
          <w:trHeight w:val="548"/>
        </w:trPr>
        <w:tc>
          <w:tcPr>
            <w:tcW w:w="664" w:type="dxa"/>
            <w:vMerge w:val="restart"/>
          </w:tcPr>
          <w:p w:rsidR="00CA4D5A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  <w:r w:rsidR="00CA4D5A" w:rsidRPr="0021723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988" w:type="dxa"/>
            <w:vMerge w:val="restart"/>
          </w:tcPr>
          <w:p w:rsidR="00CA4D5A" w:rsidRPr="0021723D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на осуществление ежемесячных денежных выплат стимулирующего характера работникам по 3000 рублей, имеющим право на их получение   </w:t>
            </w: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21723D" w:rsidTr="00FA6F87">
        <w:trPr>
          <w:trHeight w:val="984"/>
        </w:trPr>
        <w:tc>
          <w:tcPr>
            <w:tcW w:w="664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21723D" w:rsidRDefault="00CA4D5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1158,2</w:t>
            </w:r>
          </w:p>
        </w:tc>
        <w:tc>
          <w:tcPr>
            <w:tcW w:w="2552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21723D" w:rsidTr="00FA6F87">
        <w:trPr>
          <w:trHeight w:val="694"/>
        </w:trPr>
        <w:tc>
          <w:tcPr>
            <w:tcW w:w="664" w:type="dxa"/>
            <w:vMerge w:val="restart"/>
          </w:tcPr>
          <w:p w:rsidR="00CA4D5A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  <w:r w:rsidR="00CA4D5A" w:rsidRPr="0021723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988" w:type="dxa"/>
            <w:vMerge w:val="restart"/>
          </w:tcPr>
          <w:p w:rsidR="00CA4D5A" w:rsidRPr="0021723D" w:rsidRDefault="00CA4D5A" w:rsidP="0005649C">
            <w:pPr>
              <w:rPr>
                <w:rFonts w:ascii="Times New Roman" w:eastAsia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Дополнительные выплаты стимулирующего характера отдельным категориям работников</w:t>
            </w: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21723D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CA4D5A" w:rsidRPr="0021723D" w:rsidTr="00FA6F87">
        <w:tc>
          <w:tcPr>
            <w:tcW w:w="664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898,5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2552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CA4D5A" w:rsidRPr="0021723D" w:rsidTr="00FA6F87">
        <w:trPr>
          <w:trHeight w:val="992"/>
        </w:trPr>
        <w:tc>
          <w:tcPr>
            <w:tcW w:w="664" w:type="dxa"/>
            <w:vMerge w:val="restart"/>
          </w:tcPr>
          <w:p w:rsidR="00CA4D5A" w:rsidRPr="0021723D" w:rsidRDefault="003F4C9E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lastRenderedPageBreak/>
              <w:t>4</w:t>
            </w:r>
            <w:r w:rsidR="00CA4D5A" w:rsidRPr="0021723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988" w:type="dxa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eastAsia="Times New Roman" w:hAnsi="Times New Roman" w:cs="Times New Roman"/>
              </w:rPr>
              <w:t>Стимулирование работников муниципальных учреждений в сфере культуры и искусства</w:t>
            </w:r>
          </w:p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</w:p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32193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CA4D5A" w:rsidRPr="0021723D" w:rsidTr="00FA6F87">
        <w:tc>
          <w:tcPr>
            <w:tcW w:w="664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4D5A" w:rsidRPr="0021723D" w:rsidRDefault="00CA4D5A" w:rsidP="00CC0972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21723D" w:rsidRDefault="00CA4D5A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 w:val="restart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 w:val="restart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05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552" w:type="dxa"/>
            <w:gridSpan w:val="2"/>
            <w:vMerge w:val="restart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553" w:type="dxa"/>
            <w:gridSpan w:val="2"/>
            <w:vMerge w:val="restart"/>
          </w:tcPr>
          <w:p w:rsidR="00CA4D5A" w:rsidRPr="0021723D" w:rsidRDefault="00CA4D5A" w:rsidP="00CA4D5A">
            <w:pPr>
              <w:contextualSpacing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9D0071" w:rsidRPr="0021723D" w:rsidRDefault="00CA4D5A" w:rsidP="00CA4D5A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05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21723D" w:rsidRDefault="009D0071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9D0071" w:rsidRPr="0021723D" w:rsidTr="00FA6F87">
        <w:tc>
          <w:tcPr>
            <w:tcW w:w="664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21723D" w:rsidRDefault="009D0071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A6F87">
        <w:tc>
          <w:tcPr>
            <w:tcW w:w="664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21723D" w:rsidRDefault="00885ECA" w:rsidP="0021723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38</w:t>
            </w:r>
            <w:r w:rsidR="0021723D">
              <w:rPr>
                <w:rFonts w:ascii="Times New Roman" w:hAnsi="Times New Roman" w:cs="Times New Roman"/>
              </w:rPr>
              <w:t>631</w:t>
            </w:r>
            <w:r w:rsidR="0041699A" w:rsidRPr="0021723D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058" w:type="dxa"/>
            <w:gridSpan w:val="2"/>
          </w:tcPr>
          <w:p w:rsidR="000E4237" w:rsidRPr="0021723D" w:rsidRDefault="00AD781C" w:rsidP="0021723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13</w:t>
            </w:r>
            <w:r w:rsidR="0021723D">
              <w:rPr>
                <w:rFonts w:ascii="Times New Roman" w:hAnsi="Times New Roman" w:cs="Times New Roman"/>
              </w:rPr>
              <w:t>49</w:t>
            </w:r>
            <w:r w:rsidR="0041699A" w:rsidRPr="0021723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68" w:type="dxa"/>
            <w:gridSpan w:val="2"/>
          </w:tcPr>
          <w:p w:rsidR="000E4237" w:rsidRPr="0021723D" w:rsidRDefault="00FA6F87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12572,9</w:t>
            </w:r>
          </w:p>
        </w:tc>
        <w:tc>
          <w:tcPr>
            <w:tcW w:w="1068" w:type="dxa"/>
            <w:gridSpan w:val="2"/>
          </w:tcPr>
          <w:p w:rsidR="000E4237" w:rsidRPr="0021723D" w:rsidRDefault="00E57458" w:rsidP="003A4A9E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552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</w:tcPr>
          <w:p w:rsidR="000E4237" w:rsidRPr="0021723D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Pr="0021723D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23D" w:rsidRPr="0021723D" w:rsidRDefault="0021723D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8BE" w:rsidRDefault="00F858BE" w:rsidP="003D6F95">
      <w:pPr>
        <w:spacing w:after="0" w:line="240" w:lineRule="auto"/>
      </w:pPr>
      <w:r>
        <w:separator/>
      </w:r>
    </w:p>
  </w:endnote>
  <w:endnote w:type="continuationSeparator" w:id="0">
    <w:p w:rsidR="00F858BE" w:rsidRDefault="00F858BE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8BE" w:rsidRDefault="00F858BE" w:rsidP="003D6F95">
      <w:pPr>
        <w:spacing w:after="0" w:line="240" w:lineRule="auto"/>
      </w:pPr>
      <w:r>
        <w:separator/>
      </w:r>
    </w:p>
  </w:footnote>
  <w:footnote w:type="continuationSeparator" w:id="0">
    <w:p w:rsidR="00F858BE" w:rsidRDefault="00F858BE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5154F8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5154F8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1723D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49C"/>
    <w:rsid w:val="000029A4"/>
    <w:rsid w:val="0003669D"/>
    <w:rsid w:val="0005649C"/>
    <w:rsid w:val="0006075B"/>
    <w:rsid w:val="000B31C3"/>
    <w:rsid w:val="000B6FFC"/>
    <w:rsid w:val="000E4237"/>
    <w:rsid w:val="001851B7"/>
    <w:rsid w:val="00203569"/>
    <w:rsid w:val="0021723D"/>
    <w:rsid w:val="00265D12"/>
    <w:rsid w:val="00283DEB"/>
    <w:rsid w:val="002D479F"/>
    <w:rsid w:val="003A4A9E"/>
    <w:rsid w:val="003D6F95"/>
    <w:rsid w:val="003F1EF4"/>
    <w:rsid w:val="003F4C9E"/>
    <w:rsid w:val="0041699A"/>
    <w:rsid w:val="004964B0"/>
    <w:rsid w:val="004C0E8D"/>
    <w:rsid w:val="005154F8"/>
    <w:rsid w:val="005C02DA"/>
    <w:rsid w:val="00645D28"/>
    <w:rsid w:val="007247B7"/>
    <w:rsid w:val="00737F7D"/>
    <w:rsid w:val="00770C0F"/>
    <w:rsid w:val="007D6284"/>
    <w:rsid w:val="008350A5"/>
    <w:rsid w:val="00843A1B"/>
    <w:rsid w:val="008442EF"/>
    <w:rsid w:val="00861C26"/>
    <w:rsid w:val="00885ECA"/>
    <w:rsid w:val="008E4D41"/>
    <w:rsid w:val="009A1F02"/>
    <w:rsid w:val="009D0071"/>
    <w:rsid w:val="009D7309"/>
    <w:rsid w:val="00A0017B"/>
    <w:rsid w:val="00AD781C"/>
    <w:rsid w:val="00AE5E44"/>
    <w:rsid w:val="00AF2ED6"/>
    <w:rsid w:val="00C849A0"/>
    <w:rsid w:val="00CA4D5A"/>
    <w:rsid w:val="00D24877"/>
    <w:rsid w:val="00D540C1"/>
    <w:rsid w:val="00D65EE4"/>
    <w:rsid w:val="00DD4C22"/>
    <w:rsid w:val="00DF3755"/>
    <w:rsid w:val="00E57458"/>
    <w:rsid w:val="00F02D7F"/>
    <w:rsid w:val="00F06325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24</cp:revision>
  <cp:lastPrinted>2018-01-10T04:35:00Z</cp:lastPrinted>
  <dcterms:created xsi:type="dcterms:W3CDTF">2017-11-14T08:29:00Z</dcterms:created>
  <dcterms:modified xsi:type="dcterms:W3CDTF">2018-03-26T14:06:00Z</dcterms:modified>
</cp:coreProperties>
</file>