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31520" cy="617220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НОВОТАМАНСКОГО СЕЛЬСКОГО ПОСЕЛЕНИЯ ТЕМРЮКСКОГО РАЙОНА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№ </w:t>
      </w:r>
      <w:r w:rsidR="0085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B1" w:rsidRPr="00FC42B1" w:rsidRDefault="00852EA4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                         </w:t>
      </w:r>
      <w:r w:rsidR="00B55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FC42B1" w:rsidRPr="00FC42B1" w:rsidRDefault="00852EA4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353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пос. Таманский</w:t>
      </w:r>
    </w:p>
    <w:p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6823100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Новотаманского сельского поселения Темрюкского района от 27 декабря 2019 года № 33 «Об утверждении </w:t>
      </w:r>
      <w:bookmarkStart w:id="1" w:name="_Hlk46816970"/>
      <w:r w:rsidR="00B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егламента Совета Новотаманского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  <w:bookmarkEnd w:id="0"/>
    </w:p>
    <w:bookmarkEnd w:id="1"/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2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24.04.2020 г. № 148-ФЗ часть 5 статьи 40 Федерального закона от 06.</w:t>
      </w:r>
      <w:r w:rsidR="008B33A4">
        <w:rPr>
          <w:rFonts w:ascii="Times New Roman" w:eastAsia="Times New Roman" w:hAnsi="Times New Roman" w:cs="Times New Roman"/>
          <w:sz w:val="28"/>
          <w:szCs w:val="28"/>
          <w:lang w:eastAsia="ru-RU"/>
        </w:rPr>
        <w:t>10.2003 г. № 131-ФЗ «Об общих принципах организации местного самоуправления в Российской Федерации»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7 пункта 2 статьи 26 Устава Новотаманского сельского поселения Темрюкского района, Совет Новотаманского сельского поселения Темрюкского района</w:t>
      </w:r>
      <w:r w:rsidRPr="00FC42B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р е ш и л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4308" w:rsidRDefault="00FC42B1" w:rsidP="008C3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4308" w:rsidRPr="0070430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Внести в </w:t>
      </w:r>
      <w:r w:rsidR="0037694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="008C30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 решению </w:t>
      </w:r>
      <w:r w:rsidR="008C30B1" w:rsidRPr="008C30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C30B1" w:rsidRP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Новотаманского сельского поселения Темрюкского района от 27 декабря 2019 года № 33 «Об утверждении Регламента Совета Новотаманского</w:t>
      </w:r>
      <w:r w:rsid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0B1" w:rsidRP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</w:t>
      </w:r>
      <w:r w:rsidR="008C30B1" w:rsidRPr="008C30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30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следующие </w:t>
      </w:r>
      <w:r w:rsidR="008C30B1" w:rsidRPr="0070430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изменения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4308" w:rsidRDefault="00A76FEF" w:rsidP="00A7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с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абзац 7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«Уставом Новотаманского сельского поселения»</w:t>
      </w:r>
      <w:r w:rsid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C89" w:rsidRDefault="00A76FEF" w:rsidP="00A7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с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«Секретарь сессии» заменить</w:t>
      </w:r>
      <w:r w:rsidR="007D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«Секретарь Совета»</w:t>
      </w:r>
    </w:p>
    <w:p w:rsidR="00A76FEF" w:rsidRDefault="00A76FEF" w:rsidP="00806C21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Статью 29 дополнить абзацем</w:t>
      </w:r>
      <w:r w:rsidR="0023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A76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</w:t>
      </w:r>
      <w:r w:rsidR="005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 свои полномочия на непостоянной основе гарантируется сохранение места работы (должности) на период, продолжительность которого устанавливается Уставом Новотаманского сельского поселения Темрюкского района, настоящим Регламентом и не может  составлять в совокупности менее двух и более шести рабочих дней в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1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0A5" w:rsidRPr="005510A5" w:rsidRDefault="005510A5" w:rsidP="005510A5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В статье 70 абзац 1 читать в новой редакции «</w:t>
      </w:r>
      <w:r w:rsidRPr="00551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Антикоррупционная экспертиза проектов нормативных правовых актов Совета 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осуществляется специалистом администрации Новотаманского сельского поселения Темрюкского района, ответственным за проведение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C42B1" w:rsidRPr="00FC42B1" w:rsidRDefault="00806C21" w:rsidP="007D6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данного решения возложить на  постоянную комиссию Совета 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обеспечению законности, правопорядка, охраны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окружающей среды, экологии,прависвободграждан,развитию местного самоуправления (</w:t>
      </w:r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>О.А. Хлюстова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B1" w:rsidRPr="00FC42B1" w:rsidRDefault="00806C21" w:rsidP="00F76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0A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(Л.А. Золотарева) официально опубликовать </w:t>
      </w:r>
      <w:r w:rsidR="00F76C65" w:rsidRPr="00F76C65">
        <w:rPr>
          <w:rFonts w:ascii="Times New Roman" w:hAnsi="Times New Roman" w:cs="Times New Roman"/>
          <w:sz w:val="28"/>
          <w:szCs w:val="28"/>
        </w:rPr>
        <w:t>настоящее решение  в периодическом печатном издании газете Темрюкского района «Тамань»</w:t>
      </w:r>
      <w:r w:rsidR="00235305">
        <w:rPr>
          <w:rFonts w:ascii="Times New Roman" w:hAnsi="Times New Roman" w:cs="Times New Roman"/>
          <w:sz w:val="28"/>
          <w:szCs w:val="28"/>
        </w:rPr>
        <w:t xml:space="preserve">, 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официально опубликовать на официальном сайте муниципального образования Темрюкский район </w:t>
      </w:r>
      <w:hyperlink r:id="rId8" w:history="1"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temryuk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35305">
        <w:rPr>
          <w:rFonts w:ascii="Times New Roman" w:hAnsi="Times New Roman" w:cs="Times New Roman"/>
          <w:sz w:val="28"/>
          <w:szCs w:val="28"/>
        </w:rPr>
        <w:t>, а так же разместить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на сайте Новотаманского сельского поселения Темрюкского района</w:t>
      </w:r>
      <w:r w:rsidR="00F76C65" w:rsidRPr="00DC15DF">
        <w:rPr>
          <w:sz w:val="28"/>
          <w:szCs w:val="28"/>
        </w:rPr>
        <w:t>.</w:t>
      </w:r>
    </w:p>
    <w:p w:rsidR="00FC42B1" w:rsidRPr="00003965" w:rsidRDefault="008479F8" w:rsidP="00003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Решение </w:t>
      </w:r>
      <w:r w:rsidR="00BA7E2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Новотаманского сельского поселения Темрюкского района от 27 декабря 2019 года № 33 «Об утверждении Регламента Совета Новотаманского сельского поселения Темрюкского района» 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60B9"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день после его официального опубликования.</w:t>
      </w:r>
    </w:p>
    <w:tbl>
      <w:tblPr>
        <w:tblW w:w="9440" w:type="dxa"/>
        <w:tblLook w:val="01E0"/>
      </w:tblPr>
      <w:tblGrid>
        <w:gridCol w:w="4820"/>
        <w:gridCol w:w="4620"/>
      </w:tblGrid>
      <w:tr w:rsidR="00FC42B1" w:rsidRPr="00FC42B1" w:rsidTr="008479F8">
        <w:trPr>
          <w:trHeight w:val="1857"/>
        </w:trPr>
        <w:tc>
          <w:tcPr>
            <w:tcW w:w="4820" w:type="dxa"/>
          </w:tcPr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205" w:rsidRPr="00FC42B1" w:rsidRDefault="007D6205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Новотаманского сельского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Темрюкского района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Г.П. Шлахтер</w:t>
            </w:r>
          </w:p>
          <w:p w:rsidR="008479F8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2020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620" w:type="dxa"/>
          </w:tcPr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205" w:rsidRPr="00FC42B1" w:rsidRDefault="007D6205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Новотаманского сельского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Темрюкского района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 Филенкова</w:t>
            </w:r>
          </w:p>
          <w:p w:rsidR="008479F8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2020 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B19" w:rsidRDefault="00234B19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B19" w:rsidRDefault="00234B19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E76" w:rsidRPr="00E65E76" w:rsidRDefault="00E65E76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E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E65E76" w:rsidRPr="00E65E76" w:rsidRDefault="00E65E76" w:rsidP="00E65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проекта решения Совета Новотаманского сельского поселения</w:t>
      </w:r>
    </w:p>
    <w:p w:rsidR="00E65E76" w:rsidRPr="00E65E76" w:rsidRDefault="00E65E76" w:rsidP="00E65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E65E76" w:rsidRPr="00E65E76" w:rsidRDefault="00E65E76" w:rsidP="00E65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8479F8" w:rsidRDefault="00E65E76" w:rsidP="0084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F8">
        <w:rPr>
          <w:rFonts w:ascii="Times New Roman" w:hAnsi="Times New Roman" w:cs="Times New Roman"/>
          <w:sz w:val="28"/>
          <w:szCs w:val="28"/>
        </w:rPr>
        <w:t xml:space="preserve"> «</w:t>
      </w:r>
      <w:r w:rsidR="008479F8" w:rsidRPr="0084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479F8" w:rsidRPr="00847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479F8" w:rsidRPr="0084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Новотаманского сельского поселения Темрюкского района от 27 декабря 2019 года № 33</w:t>
      </w:r>
    </w:p>
    <w:p w:rsidR="008479F8" w:rsidRPr="008479F8" w:rsidRDefault="008479F8" w:rsidP="0084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Регламента Совета Новотаманского</w:t>
      </w:r>
    </w:p>
    <w:p w:rsidR="00E65E76" w:rsidRPr="008479F8" w:rsidRDefault="008479F8" w:rsidP="0084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</w:t>
      </w:r>
      <w:r w:rsidR="00E65E76" w:rsidRPr="008479F8">
        <w:rPr>
          <w:rFonts w:ascii="Times New Roman" w:hAnsi="Times New Roman" w:cs="Times New Roman"/>
          <w:sz w:val="28"/>
          <w:szCs w:val="28"/>
        </w:rPr>
        <w:t>»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</w:t>
      </w:r>
      <w:r w:rsidR="00234B1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65E76">
        <w:rPr>
          <w:rFonts w:ascii="Times New Roman" w:hAnsi="Times New Roman" w:cs="Times New Roman"/>
          <w:sz w:val="28"/>
          <w:szCs w:val="28"/>
        </w:rPr>
        <w:t>Г.П. Шлахтер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Л.А. Золотарева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E31" w:rsidRDefault="00EC4E31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EC4E31" w:rsidRPr="00E65E76" w:rsidRDefault="00EC4E31" w:rsidP="00EC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E65E76" w:rsidRPr="00E65E76" w:rsidRDefault="00EC4E31" w:rsidP="00EC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 w:rsidR="00E65E76" w:rsidRPr="00E6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Т.А. Фролова</w:t>
      </w:r>
    </w:p>
    <w:p w:rsid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по вопросам обеспечению законности,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правопорядка, охраны окружающей среды,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>экологии, прав и свобод граждан, развитию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E76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</w:t>
      </w:r>
      <w:r w:rsidR="00234B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4E31">
        <w:rPr>
          <w:rFonts w:ascii="Times New Roman" w:hAnsi="Times New Roman" w:cs="Times New Roman"/>
          <w:sz w:val="28"/>
          <w:szCs w:val="28"/>
        </w:rPr>
        <w:t>О.А. Хлюстова</w:t>
      </w:r>
    </w:p>
    <w:p w:rsidR="00E65E76" w:rsidRPr="00E65E76" w:rsidRDefault="00E65E76" w:rsidP="00E6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5E76" w:rsidRPr="00E65E76" w:rsidSect="00E65E76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1F" w:rsidRDefault="00D5291F" w:rsidP="00E65E76">
      <w:pPr>
        <w:spacing w:after="0" w:line="240" w:lineRule="auto"/>
      </w:pPr>
      <w:r>
        <w:separator/>
      </w:r>
    </w:p>
  </w:endnote>
  <w:endnote w:type="continuationSeparator" w:id="0">
    <w:p w:rsidR="00D5291F" w:rsidRDefault="00D5291F" w:rsidP="00E6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1F" w:rsidRDefault="00D5291F" w:rsidP="00E65E76">
      <w:pPr>
        <w:spacing w:after="0" w:line="240" w:lineRule="auto"/>
      </w:pPr>
      <w:r>
        <w:separator/>
      </w:r>
    </w:p>
  </w:footnote>
  <w:footnote w:type="continuationSeparator" w:id="0">
    <w:p w:rsidR="00D5291F" w:rsidRDefault="00D5291F" w:rsidP="00E6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085237"/>
      <w:docPartObj>
        <w:docPartGallery w:val="Page Numbers (Top of Page)"/>
        <w:docPartUnique/>
      </w:docPartObj>
    </w:sdtPr>
    <w:sdtContent>
      <w:p w:rsidR="00E65E76" w:rsidRDefault="001A7B0B">
        <w:pPr>
          <w:pStyle w:val="a4"/>
          <w:jc w:val="center"/>
        </w:pPr>
        <w:r>
          <w:fldChar w:fldCharType="begin"/>
        </w:r>
        <w:r w:rsidR="00E65E76">
          <w:instrText>PAGE   \* MERGEFORMAT</w:instrText>
        </w:r>
        <w:r>
          <w:fldChar w:fldCharType="separate"/>
        </w:r>
        <w:r w:rsidR="00234B19">
          <w:rPr>
            <w:noProof/>
          </w:rPr>
          <w:t>2</w:t>
        </w:r>
        <w:r>
          <w:fldChar w:fldCharType="end"/>
        </w:r>
      </w:p>
    </w:sdtContent>
  </w:sdt>
  <w:p w:rsidR="00E65E76" w:rsidRDefault="00E65E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2B1"/>
    <w:rsid w:val="00003965"/>
    <w:rsid w:val="00011C28"/>
    <w:rsid w:val="000441E3"/>
    <w:rsid w:val="00055324"/>
    <w:rsid w:val="00104DD7"/>
    <w:rsid w:val="0018184C"/>
    <w:rsid w:val="001A7B0B"/>
    <w:rsid w:val="001F48BF"/>
    <w:rsid w:val="0020510A"/>
    <w:rsid w:val="00234B19"/>
    <w:rsid w:val="00235305"/>
    <w:rsid w:val="002849DB"/>
    <w:rsid w:val="00312FAF"/>
    <w:rsid w:val="0037694B"/>
    <w:rsid w:val="003B1C89"/>
    <w:rsid w:val="00432A36"/>
    <w:rsid w:val="004560B9"/>
    <w:rsid w:val="004D256F"/>
    <w:rsid w:val="00507002"/>
    <w:rsid w:val="005510A5"/>
    <w:rsid w:val="00583F41"/>
    <w:rsid w:val="005A4853"/>
    <w:rsid w:val="00704308"/>
    <w:rsid w:val="007B2EC3"/>
    <w:rsid w:val="007D586B"/>
    <w:rsid w:val="007D6205"/>
    <w:rsid w:val="00806C21"/>
    <w:rsid w:val="00810164"/>
    <w:rsid w:val="008479F8"/>
    <w:rsid w:val="00852EA4"/>
    <w:rsid w:val="008A1A66"/>
    <w:rsid w:val="008B33A4"/>
    <w:rsid w:val="008C30B1"/>
    <w:rsid w:val="008F79DE"/>
    <w:rsid w:val="00900AAD"/>
    <w:rsid w:val="00974A0C"/>
    <w:rsid w:val="009E65D2"/>
    <w:rsid w:val="00A00DA5"/>
    <w:rsid w:val="00A53D8B"/>
    <w:rsid w:val="00A76FEF"/>
    <w:rsid w:val="00AD3C4C"/>
    <w:rsid w:val="00B05BBF"/>
    <w:rsid w:val="00B55DF1"/>
    <w:rsid w:val="00BA7E21"/>
    <w:rsid w:val="00D5291F"/>
    <w:rsid w:val="00D7409D"/>
    <w:rsid w:val="00DE3A3B"/>
    <w:rsid w:val="00E25088"/>
    <w:rsid w:val="00E62562"/>
    <w:rsid w:val="00E65E76"/>
    <w:rsid w:val="00E75C9B"/>
    <w:rsid w:val="00EC4E31"/>
    <w:rsid w:val="00F63C51"/>
    <w:rsid w:val="00F76C65"/>
    <w:rsid w:val="00FA578B"/>
    <w:rsid w:val="00FC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5E76"/>
    <w:rPr>
      <w:b/>
      <w:bCs w:val="0"/>
      <w:color w:val="000080"/>
    </w:rPr>
  </w:style>
  <w:style w:type="paragraph" w:styleId="a4">
    <w:name w:val="header"/>
    <w:basedOn w:val="a"/>
    <w:link w:val="a5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E76"/>
  </w:style>
  <w:style w:type="paragraph" w:styleId="a6">
    <w:name w:val="footer"/>
    <w:basedOn w:val="a"/>
    <w:link w:val="a7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E76"/>
  </w:style>
  <w:style w:type="character" w:styleId="a8">
    <w:name w:val="Hyperlink"/>
    <w:uiPriority w:val="99"/>
    <w:semiHidden/>
    <w:rsid w:val="00F76C65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76F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6FEF"/>
  </w:style>
  <w:style w:type="paragraph" w:styleId="ab">
    <w:name w:val="Balloon Text"/>
    <w:basedOn w:val="a"/>
    <w:link w:val="ac"/>
    <w:uiPriority w:val="99"/>
    <w:semiHidden/>
    <w:unhideWhenUsed/>
    <w:rsid w:val="007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CF5E-9AA7-4B37-83DF-77E3F141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nov6316@yandex.ru</dc:creator>
  <cp:lastModifiedBy>1</cp:lastModifiedBy>
  <cp:revision>1</cp:revision>
  <cp:lastPrinted>2020-08-28T12:51:00Z</cp:lastPrinted>
  <dcterms:created xsi:type="dcterms:W3CDTF">2018-10-03T05:30:00Z</dcterms:created>
  <dcterms:modified xsi:type="dcterms:W3CDTF">2020-08-28T13:40:00Z</dcterms:modified>
</cp:coreProperties>
</file>