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A2" w:rsidRPr="0098215C" w:rsidRDefault="0047601D" w:rsidP="00982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="00E010A2"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s://novotaman.ru/byudzhet/pokazateli-chislennosti-i-fakticheskikh-raskhodakh/4736-informatsiya-v-sootvetstvii-s-punktom-5-stati-264-2-byudzhetnogo-kodeksa-rossijskoj-federatsii-punktom-6-stati-52-federalnogo-zakona-ot-6-oktyabrya-2003-goda-131-fz-ob-obshchikh-printsipakh-organizatsii-mestnogo-samoupravleniya-v-rossijskoj-federatsii-po" </w:instrText>
      </w:r>
      <w:r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="00E010A2"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Информация в соответствии с пунктом 5 статьи 264.2 Бюджетного кодекса Российской Федерации, пунктом 6 статьи 52 Федерального закона от 6 октября 2003 года </w:t>
      </w:r>
      <w:r w:rsidR="008036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="00E010A2"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№ 131-ФЗ «Об общих принципах организации местного самоуправления в Российской Федерации» по </w:t>
      </w:r>
      <w:proofErr w:type="spellStart"/>
      <w:r w:rsidR="00E010A2"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Новотама</w:t>
      </w:r>
      <w:r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="0098215C"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t>нскому</w:t>
      </w:r>
      <w:proofErr w:type="spellEnd"/>
      <w:r w:rsidR="0098215C" w:rsidRPr="009821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сельскому поселению Темрюкского района</w:t>
      </w:r>
    </w:p>
    <w:p w:rsidR="0098215C" w:rsidRDefault="0098215C" w:rsidP="00E01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8215C" w:rsidRDefault="0098215C" w:rsidP="00E01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010A2" w:rsidRPr="0098215C" w:rsidRDefault="0098215C" w:rsidP="009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Информация в соответствии с пунктом 5 статьи 264.2 Бюджетного кодекса Российской Федерации, пунктом 6 статьи 52 Федерального закона от 6 октября 2003 года № 131-ФЗ «Об общих принципах организации местного самоуправления в Российской Федерации» по </w:t>
      </w:r>
      <w:proofErr w:type="spellStart"/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>Новотаманскому</w:t>
      </w:r>
      <w:proofErr w:type="spellEnd"/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 сельскому поселению Темрюкского района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0A2" w:rsidRPr="0098215C" w:rsidRDefault="0098215C" w:rsidP="009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муниципальных служащих составила 6 человек, фактические затраты на их </w:t>
      </w:r>
      <w:r>
        <w:rPr>
          <w:rFonts w:ascii="Times New Roman" w:eastAsia="Times New Roman" w:hAnsi="Times New Roman" w:cs="Times New Roman"/>
          <w:sz w:val="28"/>
          <w:szCs w:val="28"/>
        </w:rPr>
        <w:t>денежное содержание составили 2942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,0 (два миллиона 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сорок две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>)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 рублей; работников муниципальных учреждений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– </w:t>
      </w:r>
      <w:r w:rsidR="00E34CF7">
        <w:rPr>
          <w:rFonts w:ascii="Times New Roman" w:eastAsia="Times New Roman" w:hAnsi="Times New Roman" w:cs="Times New Roman"/>
          <w:sz w:val="28"/>
          <w:szCs w:val="28"/>
        </w:rPr>
        <w:t>17487,6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4CF7">
        <w:rPr>
          <w:rFonts w:ascii="Times New Roman" w:eastAsia="Times New Roman" w:hAnsi="Times New Roman" w:cs="Times New Roman"/>
          <w:sz w:val="28"/>
          <w:szCs w:val="28"/>
        </w:rPr>
        <w:t xml:space="preserve">семнадцать миллионов четыреста восемьдесят семь тысяч шестьсот) </w:t>
      </w:r>
      <w:r w:rsidR="00E010A2" w:rsidRPr="0098215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010A2" w:rsidRPr="0098215C" w:rsidRDefault="00E010A2" w:rsidP="009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15C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отдела                                                             Е.Н. </w:t>
      </w:r>
      <w:proofErr w:type="spellStart"/>
      <w:r w:rsidRPr="0098215C">
        <w:rPr>
          <w:rFonts w:ascii="Times New Roman" w:eastAsia="Times New Roman" w:hAnsi="Times New Roman" w:cs="Times New Roman"/>
          <w:sz w:val="28"/>
          <w:szCs w:val="28"/>
        </w:rPr>
        <w:t>Даева</w:t>
      </w:r>
      <w:proofErr w:type="spellEnd"/>
    </w:p>
    <w:p w:rsidR="0047601D" w:rsidRDefault="0047601D"/>
    <w:sectPr w:rsidR="0047601D" w:rsidSect="0047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0A2"/>
    <w:rsid w:val="0047601D"/>
    <w:rsid w:val="00803606"/>
    <w:rsid w:val="0098215C"/>
    <w:rsid w:val="00E010A2"/>
    <w:rsid w:val="00E3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1D"/>
  </w:style>
  <w:style w:type="paragraph" w:styleId="2">
    <w:name w:val="heading 2"/>
    <w:basedOn w:val="a"/>
    <w:link w:val="20"/>
    <w:uiPriority w:val="9"/>
    <w:qFormat/>
    <w:rsid w:val="00E01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0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010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2020-01-23T12:38:00Z</cp:lastPrinted>
  <dcterms:created xsi:type="dcterms:W3CDTF">2020-01-23T12:20:00Z</dcterms:created>
  <dcterms:modified xsi:type="dcterms:W3CDTF">2020-01-23T12:40:00Z</dcterms:modified>
</cp:coreProperties>
</file>