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0D3F69" w:rsidRPr="00D57B73" w:rsidRDefault="0062747F" w:rsidP="000D3F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7B73">
        <w:rPr>
          <w:noProof/>
        </w:rPr>
        <w:drawing>
          <wp:inline distT="0" distB="0" distL="0" distR="0">
            <wp:extent cx="1002411" cy="642571"/>
            <wp:effectExtent l="19050" t="0" r="72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981" cy="6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69" w:rsidRPr="00D57B73" w:rsidRDefault="000D3F69" w:rsidP="000D3F69">
      <w:pPr>
        <w:jc w:val="center"/>
        <w:rPr>
          <w:b/>
          <w:sz w:val="26"/>
          <w:szCs w:val="26"/>
        </w:rPr>
      </w:pPr>
      <w:r w:rsidRPr="00D57B73">
        <w:rPr>
          <w:b/>
          <w:sz w:val="26"/>
          <w:szCs w:val="26"/>
        </w:rPr>
        <w:t>ОБЩЕРОССИЙСКИЙ ПРОФЕССИОНАЛЬНЫЙ СОЮЗ РАБОТНИКОВ ГОСУДАРСТВЕННЫХ УЧРЕЖДЕНИЙ И ОБЩЕСТВЕННОГО ОБСЛУЖИВАНИЯ РОССИЙСКОЙ ФЕДЕРАЦИИ</w:t>
      </w:r>
    </w:p>
    <w:p w:rsidR="00804726" w:rsidRPr="00D57B73" w:rsidRDefault="00804726" w:rsidP="008D756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8D756E" w:rsidRPr="00D57B73" w:rsidRDefault="008D756E" w:rsidP="00FB67BA">
      <w:pPr>
        <w:ind w:left="142" w:right="140"/>
        <w:jc w:val="center"/>
        <w:rPr>
          <w:b/>
          <w:sz w:val="26"/>
          <w:szCs w:val="26"/>
        </w:rPr>
      </w:pPr>
      <w:r w:rsidRPr="00D57B73">
        <w:rPr>
          <w:b/>
          <w:sz w:val="26"/>
          <w:szCs w:val="26"/>
        </w:rPr>
        <w:t xml:space="preserve">КРАСНОДАРСКАЯ КРАЕВАЯ ТЕРРИТОРИАЛЬНАЯ ОРГАНИЗАЦИЯ ПРОФСОЮЗА </w:t>
      </w:r>
    </w:p>
    <w:p w:rsidR="008D756E" w:rsidRPr="00D57B73" w:rsidRDefault="008D756E" w:rsidP="00FB67BA">
      <w:pPr>
        <w:pStyle w:val="a5"/>
        <w:ind w:left="142" w:right="1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B7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ПРОФСОЮЗНЫЙ ВЕСТНИК </w:t>
      </w:r>
      <w:r w:rsidR="00D1571A" w:rsidRPr="00D57B73">
        <w:rPr>
          <w:rFonts w:ascii="Times New Roman" w:hAnsi="Times New Roman" w:cs="Times New Roman"/>
          <w:sz w:val="28"/>
          <w:szCs w:val="28"/>
        </w:rPr>
        <w:t xml:space="preserve">№ </w:t>
      </w:r>
      <w:r w:rsidR="00D57B73">
        <w:rPr>
          <w:rFonts w:ascii="Times New Roman" w:hAnsi="Times New Roman" w:cs="Times New Roman"/>
          <w:sz w:val="28"/>
          <w:szCs w:val="28"/>
        </w:rPr>
        <w:t>5</w:t>
      </w:r>
    </w:p>
    <w:p w:rsidR="001620D7" w:rsidRPr="00D57B73" w:rsidRDefault="001620D7" w:rsidP="00FB67BA">
      <w:pPr>
        <w:pStyle w:val="a5"/>
        <w:ind w:left="142" w:right="1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57B7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«За профсоюзами сохраняется одна из главных задач, может быть,</w:t>
      </w:r>
    </w:p>
    <w:p w:rsidR="001620D7" w:rsidRDefault="001620D7" w:rsidP="00FB67BA">
      <w:pPr>
        <w:pStyle w:val="a5"/>
        <w:ind w:left="142" w:right="1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57B7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самая</w:t>
      </w:r>
      <w:proofErr w:type="gramEnd"/>
      <w:r w:rsidRPr="00D57B7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главная – это соблюдение прав работников, условий труда»</w:t>
      </w:r>
    </w:p>
    <w:p w:rsidR="00D57B73" w:rsidRPr="00D57B73" w:rsidRDefault="00D57B73" w:rsidP="00FB67BA">
      <w:pPr>
        <w:pStyle w:val="a5"/>
        <w:ind w:left="142" w:right="140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В.В.Путин</w:t>
      </w:r>
    </w:p>
    <w:p w:rsidR="00D57B73" w:rsidRPr="00D57B73" w:rsidRDefault="00D57B73" w:rsidP="000312CB">
      <w:pPr>
        <w:ind w:left="284" w:right="282"/>
        <w:jc w:val="center"/>
        <w:rPr>
          <w:b/>
          <w:sz w:val="24"/>
          <w:szCs w:val="24"/>
        </w:rPr>
      </w:pPr>
      <w:r w:rsidRPr="00D57B73">
        <w:rPr>
          <w:b/>
          <w:sz w:val="24"/>
          <w:szCs w:val="24"/>
        </w:rPr>
        <w:t>Порядок получения профсоюзной путевки</w:t>
      </w:r>
    </w:p>
    <w:p w:rsidR="00D57B73" w:rsidRPr="00D57B73" w:rsidRDefault="00D57B73" w:rsidP="000312CB">
      <w:pPr>
        <w:ind w:left="284" w:right="282"/>
        <w:jc w:val="center"/>
        <w:rPr>
          <w:sz w:val="8"/>
          <w:szCs w:val="8"/>
        </w:rPr>
      </w:pPr>
    </w:p>
    <w:p w:rsidR="00D57B73" w:rsidRPr="00D57B73" w:rsidRDefault="00D57B73" w:rsidP="000312CB">
      <w:pPr>
        <w:pStyle w:val="aa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>Для получения профсоюзной путевки, информации о стоимости путевки, предоставляемом лечении, необходимо сделать следующее: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Зайти на сайт </w:t>
      </w:r>
      <w:proofErr w:type="spellStart"/>
      <w:r w:rsidRPr="00D57B73">
        <w:rPr>
          <w:rFonts w:ascii="Times New Roman" w:hAnsi="Times New Roman" w:cs="Times New Roman"/>
          <w:b/>
          <w:sz w:val="24"/>
          <w:szCs w:val="24"/>
          <w:lang w:val="en-US"/>
        </w:rPr>
        <w:t>profkurort</w:t>
      </w:r>
      <w:proofErr w:type="spellEnd"/>
      <w:r w:rsidRPr="00D57B7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57B7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57B73">
        <w:rPr>
          <w:rFonts w:ascii="Times New Roman" w:hAnsi="Times New Roman" w:cs="Times New Roman"/>
          <w:b/>
          <w:sz w:val="24"/>
          <w:szCs w:val="24"/>
        </w:rPr>
        <w:t>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В меню «Санатории России и зарубежья» выбрать </w:t>
      </w:r>
      <w:r w:rsidRPr="00D57B73">
        <w:rPr>
          <w:rFonts w:ascii="Times New Roman" w:hAnsi="Times New Roman" w:cs="Times New Roman"/>
          <w:b/>
          <w:sz w:val="24"/>
          <w:szCs w:val="24"/>
        </w:rPr>
        <w:t>«Россия».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Выбрать, например, </w:t>
      </w:r>
      <w:r w:rsidRPr="00D57B73">
        <w:rPr>
          <w:rFonts w:ascii="Times New Roman" w:hAnsi="Times New Roman" w:cs="Times New Roman"/>
          <w:b/>
          <w:sz w:val="24"/>
          <w:szCs w:val="24"/>
        </w:rPr>
        <w:t>Ставропольский край.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Выбрать, например, город </w:t>
      </w:r>
      <w:r w:rsidRPr="00D57B73">
        <w:rPr>
          <w:rFonts w:ascii="Times New Roman" w:hAnsi="Times New Roman" w:cs="Times New Roman"/>
          <w:b/>
          <w:sz w:val="24"/>
          <w:szCs w:val="24"/>
        </w:rPr>
        <w:t>Ессентуки.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Выбрать, например, </w:t>
      </w:r>
      <w:r w:rsidRPr="00D57B73">
        <w:rPr>
          <w:rFonts w:ascii="Times New Roman" w:hAnsi="Times New Roman" w:cs="Times New Roman"/>
          <w:b/>
          <w:sz w:val="24"/>
          <w:szCs w:val="24"/>
        </w:rPr>
        <w:t>Санаторий «Целебный ключ».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Pr="00D57B73">
        <w:rPr>
          <w:rFonts w:ascii="Times New Roman" w:hAnsi="Times New Roman" w:cs="Times New Roman"/>
          <w:b/>
          <w:sz w:val="24"/>
          <w:szCs w:val="24"/>
        </w:rPr>
        <w:t>«Цены».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Pr="00D57B73">
        <w:rPr>
          <w:rFonts w:ascii="Times New Roman" w:hAnsi="Times New Roman" w:cs="Times New Roman"/>
          <w:b/>
          <w:sz w:val="24"/>
          <w:szCs w:val="24"/>
        </w:rPr>
        <w:t>«Профсоюзные цены».</w:t>
      </w:r>
      <w:r w:rsidRPr="00D57B73">
        <w:rPr>
          <w:rFonts w:ascii="Times New Roman" w:hAnsi="Times New Roman" w:cs="Times New Roman"/>
          <w:sz w:val="24"/>
          <w:szCs w:val="24"/>
        </w:rPr>
        <w:t xml:space="preserve"> Цены указаны уже с предоставлением скидки.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Выбрать категорию номера, дату, чтобы уточнить стоимость путевки. 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57B73">
        <w:rPr>
          <w:rFonts w:ascii="Times New Roman" w:hAnsi="Times New Roman" w:cs="Times New Roman"/>
          <w:sz w:val="24"/>
          <w:szCs w:val="24"/>
        </w:rPr>
        <w:t>прайсах</w:t>
      </w:r>
      <w:proofErr w:type="spellEnd"/>
      <w:r w:rsidRPr="00D57B73">
        <w:rPr>
          <w:rFonts w:ascii="Times New Roman" w:hAnsi="Times New Roman" w:cs="Times New Roman"/>
          <w:sz w:val="24"/>
          <w:szCs w:val="24"/>
        </w:rPr>
        <w:t xml:space="preserve"> могут быть указаны разные направления оздоровления (например</w:t>
      </w:r>
      <w:r w:rsidRPr="00D57B73">
        <w:rPr>
          <w:rFonts w:ascii="Times New Roman" w:hAnsi="Times New Roman" w:cs="Times New Roman"/>
          <w:b/>
          <w:sz w:val="24"/>
          <w:szCs w:val="24"/>
        </w:rPr>
        <w:t xml:space="preserve">, с Мацестой, без Мацесты, с лечением, </w:t>
      </w:r>
      <w:proofErr w:type="gramStart"/>
      <w:r w:rsidRPr="00D57B73">
        <w:rPr>
          <w:rFonts w:ascii="Times New Roman" w:hAnsi="Times New Roman" w:cs="Times New Roman"/>
          <w:b/>
          <w:sz w:val="24"/>
          <w:szCs w:val="24"/>
        </w:rPr>
        <w:t>оздоровительная</w:t>
      </w:r>
      <w:proofErr w:type="gramEnd"/>
      <w:r w:rsidRPr="00D57B73">
        <w:rPr>
          <w:rFonts w:ascii="Times New Roman" w:hAnsi="Times New Roman" w:cs="Times New Roman"/>
          <w:sz w:val="24"/>
          <w:szCs w:val="24"/>
        </w:rPr>
        <w:t>), различные виды питания (</w:t>
      </w:r>
      <w:r w:rsidRPr="00D57B73">
        <w:rPr>
          <w:rFonts w:ascii="Times New Roman" w:hAnsi="Times New Roman" w:cs="Times New Roman"/>
          <w:b/>
          <w:sz w:val="24"/>
          <w:szCs w:val="24"/>
        </w:rPr>
        <w:t>шведский стол, заказной стол, завтрак, завтрак и ужин и другое</w:t>
      </w:r>
      <w:r w:rsidRPr="00D57B73">
        <w:rPr>
          <w:rFonts w:ascii="Times New Roman" w:hAnsi="Times New Roman" w:cs="Times New Roman"/>
          <w:sz w:val="24"/>
          <w:szCs w:val="24"/>
        </w:rPr>
        <w:t>). Все эти данные необходимо указать в заявлении.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 </w:t>
      </w:r>
      <w:r w:rsidRPr="00D57B73">
        <w:rPr>
          <w:rFonts w:ascii="Times New Roman" w:hAnsi="Times New Roman" w:cs="Times New Roman"/>
          <w:b/>
          <w:sz w:val="24"/>
          <w:szCs w:val="24"/>
        </w:rPr>
        <w:t>Обратите внимание, на размер предоставляемой санаториями скидки от 3% до 20%!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 Образец заявления на путевку находится на сайте Краснодарской краевой территориальной организации Профсоюза  </w:t>
      </w:r>
      <w:hyperlink r:id="rId7" w:history="1">
        <w:proofErr w:type="spellStart"/>
        <w:r w:rsidRPr="00D57B73">
          <w:rPr>
            <w:rStyle w:val="a8"/>
            <w:rFonts w:ascii="Times New Roman" w:hAnsi="Times New Roman" w:cs="Times New Roman"/>
            <w:b/>
            <w:sz w:val="24"/>
            <w:szCs w:val="24"/>
          </w:rPr>
          <w:t>prgukuban.ru</w:t>
        </w:r>
        <w:proofErr w:type="spellEnd"/>
      </w:hyperlink>
      <w:r w:rsidR="00763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FF0">
        <w:rPr>
          <w:rFonts w:ascii="Times New Roman" w:hAnsi="Times New Roman" w:cs="Times New Roman"/>
          <w:sz w:val="24"/>
          <w:szCs w:val="24"/>
        </w:rPr>
        <w:t>(набирать последовательно):</w:t>
      </w:r>
    </w:p>
    <w:p w:rsidR="00D57B73" w:rsidRPr="00D57B73" w:rsidRDefault="00D57B73" w:rsidP="000312CB">
      <w:pPr>
        <w:pStyle w:val="aa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3">
        <w:rPr>
          <w:rFonts w:ascii="Times New Roman" w:hAnsi="Times New Roman" w:cs="Times New Roman"/>
          <w:b/>
          <w:sz w:val="24"/>
          <w:szCs w:val="24"/>
        </w:rPr>
        <w:t>«Направления деятельности»</w:t>
      </w:r>
      <w:r w:rsidRPr="00D57B73">
        <w:rPr>
          <w:rFonts w:ascii="Times New Roman" w:hAnsi="Times New Roman" w:cs="Times New Roman"/>
          <w:sz w:val="24"/>
          <w:szCs w:val="24"/>
        </w:rPr>
        <w:t xml:space="preserve"> - </w:t>
      </w:r>
      <w:r w:rsidRPr="00D57B73">
        <w:rPr>
          <w:rFonts w:ascii="Times New Roman" w:hAnsi="Times New Roman" w:cs="Times New Roman"/>
          <w:b/>
          <w:sz w:val="24"/>
          <w:szCs w:val="24"/>
        </w:rPr>
        <w:t xml:space="preserve">«Охрана труда и здоровья» - «Порядок приобретения профсоюзной путевки» - «Образец заявления на получение профсоюзной путевки». 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Необходимо заполнить заявление и </w:t>
      </w:r>
      <w:r w:rsidRPr="00D57B73">
        <w:rPr>
          <w:rFonts w:ascii="Times New Roman" w:hAnsi="Times New Roman" w:cs="Times New Roman"/>
          <w:b/>
          <w:sz w:val="24"/>
          <w:szCs w:val="24"/>
        </w:rPr>
        <w:t xml:space="preserve">направить в Вашу территориальную организацию Профсоюза </w:t>
      </w:r>
      <w:r w:rsidRPr="00D57B73">
        <w:rPr>
          <w:rFonts w:ascii="Times New Roman" w:hAnsi="Times New Roman" w:cs="Times New Roman"/>
          <w:sz w:val="24"/>
          <w:szCs w:val="24"/>
        </w:rPr>
        <w:t>или по электронной почт</w:t>
      </w:r>
      <w:r w:rsidRPr="00D57B73">
        <w:rPr>
          <w:rFonts w:ascii="Times New Roman" w:hAnsi="Times New Roman" w:cs="Times New Roman"/>
          <w:b/>
          <w:sz w:val="24"/>
          <w:szCs w:val="24"/>
        </w:rPr>
        <w:t xml:space="preserve">е </w:t>
      </w:r>
      <w:proofErr w:type="spellStart"/>
      <w:r w:rsidRPr="00D57B73">
        <w:rPr>
          <w:rFonts w:ascii="Times New Roman" w:hAnsi="Times New Roman" w:cs="Times New Roman"/>
          <w:b/>
          <w:sz w:val="24"/>
          <w:szCs w:val="24"/>
          <w:lang w:val="en-US"/>
        </w:rPr>
        <w:t>kubanprofrgu</w:t>
      </w:r>
      <w:proofErr w:type="spellEnd"/>
      <w:r w:rsidRPr="00D57B73">
        <w:rPr>
          <w:rFonts w:ascii="Times New Roman" w:hAnsi="Times New Roman" w:cs="Times New Roman"/>
          <w:b/>
          <w:sz w:val="24"/>
          <w:szCs w:val="24"/>
        </w:rPr>
        <w:t>@</w:t>
      </w:r>
      <w:r w:rsidRPr="00D57B7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57B7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57B7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57B73">
        <w:rPr>
          <w:rFonts w:ascii="Times New Roman" w:hAnsi="Times New Roman" w:cs="Times New Roman"/>
          <w:b/>
          <w:sz w:val="24"/>
          <w:szCs w:val="24"/>
        </w:rPr>
        <w:t>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При заполнении путевки заполнять все поля. В строке «Дата </w:t>
      </w:r>
      <w:proofErr w:type="gramStart"/>
      <w:r w:rsidRPr="00D57B73">
        <w:rPr>
          <w:rFonts w:ascii="Times New Roman" w:hAnsi="Times New Roman" w:cs="Times New Roman"/>
          <w:sz w:val="24"/>
          <w:szCs w:val="24"/>
        </w:rPr>
        <w:t>заезда</w:t>
      </w:r>
      <w:proofErr w:type="gramEnd"/>
      <w:r w:rsidR="0090414B">
        <w:rPr>
          <w:rFonts w:ascii="Times New Roman" w:hAnsi="Times New Roman" w:cs="Times New Roman"/>
          <w:sz w:val="24"/>
          <w:szCs w:val="24"/>
        </w:rPr>
        <w:t xml:space="preserve"> </w:t>
      </w:r>
      <w:r w:rsidRPr="00D57B73">
        <w:rPr>
          <w:rFonts w:ascii="Times New Roman" w:hAnsi="Times New Roman" w:cs="Times New Roman"/>
          <w:sz w:val="24"/>
          <w:szCs w:val="24"/>
        </w:rPr>
        <w:t xml:space="preserve">/ на сколько дней» указывать с какого числа Вы планируете заехать и сколько дней находиться в санатории (например: </w:t>
      </w:r>
      <w:r w:rsidRPr="00D57B73">
        <w:rPr>
          <w:rFonts w:ascii="Times New Roman" w:hAnsi="Times New Roman" w:cs="Times New Roman"/>
          <w:b/>
          <w:sz w:val="24"/>
          <w:szCs w:val="24"/>
        </w:rPr>
        <w:t>с 21.10.2017 на 14 дней</w:t>
      </w:r>
      <w:r w:rsidRPr="00D57B73">
        <w:rPr>
          <w:rFonts w:ascii="Times New Roman" w:hAnsi="Times New Roman" w:cs="Times New Roman"/>
          <w:sz w:val="24"/>
          <w:szCs w:val="24"/>
        </w:rPr>
        <w:t>).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Не забудьте указать </w:t>
      </w:r>
      <w:r w:rsidRPr="00D57B73">
        <w:rPr>
          <w:rFonts w:ascii="Times New Roman" w:hAnsi="Times New Roman" w:cs="Times New Roman"/>
          <w:b/>
          <w:sz w:val="24"/>
          <w:szCs w:val="24"/>
        </w:rPr>
        <w:t>номер мобильного телефона для связи</w:t>
      </w:r>
      <w:r w:rsidRPr="00D57B73">
        <w:rPr>
          <w:rFonts w:ascii="Times New Roman" w:hAnsi="Times New Roman" w:cs="Times New Roman"/>
          <w:sz w:val="24"/>
          <w:szCs w:val="24"/>
        </w:rPr>
        <w:t>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b/>
          <w:sz w:val="24"/>
          <w:szCs w:val="24"/>
        </w:rPr>
        <w:t xml:space="preserve"> Скидка действует на членов Профсоюза и членов их семей</w:t>
      </w:r>
      <w:r w:rsidRPr="00D57B73">
        <w:rPr>
          <w:rFonts w:ascii="Times New Roman" w:hAnsi="Times New Roman" w:cs="Times New Roman"/>
          <w:sz w:val="24"/>
          <w:szCs w:val="24"/>
        </w:rPr>
        <w:t xml:space="preserve"> (родители, супруги, дети, родные брат и сестра). Если фамилии разные, необходимо представить подтверждающие документы (копию свидетельства о браке, копию свидетельства о рождении или др.).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 Оплатить путевки необходимо </w:t>
      </w:r>
      <w:r w:rsidRPr="00D57B73">
        <w:rPr>
          <w:rFonts w:ascii="Times New Roman" w:hAnsi="Times New Roman" w:cs="Times New Roman"/>
          <w:b/>
          <w:sz w:val="24"/>
          <w:szCs w:val="24"/>
        </w:rPr>
        <w:t>в течени</w:t>
      </w:r>
      <w:proofErr w:type="gramStart"/>
      <w:r w:rsidRPr="00D57B73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57B73">
        <w:rPr>
          <w:rFonts w:ascii="Times New Roman" w:hAnsi="Times New Roman" w:cs="Times New Roman"/>
          <w:b/>
          <w:sz w:val="24"/>
          <w:szCs w:val="24"/>
        </w:rPr>
        <w:t xml:space="preserve"> 10 рабочих дней</w:t>
      </w:r>
      <w:r w:rsidRPr="00D57B73">
        <w:rPr>
          <w:rFonts w:ascii="Times New Roman" w:hAnsi="Times New Roman" w:cs="Times New Roman"/>
          <w:sz w:val="24"/>
          <w:szCs w:val="24"/>
        </w:rPr>
        <w:t xml:space="preserve"> с момента получения счета. </w:t>
      </w:r>
    </w:p>
    <w:p w:rsid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1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 xml:space="preserve">Счета по «горящим» путевкам необходимо оплатить </w:t>
      </w:r>
      <w:r w:rsidRPr="00D57B73">
        <w:rPr>
          <w:rFonts w:ascii="Times New Roman" w:hAnsi="Times New Roman" w:cs="Times New Roman"/>
          <w:b/>
          <w:sz w:val="24"/>
          <w:szCs w:val="24"/>
        </w:rPr>
        <w:t>в течение суток</w:t>
      </w:r>
      <w:r w:rsidRPr="00D57B73">
        <w:rPr>
          <w:rFonts w:ascii="Times New Roman" w:hAnsi="Times New Roman" w:cs="Times New Roman"/>
          <w:sz w:val="24"/>
          <w:szCs w:val="24"/>
        </w:rPr>
        <w:t xml:space="preserve"> с момента получения счета и квитанцию об оплате </w:t>
      </w:r>
      <w:r w:rsidRPr="00D57B73">
        <w:rPr>
          <w:rFonts w:ascii="Times New Roman" w:hAnsi="Times New Roman" w:cs="Times New Roman"/>
          <w:b/>
          <w:sz w:val="24"/>
          <w:szCs w:val="24"/>
        </w:rPr>
        <w:t>направить по</w:t>
      </w:r>
      <w:r w:rsidRPr="00D57B73">
        <w:rPr>
          <w:rFonts w:ascii="Times New Roman" w:hAnsi="Times New Roman" w:cs="Times New Roman"/>
          <w:sz w:val="24"/>
          <w:szCs w:val="24"/>
        </w:rPr>
        <w:t xml:space="preserve"> </w:t>
      </w:r>
      <w:r w:rsidRPr="00D57B73">
        <w:rPr>
          <w:rFonts w:ascii="Times New Roman" w:hAnsi="Times New Roman" w:cs="Times New Roman"/>
          <w:b/>
          <w:sz w:val="24"/>
          <w:szCs w:val="24"/>
        </w:rPr>
        <w:t>факсу (861)255-40-76</w:t>
      </w:r>
      <w:r w:rsidRPr="00D57B73">
        <w:rPr>
          <w:rFonts w:ascii="Times New Roman" w:hAnsi="Times New Roman" w:cs="Times New Roman"/>
          <w:sz w:val="24"/>
          <w:szCs w:val="24"/>
        </w:rPr>
        <w:t xml:space="preserve"> или по электронной почт</w:t>
      </w:r>
      <w:r w:rsidRPr="00D57B73">
        <w:rPr>
          <w:rFonts w:ascii="Times New Roman" w:hAnsi="Times New Roman" w:cs="Times New Roman"/>
          <w:b/>
          <w:sz w:val="24"/>
          <w:szCs w:val="24"/>
        </w:rPr>
        <w:t xml:space="preserve">е </w:t>
      </w:r>
      <w:hyperlink r:id="rId8" w:history="1">
        <w:r w:rsidRPr="00D57B73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kubanprofrgu</w:t>
        </w:r>
        <w:r w:rsidRPr="00D57B73">
          <w:rPr>
            <w:rStyle w:val="a8"/>
            <w:rFonts w:ascii="Times New Roman" w:hAnsi="Times New Roman" w:cs="Times New Roman"/>
            <w:b/>
            <w:sz w:val="24"/>
            <w:szCs w:val="24"/>
          </w:rPr>
          <w:t>@</w:t>
        </w:r>
        <w:r w:rsidRPr="00D57B73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57B73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Pr="00D57B73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D57B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12CB" w:rsidRPr="000312CB" w:rsidRDefault="000312CB" w:rsidP="000312CB">
      <w:pPr>
        <w:pStyle w:val="aa"/>
        <w:numPr>
          <w:ilvl w:val="0"/>
          <w:numId w:val="3"/>
        </w:numPr>
        <w:spacing w:after="0" w:line="240" w:lineRule="auto"/>
        <w:ind w:left="284" w:right="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Оплаченные п</w:t>
      </w:r>
      <w:r w:rsidRPr="000312CB">
        <w:rPr>
          <w:rFonts w:ascii="Times New Roman" w:hAnsi="Times New Roman" w:cs="Times New Roman"/>
          <w:sz w:val="24"/>
          <w:szCs w:val="24"/>
        </w:rPr>
        <w:t>утевки необходимо забрать по адресу: г</w:t>
      </w:r>
      <w:proofErr w:type="gramStart"/>
      <w:r w:rsidRPr="000312C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312CB">
        <w:rPr>
          <w:rFonts w:ascii="Times New Roman" w:hAnsi="Times New Roman" w:cs="Times New Roman"/>
          <w:sz w:val="24"/>
          <w:szCs w:val="24"/>
        </w:rPr>
        <w:t xml:space="preserve">раснодар, ул.Красная, 143, </w:t>
      </w:r>
      <w:proofErr w:type="spellStart"/>
      <w:r w:rsidRPr="000312CB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0312CB">
        <w:rPr>
          <w:rFonts w:ascii="Times New Roman" w:hAnsi="Times New Roman" w:cs="Times New Roman"/>
          <w:sz w:val="24"/>
          <w:szCs w:val="24"/>
        </w:rPr>
        <w:t>. 2.</w:t>
      </w:r>
    </w:p>
    <w:p w:rsidR="00D57B73" w:rsidRPr="00D57B73" w:rsidRDefault="00D57B73" w:rsidP="000312CB">
      <w:pPr>
        <w:pStyle w:val="aa"/>
        <w:numPr>
          <w:ilvl w:val="0"/>
          <w:numId w:val="3"/>
        </w:numPr>
        <w:spacing w:after="0" w:line="240" w:lineRule="auto"/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B73">
        <w:rPr>
          <w:rFonts w:ascii="Times New Roman" w:hAnsi="Times New Roman" w:cs="Times New Roman"/>
          <w:sz w:val="24"/>
          <w:szCs w:val="24"/>
        </w:rPr>
        <w:t>Чтобы уточнить стоимость путевки в санатории «Горячий Ключ» и «Предгорье Кавказа» г</w:t>
      </w:r>
      <w:proofErr w:type="gramStart"/>
      <w:r w:rsidRPr="00D57B7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57B73">
        <w:rPr>
          <w:rFonts w:ascii="Times New Roman" w:hAnsi="Times New Roman" w:cs="Times New Roman"/>
          <w:sz w:val="24"/>
          <w:szCs w:val="24"/>
        </w:rPr>
        <w:t xml:space="preserve">орячий Ключ и санаторий «Ейск» г.Ейск, необходимо зайти на сайты санаториев и от предлагаемой стоимости вычесть 20% </w:t>
      </w:r>
      <w:r w:rsidRPr="00D57B73">
        <w:rPr>
          <w:rFonts w:ascii="Times New Roman" w:hAnsi="Times New Roman" w:cs="Times New Roman"/>
          <w:b/>
          <w:sz w:val="24"/>
          <w:szCs w:val="24"/>
        </w:rPr>
        <w:t>для членов Профсоюза</w:t>
      </w:r>
      <w:r w:rsidRPr="00D57B73">
        <w:rPr>
          <w:rFonts w:ascii="Times New Roman" w:hAnsi="Times New Roman" w:cs="Times New Roman"/>
          <w:sz w:val="24"/>
          <w:szCs w:val="24"/>
        </w:rPr>
        <w:t xml:space="preserve">. Оплата путевок в данных санаториях производится </w:t>
      </w:r>
      <w:proofErr w:type="gramStart"/>
      <w:r w:rsidRPr="00D57B73">
        <w:rPr>
          <w:rFonts w:ascii="Times New Roman" w:hAnsi="Times New Roman" w:cs="Times New Roman"/>
          <w:sz w:val="24"/>
          <w:szCs w:val="24"/>
        </w:rPr>
        <w:t>в самих санаториях в день приезда с предъявлением письма от Краснодарского профобъединения о бронировании</w:t>
      </w:r>
      <w:proofErr w:type="gramEnd"/>
      <w:r w:rsidRPr="00D57B73">
        <w:rPr>
          <w:rFonts w:ascii="Times New Roman" w:hAnsi="Times New Roman" w:cs="Times New Roman"/>
          <w:sz w:val="24"/>
          <w:szCs w:val="24"/>
        </w:rPr>
        <w:t xml:space="preserve"> путевки.</w:t>
      </w:r>
    </w:p>
    <w:p w:rsidR="00D93FE5" w:rsidRPr="00D57B73" w:rsidRDefault="00D93FE5" w:rsidP="000312CB">
      <w:pPr>
        <w:pStyle w:val="a5"/>
        <w:ind w:left="142" w:right="1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57B73">
        <w:rPr>
          <w:rFonts w:ascii="Times New Roman" w:hAnsi="Times New Roman" w:cs="Times New Roman"/>
          <w:b/>
          <w:sz w:val="24"/>
          <w:szCs w:val="24"/>
        </w:rPr>
        <w:t>По всем вопросам обращаться к председателю первичной профсоюзной</w:t>
      </w:r>
      <w:r w:rsidRPr="00D57B73">
        <w:rPr>
          <w:rFonts w:ascii="Times New Roman" w:hAnsi="Times New Roman" w:cs="Times New Roman"/>
          <w:b/>
          <w:sz w:val="25"/>
          <w:szCs w:val="25"/>
        </w:rPr>
        <w:t xml:space="preserve"> организации.</w:t>
      </w:r>
    </w:p>
    <w:p w:rsidR="00D02047" w:rsidRPr="00D57B73" w:rsidRDefault="00D02047" w:rsidP="000312CB">
      <w:pPr>
        <w:pStyle w:val="a5"/>
        <w:jc w:val="center"/>
        <w:rPr>
          <w:rFonts w:ascii="Times New Roman" w:eastAsia="Times New Roman" w:hAnsi="Times New Roman" w:cs="Times New Roman"/>
          <w:b/>
          <w:iCs/>
          <w:color w:val="C00000"/>
          <w:sz w:val="16"/>
          <w:szCs w:val="16"/>
          <w:lang w:eastAsia="ru-RU"/>
        </w:rPr>
      </w:pPr>
    </w:p>
    <w:p w:rsidR="001620D7" w:rsidRDefault="00D57B73" w:rsidP="000312CB">
      <w:pPr>
        <w:pStyle w:val="a5"/>
        <w:ind w:left="360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</w:pPr>
      <w:r w:rsidRPr="00D57B73">
        <w:rPr>
          <w:rFonts w:ascii="Times New Roman" w:hAnsi="Times New Roman" w:cs="Times New Roman"/>
          <w:b/>
          <w:i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-1905</wp:posOffset>
            </wp:positionV>
            <wp:extent cx="544830" cy="409575"/>
            <wp:effectExtent l="19050" t="0" r="7620" b="0"/>
            <wp:wrapThrough wrapText="bothSides">
              <wp:wrapPolygon edited="0">
                <wp:start x="-755" y="0"/>
                <wp:lineTo x="-755" y="18084"/>
                <wp:lineTo x="7552" y="21098"/>
                <wp:lineTo x="11329" y="21098"/>
                <wp:lineTo x="21902" y="21098"/>
                <wp:lineTo x="21902" y="4019"/>
                <wp:lineTo x="19636" y="1005"/>
                <wp:lineTo x="9818" y="0"/>
                <wp:lineTo x="-755" y="0"/>
              </wp:wrapPolygon>
            </wp:wrapThrough>
            <wp:docPr id="2" name="Рисунок 6" descr="C:\Users\Александр Петрович\Desktop\наш знак\без-белого-фона-рг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 Петрович\Desktop\наш знак\без-белого-фона-ргу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106" w:rsidRPr="00D57B73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  <w:t>НАША СИЛА В НАШЕМ ЕДИНСТВЕ</w:t>
      </w:r>
    </w:p>
    <w:p w:rsidR="009D3573" w:rsidRPr="00D57B73" w:rsidRDefault="00D57B73" w:rsidP="000312CB">
      <w:pPr>
        <w:tabs>
          <w:tab w:val="center" w:pos="5812"/>
          <w:tab w:val="right" w:pos="11624"/>
        </w:tabs>
        <w:rPr>
          <w:b/>
        </w:rPr>
      </w:pPr>
      <w:r>
        <w:rPr>
          <w:b/>
        </w:rPr>
        <w:t xml:space="preserve">              3</w:t>
      </w:r>
      <w:r w:rsidR="003467B7" w:rsidRPr="00D57B73">
        <w:rPr>
          <w:b/>
        </w:rPr>
        <w:t xml:space="preserve">50020, г. Краснодар, ул. </w:t>
      </w:r>
      <w:proofErr w:type="gramStart"/>
      <w:r w:rsidR="003467B7" w:rsidRPr="00D57B73">
        <w:rPr>
          <w:b/>
        </w:rPr>
        <w:t>Красная</w:t>
      </w:r>
      <w:proofErr w:type="gramEnd"/>
      <w:r w:rsidR="003467B7" w:rsidRPr="00D57B73">
        <w:rPr>
          <w:b/>
        </w:rPr>
        <w:t>, 1</w:t>
      </w:r>
      <w:r w:rsidR="009619DB" w:rsidRPr="00D57B73">
        <w:rPr>
          <w:b/>
        </w:rPr>
        <w:t xml:space="preserve">43. Тел/факс (861) 255-40-76 </w:t>
      </w:r>
      <w:r w:rsidR="003467B7" w:rsidRPr="00D57B73">
        <w:rPr>
          <w:b/>
          <w:lang w:val="en-US"/>
        </w:rPr>
        <w:t>www</w:t>
      </w:r>
      <w:r w:rsidR="003467B7" w:rsidRPr="00D57B73">
        <w:rPr>
          <w:b/>
        </w:rPr>
        <w:t>.</w:t>
      </w:r>
      <w:proofErr w:type="spellStart"/>
      <w:r w:rsidR="003467B7" w:rsidRPr="00D57B73">
        <w:rPr>
          <w:b/>
          <w:lang w:val="en-US"/>
        </w:rPr>
        <w:t>prgukuban</w:t>
      </w:r>
      <w:proofErr w:type="spellEnd"/>
      <w:r w:rsidR="003467B7" w:rsidRPr="00D57B73">
        <w:rPr>
          <w:b/>
        </w:rPr>
        <w:t>.</w:t>
      </w:r>
      <w:proofErr w:type="spellStart"/>
      <w:r w:rsidR="003467B7" w:rsidRPr="00D57B73">
        <w:rPr>
          <w:b/>
          <w:lang w:val="en-US"/>
        </w:rPr>
        <w:t>ru</w:t>
      </w:r>
      <w:proofErr w:type="spellEnd"/>
    </w:p>
    <w:p w:rsidR="00D93FE5" w:rsidRPr="00D57B73" w:rsidRDefault="00D57B73" w:rsidP="000312CB">
      <w:pPr>
        <w:tabs>
          <w:tab w:val="center" w:pos="5812"/>
          <w:tab w:val="right" w:pos="11624"/>
        </w:tabs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</w:t>
      </w:r>
      <w:proofErr w:type="gramStart"/>
      <w:r w:rsidR="003467B7" w:rsidRPr="00D57B73">
        <w:rPr>
          <w:b/>
          <w:lang w:val="en-US"/>
        </w:rPr>
        <w:t>e</w:t>
      </w:r>
      <w:r w:rsidR="003467B7" w:rsidRPr="00D57B73">
        <w:rPr>
          <w:b/>
        </w:rPr>
        <w:t>-</w:t>
      </w:r>
      <w:r w:rsidR="003467B7" w:rsidRPr="00D57B73">
        <w:rPr>
          <w:b/>
          <w:lang w:val="en-US"/>
        </w:rPr>
        <w:t>mail</w:t>
      </w:r>
      <w:proofErr w:type="gramEnd"/>
      <w:r w:rsidR="003467B7" w:rsidRPr="00D57B73">
        <w:rPr>
          <w:b/>
        </w:rPr>
        <w:t xml:space="preserve">: </w:t>
      </w:r>
      <w:hyperlink r:id="rId10" w:history="1">
        <w:r w:rsidR="00D93FE5" w:rsidRPr="00D57B73">
          <w:rPr>
            <w:rStyle w:val="a8"/>
            <w:b/>
            <w:lang w:val="en-US"/>
          </w:rPr>
          <w:t>kubanprofrgu</w:t>
        </w:r>
        <w:r w:rsidR="00D93FE5" w:rsidRPr="00D57B73">
          <w:rPr>
            <w:rStyle w:val="a8"/>
            <w:b/>
          </w:rPr>
          <w:t>@</w:t>
        </w:r>
        <w:r w:rsidR="00D93FE5" w:rsidRPr="00D57B73">
          <w:rPr>
            <w:rStyle w:val="a8"/>
            <w:b/>
            <w:lang w:val="en-US"/>
          </w:rPr>
          <w:t>mail</w:t>
        </w:r>
        <w:r w:rsidR="00D93FE5" w:rsidRPr="00D57B73">
          <w:rPr>
            <w:rStyle w:val="a8"/>
            <w:b/>
          </w:rPr>
          <w:t>.</w:t>
        </w:r>
        <w:r w:rsidR="00D93FE5" w:rsidRPr="00D57B73">
          <w:rPr>
            <w:rStyle w:val="a8"/>
            <w:b/>
            <w:lang w:val="en-US"/>
          </w:rPr>
          <w:t>ru</w:t>
        </w:r>
      </w:hyperlink>
    </w:p>
    <w:sectPr w:rsidR="00D93FE5" w:rsidRPr="00D57B73" w:rsidSect="003F5BE3">
      <w:pgSz w:w="11906" w:h="16838"/>
      <w:pgMar w:top="567" w:right="567" w:bottom="567" w:left="567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1.25pt;height:256.5pt;visibility:visible;mso-wrap-style:square" o:bullet="t">
        <v:imagedata r:id="rId1" o:title="без-белого-фона-ргу"/>
      </v:shape>
    </w:pict>
  </w:numPicBullet>
  <w:abstractNum w:abstractNumId="0">
    <w:nsid w:val="073B0481"/>
    <w:multiLevelType w:val="hybridMultilevel"/>
    <w:tmpl w:val="F21A5F8E"/>
    <w:lvl w:ilvl="0" w:tplc="2550C8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0D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9C3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E1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8F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EAF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E6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61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D67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E52431"/>
    <w:multiLevelType w:val="hybridMultilevel"/>
    <w:tmpl w:val="C3900AEA"/>
    <w:lvl w:ilvl="0" w:tplc="058C3C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E0FAA"/>
    <w:multiLevelType w:val="hybridMultilevel"/>
    <w:tmpl w:val="577A37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263B4"/>
    <w:rsid w:val="000312CB"/>
    <w:rsid w:val="000C5AD5"/>
    <w:rsid w:val="000D3F69"/>
    <w:rsid w:val="00121630"/>
    <w:rsid w:val="001620D7"/>
    <w:rsid w:val="001B22C2"/>
    <w:rsid w:val="003467B7"/>
    <w:rsid w:val="00376782"/>
    <w:rsid w:val="00380832"/>
    <w:rsid w:val="003F189B"/>
    <w:rsid w:val="003F5BE3"/>
    <w:rsid w:val="0062747F"/>
    <w:rsid w:val="00667B8E"/>
    <w:rsid w:val="00676106"/>
    <w:rsid w:val="006C0196"/>
    <w:rsid w:val="006F54B4"/>
    <w:rsid w:val="006F6D3F"/>
    <w:rsid w:val="00763FF0"/>
    <w:rsid w:val="008037E4"/>
    <w:rsid w:val="00804726"/>
    <w:rsid w:val="008D756E"/>
    <w:rsid w:val="0090414B"/>
    <w:rsid w:val="009263B4"/>
    <w:rsid w:val="009619DB"/>
    <w:rsid w:val="009D3573"/>
    <w:rsid w:val="009E0C68"/>
    <w:rsid w:val="00A041DF"/>
    <w:rsid w:val="00BF405E"/>
    <w:rsid w:val="00C07337"/>
    <w:rsid w:val="00C56940"/>
    <w:rsid w:val="00D02047"/>
    <w:rsid w:val="00D1571A"/>
    <w:rsid w:val="00D57B73"/>
    <w:rsid w:val="00D93FE5"/>
    <w:rsid w:val="00DA3C69"/>
    <w:rsid w:val="00FB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9f,#ea8fff,#f8d9ff,#ff6,#ff9,#ccf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56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6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D756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F189B"/>
  </w:style>
  <w:style w:type="paragraph" w:customStyle="1" w:styleId="a7">
    <w:name w:val="Стиль"/>
    <w:rsid w:val="003F5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93F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571A"/>
  </w:style>
  <w:style w:type="table" w:styleId="a9">
    <w:name w:val="Table Grid"/>
    <w:basedOn w:val="a1"/>
    <w:uiPriority w:val="59"/>
    <w:rsid w:val="00D1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7B7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56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6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D756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F189B"/>
  </w:style>
  <w:style w:type="paragraph" w:customStyle="1" w:styleId="a7">
    <w:name w:val="Стиль"/>
    <w:rsid w:val="003F5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93F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571A"/>
  </w:style>
  <w:style w:type="table" w:styleId="a9">
    <w:name w:val="Table Grid"/>
    <w:basedOn w:val="a1"/>
    <w:uiPriority w:val="59"/>
    <w:rsid w:val="00D157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anprofrgu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rgukuba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banprofrgu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B62E-4348-4E0B-8F6E-B9DA2E4D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Петрович</dc:creator>
  <cp:lastModifiedBy>пргу</cp:lastModifiedBy>
  <cp:revision>5</cp:revision>
  <cp:lastPrinted>2016-03-01T14:10:00Z</cp:lastPrinted>
  <dcterms:created xsi:type="dcterms:W3CDTF">2016-11-29T08:43:00Z</dcterms:created>
  <dcterms:modified xsi:type="dcterms:W3CDTF">2016-11-29T11:06:00Z</dcterms:modified>
</cp:coreProperties>
</file>