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1C6" w:rsidRPr="007451C6" w:rsidRDefault="007451C6" w:rsidP="00745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b/>
          <w:sz w:val="28"/>
          <w:szCs w:val="28"/>
        </w:rPr>
        <w:t xml:space="preserve">ЛЬГОТЫ ПО НАЛОГАМ, ПРЕДОСТАВЛЯЕМЫЕ В </w:t>
      </w:r>
      <w:r w:rsidRPr="00B27BBB">
        <w:rPr>
          <w:rFonts w:ascii="Times New Roman" w:eastAsia="Times New Roman" w:hAnsi="Times New Roman" w:cs="Times New Roman"/>
          <w:b/>
          <w:sz w:val="28"/>
          <w:szCs w:val="28"/>
        </w:rPr>
        <w:t>НОВОТАМАНСКОМ</w:t>
      </w:r>
      <w:r w:rsidRPr="007451C6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СЕЛЬСКОМ ПОСЕЛЕНИИ ТЕМРЮКСКОГО МУНИЦИПАЛЬНОГО РАЙОНА КРАСНОДАРСКОГО КРАЯ</w:t>
      </w:r>
    </w:p>
    <w:p w:rsidR="007451C6" w:rsidRPr="007451C6" w:rsidRDefault="007451C6" w:rsidP="007451C6">
      <w:pPr>
        <w:shd w:val="clear" w:color="auto" w:fill="F8F9FA"/>
        <w:spacing w:before="167" w:after="25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7B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Земельный налог:</w:t>
      </w: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 статья 391, статья 395 Налогового кодекса Российской Федерации.</w:t>
      </w:r>
    </w:p>
    <w:p w:rsidR="007451C6" w:rsidRPr="007451C6" w:rsidRDefault="007451C6" w:rsidP="007451C6">
      <w:pPr>
        <w:shd w:val="clear" w:color="auto" w:fill="F8F9FA"/>
        <w:spacing w:before="167" w:after="25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7BB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Льготы для физических лиц</w:t>
      </w:r>
    </w:p>
    <w:p w:rsidR="007451C6" w:rsidRPr="007451C6" w:rsidRDefault="007451C6" w:rsidP="007451C6">
      <w:pPr>
        <w:shd w:val="clear" w:color="auto" w:fill="F8F9FA"/>
        <w:spacing w:before="167" w:after="25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7B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Федеральные льготы (вычет 600 м²)</w:t>
      </w:r>
    </w:p>
    <w:p w:rsidR="007451C6" w:rsidRPr="007451C6" w:rsidRDefault="007451C6" w:rsidP="007451C6">
      <w:pPr>
        <w:shd w:val="clear" w:color="auto" w:fill="F8F9FA"/>
        <w:spacing w:before="167" w:after="25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Действует общероссийский вычет: налоговая база уменьшается на кадастровую стоимость 600 м² (6 соток) одного земельного участка по выбору налогоплательщика. Если участок 6 соток и меньше — налог не начисляется.</w:t>
      </w:r>
    </w:p>
    <w:p w:rsidR="007451C6" w:rsidRPr="007451C6" w:rsidRDefault="007451C6" w:rsidP="007451C6">
      <w:pPr>
        <w:shd w:val="clear" w:color="auto" w:fill="F8F9FA"/>
        <w:spacing w:before="167" w:after="25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 на вычет имеют:</w:t>
      </w:r>
    </w:p>
    <w:p w:rsidR="007451C6" w:rsidRPr="007451C6" w:rsidRDefault="007451C6" w:rsidP="007451C6">
      <w:pPr>
        <w:numPr>
          <w:ilvl w:val="0"/>
          <w:numId w:val="1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Герои СССР и РФ, полные кавалеры ордена Славы</w:t>
      </w:r>
    </w:p>
    <w:p w:rsidR="007451C6" w:rsidRPr="007451C6" w:rsidRDefault="007451C6" w:rsidP="007451C6">
      <w:pPr>
        <w:numPr>
          <w:ilvl w:val="0"/>
          <w:numId w:val="1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Инвалиды I и II групп</w:t>
      </w:r>
    </w:p>
    <w:p w:rsidR="007451C6" w:rsidRPr="007451C6" w:rsidRDefault="007451C6" w:rsidP="007451C6">
      <w:pPr>
        <w:numPr>
          <w:ilvl w:val="0"/>
          <w:numId w:val="1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Инвалиды с детства, дети-инвалиды</w:t>
      </w:r>
    </w:p>
    <w:p w:rsidR="007451C6" w:rsidRPr="007451C6" w:rsidRDefault="007451C6" w:rsidP="007451C6">
      <w:pPr>
        <w:numPr>
          <w:ilvl w:val="0"/>
          <w:numId w:val="1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Ветераны и инвалиды ВОВ</w:t>
      </w:r>
    </w:p>
    <w:p w:rsidR="007451C6" w:rsidRPr="007451C6" w:rsidRDefault="007451C6" w:rsidP="007451C6">
      <w:pPr>
        <w:numPr>
          <w:ilvl w:val="0"/>
          <w:numId w:val="1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Ветераны и инвалиды боевых действий</w:t>
      </w:r>
    </w:p>
    <w:p w:rsidR="007451C6" w:rsidRPr="007451C6" w:rsidRDefault="007451C6" w:rsidP="007451C6">
      <w:pPr>
        <w:numPr>
          <w:ilvl w:val="0"/>
          <w:numId w:val="1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Чернобыльцы и граждане, пострадавшие от радиации (ЧАЭС, ПО «Маяк», Семипалатинский полигон)</w:t>
      </w:r>
    </w:p>
    <w:p w:rsidR="007451C6" w:rsidRPr="007451C6" w:rsidRDefault="007451C6" w:rsidP="007451C6">
      <w:pPr>
        <w:numPr>
          <w:ilvl w:val="0"/>
          <w:numId w:val="1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Участники подразделений особого риска (испытания ядерного и термоядерного оружия)</w:t>
      </w:r>
    </w:p>
    <w:p w:rsidR="007451C6" w:rsidRPr="007451C6" w:rsidRDefault="007451C6" w:rsidP="007451C6">
      <w:pPr>
        <w:numPr>
          <w:ilvl w:val="0"/>
          <w:numId w:val="1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Граждане, получившие лучевую болезнь или ставшие инвалидами в результате работ с ядерными установками</w:t>
      </w:r>
    </w:p>
    <w:p w:rsidR="007451C6" w:rsidRPr="007451C6" w:rsidRDefault="007451C6" w:rsidP="007451C6">
      <w:pPr>
        <w:numPr>
          <w:ilvl w:val="0"/>
          <w:numId w:val="1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Пенсионеры и </w:t>
      </w:r>
      <w:proofErr w:type="spellStart"/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предпенсионеры</w:t>
      </w:r>
      <w:proofErr w:type="spellEnd"/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(мужчины 60+, женщины 55+)</w:t>
      </w:r>
    </w:p>
    <w:p w:rsidR="007451C6" w:rsidRPr="00B27BBB" w:rsidRDefault="007451C6" w:rsidP="007451C6">
      <w:pPr>
        <w:numPr>
          <w:ilvl w:val="0"/>
          <w:numId w:val="1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Многодетные семьи (3 и более детей до 18 лет</w:t>
      </w:r>
      <w:r w:rsidRPr="00B27B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или </w:t>
      </w: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23 </w:t>
      </w:r>
      <w:proofErr w:type="gramStart"/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лет</w:t>
      </w:r>
      <w:proofErr w:type="gramEnd"/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27B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если они находятся </w:t>
      </w: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на очном обучении)</w:t>
      </w:r>
    </w:p>
    <w:p w:rsidR="007451C6" w:rsidRPr="007451C6" w:rsidRDefault="007451C6" w:rsidP="007451C6">
      <w:pPr>
        <w:numPr>
          <w:ilvl w:val="0"/>
          <w:numId w:val="1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7B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Участники СВО, военнослужащие </w:t>
      </w:r>
      <w:proofErr w:type="spellStart"/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нацгвардии</w:t>
      </w:r>
      <w:proofErr w:type="spellEnd"/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, добровольцы, ветераны боевых действий и члены их семей.</w:t>
      </w:r>
    </w:p>
    <w:p w:rsidR="00B27BBB" w:rsidRDefault="00B27BBB" w:rsidP="00B27BBB">
      <w:pPr>
        <w:ind w:firstLine="708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B27BBB" w:rsidRDefault="00B27BBB" w:rsidP="00B27BBB">
      <w:pPr>
        <w:ind w:firstLine="708"/>
        <w:jc w:val="both"/>
        <w:rPr>
          <w:i/>
          <w:sz w:val="28"/>
          <w:szCs w:val="28"/>
        </w:rPr>
      </w:pPr>
      <w:r w:rsidRPr="00B27B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Местные льготы (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ос</w:t>
      </w:r>
      <w:r w:rsidR="00B5095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обождение от налогообложения </w:t>
      </w:r>
      <w:r w:rsidRPr="00B27BBB">
        <w:rPr>
          <w:rFonts w:ascii="Calibri" w:eastAsia="Times New Roman" w:hAnsi="Calibri" w:cs="Times New Roman"/>
          <w:i/>
          <w:sz w:val="28"/>
          <w:szCs w:val="28"/>
        </w:rPr>
        <w:t>в отношении одного земельного участка по выбору налогоплательщика, обладающего земельным участком на праве собственности, праве постоянного (бессрочного) пользования или праве пожизненного наследуемого владения, не исп</w:t>
      </w:r>
      <w:r>
        <w:rPr>
          <w:i/>
          <w:sz w:val="28"/>
          <w:szCs w:val="28"/>
        </w:rPr>
        <w:t>ользуемого в коммерческих целях)</w:t>
      </w:r>
      <w:r w:rsidRPr="00B27BBB">
        <w:rPr>
          <w:rFonts w:ascii="Calibri" w:eastAsia="Times New Roman" w:hAnsi="Calibri" w:cs="Times New Roman"/>
          <w:i/>
          <w:sz w:val="28"/>
          <w:szCs w:val="28"/>
        </w:rPr>
        <w:t xml:space="preserve"> </w:t>
      </w:r>
    </w:p>
    <w:p w:rsidR="00B50956" w:rsidRPr="00B50956" w:rsidRDefault="00B50956" w:rsidP="00B5095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50956">
        <w:rPr>
          <w:rFonts w:ascii="Times New Roman" w:eastAsia="Times New Roman" w:hAnsi="Times New Roman" w:cs="Times New Roman"/>
          <w:sz w:val="28"/>
          <w:szCs w:val="28"/>
        </w:rPr>
        <w:t>ветеран</w:t>
      </w:r>
      <w:r w:rsidRPr="00B50956">
        <w:rPr>
          <w:rFonts w:ascii="Times New Roman" w:hAnsi="Times New Roman"/>
          <w:sz w:val="28"/>
          <w:szCs w:val="28"/>
        </w:rPr>
        <w:t>ы</w:t>
      </w:r>
      <w:r w:rsidRPr="00B50956">
        <w:rPr>
          <w:rFonts w:ascii="Times New Roman" w:eastAsia="Times New Roman" w:hAnsi="Times New Roman" w:cs="Times New Roman"/>
          <w:sz w:val="28"/>
          <w:szCs w:val="28"/>
        </w:rPr>
        <w:t xml:space="preserve"> и инвалид</w:t>
      </w:r>
      <w:r w:rsidRPr="00B50956">
        <w:rPr>
          <w:rFonts w:ascii="Times New Roman" w:hAnsi="Times New Roman"/>
          <w:sz w:val="28"/>
          <w:szCs w:val="28"/>
        </w:rPr>
        <w:t>ы</w:t>
      </w:r>
      <w:r w:rsidRPr="00B50956">
        <w:rPr>
          <w:rFonts w:ascii="Times New Roman" w:eastAsia="Times New Roman" w:hAnsi="Times New Roman" w:cs="Times New Roman"/>
          <w:sz w:val="28"/>
          <w:szCs w:val="28"/>
        </w:rPr>
        <w:t xml:space="preserve"> Великой Отечественной войны, а так же приравненны</w:t>
      </w:r>
      <w:r w:rsidRPr="00B50956">
        <w:rPr>
          <w:rFonts w:ascii="Times New Roman" w:hAnsi="Times New Roman"/>
          <w:sz w:val="28"/>
          <w:szCs w:val="28"/>
        </w:rPr>
        <w:t>е</w:t>
      </w:r>
      <w:r w:rsidRPr="00B50956">
        <w:rPr>
          <w:rFonts w:ascii="Times New Roman" w:eastAsia="Times New Roman" w:hAnsi="Times New Roman" w:cs="Times New Roman"/>
          <w:sz w:val="28"/>
          <w:szCs w:val="28"/>
        </w:rPr>
        <w:t xml:space="preserve"> к ним категори</w:t>
      </w:r>
      <w:r w:rsidRPr="00B50956">
        <w:rPr>
          <w:rFonts w:ascii="Times New Roman" w:hAnsi="Times New Roman"/>
          <w:sz w:val="28"/>
          <w:szCs w:val="28"/>
        </w:rPr>
        <w:t>и</w:t>
      </w:r>
      <w:r w:rsidRPr="00B50956">
        <w:rPr>
          <w:rFonts w:ascii="Times New Roman" w:eastAsia="Times New Roman" w:hAnsi="Times New Roman" w:cs="Times New Roman"/>
          <w:sz w:val="28"/>
          <w:szCs w:val="28"/>
        </w:rPr>
        <w:t xml:space="preserve"> граждан; </w:t>
      </w:r>
    </w:p>
    <w:p w:rsidR="00B50956" w:rsidRPr="00B50956" w:rsidRDefault="00B50956" w:rsidP="00B5095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0956">
        <w:rPr>
          <w:rFonts w:ascii="Times New Roman" w:eastAsia="Times New Roman" w:hAnsi="Times New Roman" w:cs="Times New Roman"/>
          <w:sz w:val="28"/>
          <w:szCs w:val="28"/>
        </w:rPr>
        <w:lastRenderedPageBreak/>
        <w:t>2. физически</w:t>
      </w:r>
      <w:r>
        <w:rPr>
          <w:rFonts w:ascii="Times New Roman" w:hAnsi="Times New Roman"/>
          <w:sz w:val="28"/>
          <w:szCs w:val="28"/>
        </w:rPr>
        <w:t>е</w:t>
      </w:r>
      <w:r w:rsidRPr="00B50956">
        <w:rPr>
          <w:rFonts w:ascii="Times New Roman" w:eastAsia="Times New Roman" w:hAnsi="Times New Roman" w:cs="Times New Roman"/>
          <w:sz w:val="28"/>
          <w:szCs w:val="28"/>
        </w:rPr>
        <w:t xml:space="preserve"> лица, относящи</w:t>
      </w:r>
      <w:r>
        <w:rPr>
          <w:rFonts w:ascii="Times New Roman" w:hAnsi="Times New Roman"/>
          <w:sz w:val="28"/>
          <w:szCs w:val="28"/>
        </w:rPr>
        <w:t>еся</w:t>
      </w:r>
      <w:r w:rsidRPr="00B50956">
        <w:rPr>
          <w:rFonts w:ascii="Times New Roman" w:eastAsia="Times New Roman" w:hAnsi="Times New Roman" w:cs="Times New Roman"/>
          <w:sz w:val="28"/>
          <w:szCs w:val="28"/>
        </w:rPr>
        <w:t xml:space="preserve"> к категории ветеранов и инвалидов боевых действий</w:t>
      </w:r>
      <w:r>
        <w:rPr>
          <w:rFonts w:ascii="Times New Roman" w:hAnsi="Times New Roman"/>
          <w:sz w:val="28"/>
          <w:szCs w:val="28"/>
        </w:rPr>
        <w:t>;</w:t>
      </w:r>
      <w:r w:rsidRPr="00B5095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B50956" w:rsidRPr="00B50956" w:rsidRDefault="00B50956" w:rsidP="00B5095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0956">
        <w:rPr>
          <w:rFonts w:ascii="Times New Roman" w:eastAsia="Times New Roman" w:hAnsi="Times New Roman" w:cs="Times New Roman"/>
          <w:sz w:val="28"/>
          <w:szCs w:val="28"/>
        </w:rPr>
        <w:t xml:space="preserve">  3. инвалид</w:t>
      </w:r>
      <w:r>
        <w:rPr>
          <w:rFonts w:ascii="Times New Roman" w:hAnsi="Times New Roman"/>
          <w:sz w:val="28"/>
          <w:szCs w:val="28"/>
        </w:rPr>
        <w:t>ы</w:t>
      </w:r>
      <w:r w:rsidRPr="00B50956">
        <w:rPr>
          <w:rFonts w:ascii="Times New Roman" w:eastAsia="Times New Roman" w:hAnsi="Times New Roman" w:cs="Times New Roman"/>
          <w:sz w:val="28"/>
          <w:szCs w:val="28"/>
        </w:rPr>
        <w:t xml:space="preserve">, которые имеют </w:t>
      </w:r>
      <w:r w:rsidRPr="00B50956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B50956">
        <w:rPr>
          <w:rFonts w:ascii="Times New Roman" w:eastAsia="Times New Roman" w:hAnsi="Times New Roman" w:cs="Times New Roman"/>
          <w:sz w:val="28"/>
          <w:szCs w:val="28"/>
        </w:rPr>
        <w:t xml:space="preserve"> группу инвалидности, в отношении одного земельного участка с видом разрешенного использования  ЛПХ или ИЖС по выбору налогоплательщика, находящегося в собственности, праве постоянного (бессрочного) пользования или праве пожизненного наследуемого владения, не используемого в коммерческих целях;</w:t>
      </w:r>
    </w:p>
    <w:p w:rsidR="00B50956" w:rsidRPr="00B50956" w:rsidRDefault="00B50956" w:rsidP="00B50956">
      <w:pPr>
        <w:ind w:firstLine="567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</w:pPr>
      <w:r w:rsidRPr="00B5095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4.  участник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и</w:t>
      </w:r>
      <w:r w:rsidRPr="00B5095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ликвидации последствий катастрофы на Чернобыльской АЭС и вдов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ы</w:t>
      </w:r>
      <w:r w:rsidRPr="00B5095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участников ликвидации последствий катастрофы на Чернобыльской АЭС;</w:t>
      </w:r>
    </w:p>
    <w:p w:rsidR="00B50956" w:rsidRPr="00B50956" w:rsidRDefault="00B50956" w:rsidP="00B50956">
      <w:pPr>
        <w:ind w:firstLine="708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</w:pPr>
      <w:r w:rsidRPr="00B5095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5.  </w:t>
      </w:r>
      <w:r w:rsidRPr="00B50956">
        <w:rPr>
          <w:rFonts w:ascii="Times New Roman" w:eastAsia="Times New Roman" w:hAnsi="Times New Roman" w:cs="Times New Roman"/>
          <w:sz w:val="28"/>
          <w:szCs w:val="28"/>
        </w:rPr>
        <w:t>физически</w:t>
      </w:r>
      <w:r>
        <w:rPr>
          <w:rFonts w:ascii="Times New Roman" w:hAnsi="Times New Roman"/>
          <w:sz w:val="28"/>
          <w:szCs w:val="28"/>
        </w:rPr>
        <w:t>е</w:t>
      </w:r>
      <w:r w:rsidRPr="00B50956">
        <w:rPr>
          <w:rFonts w:ascii="Times New Roman" w:eastAsia="Times New Roman" w:hAnsi="Times New Roman" w:cs="Times New Roman"/>
          <w:sz w:val="28"/>
          <w:szCs w:val="28"/>
        </w:rPr>
        <w:t xml:space="preserve"> лица, имеющи</w:t>
      </w:r>
      <w:r>
        <w:rPr>
          <w:rFonts w:ascii="Times New Roman" w:hAnsi="Times New Roman"/>
          <w:sz w:val="28"/>
          <w:szCs w:val="28"/>
        </w:rPr>
        <w:t>е</w:t>
      </w:r>
      <w:r w:rsidRPr="00B50956">
        <w:rPr>
          <w:rFonts w:ascii="Times New Roman" w:eastAsia="Times New Roman" w:hAnsi="Times New Roman" w:cs="Times New Roman"/>
          <w:sz w:val="28"/>
          <w:szCs w:val="28"/>
        </w:rPr>
        <w:t xml:space="preserve"> трех и более детей</w:t>
      </w:r>
      <w:r w:rsidRPr="00B5095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;</w:t>
      </w:r>
    </w:p>
    <w:p w:rsidR="00B50956" w:rsidRPr="00B50956" w:rsidRDefault="00B50956" w:rsidP="00B50956">
      <w:pPr>
        <w:ind w:firstLine="708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</w:pPr>
      <w:r w:rsidRPr="00B5095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6. </w:t>
      </w:r>
      <w:r w:rsidRPr="00B50956">
        <w:rPr>
          <w:rFonts w:ascii="Times New Roman" w:eastAsia="Times New Roman" w:hAnsi="Times New Roman" w:cs="Times New Roman"/>
          <w:sz w:val="28"/>
          <w:szCs w:val="28"/>
        </w:rPr>
        <w:t>одиноко проживающи</w:t>
      </w:r>
      <w:r>
        <w:rPr>
          <w:rFonts w:ascii="Times New Roman" w:hAnsi="Times New Roman"/>
          <w:sz w:val="28"/>
          <w:szCs w:val="28"/>
        </w:rPr>
        <w:t>е</w:t>
      </w:r>
      <w:r w:rsidRPr="00B50956">
        <w:rPr>
          <w:rFonts w:ascii="Times New Roman" w:eastAsia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hAnsi="Times New Roman"/>
          <w:sz w:val="28"/>
          <w:szCs w:val="28"/>
        </w:rPr>
        <w:t>е</w:t>
      </w:r>
      <w:r w:rsidRPr="00B50956">
        <w:rPr>
          <w:rFonts w:ascii="Times New Roman" w:eastAsia="Times New Roman" w:hAnsi="Times New Roman" w:cs="Times New Roman"/>
          <w:sz w:val="28"/>
          <w:szCs w:val="28"/>
        </w:rPr>
        <w:t>, достигши</w:t>
      </w:r>
      <w:r>
        <w:rPr>
          <w:rFonts w:ascii="Times New Roman" w:hAnsi="Times New Roman"/>
          <w:sz w:val="28"/>
          <w:szCs w:val="28"/>
        </w:rPr>
        <w:t>е</w:t>
      </w:r>
      <w:r w:rsidRPr="00B50956">
        <w:rPr>
          <w:rFonts w:ascii="Times New Roman" w:eastAsia="Times New Roman" w:hAnsi="Times New Roman" w:cs="Times New Roman"/>
          <w:sz w:val="28"/>
          <w:szCs w:val="28"/>
        </w:rPr>
        <w:t xml:space="preserve"> 70- летнего возраста и старше, имеющи</w:t>
      </w:r>
      <w:r>
        <w:rPr>
          <w:rFonts w:ascii="Times New Roman" w:hAnsi="Times New Roman"/>
          <w:sz w:val="28"/>
          <w:szCs w:val="28"/>
        </w:rPr>
        <w:t>е</w:t>
      </w:r>
      <w:r w:rsidRPr="00B50956">
        <w:rPr>
          <w:rFonts w:ascii="Times New Roman" w:eastAsia="Times New Roman" w:hAnsi="Times New Roman" w:cs="Times New Roman"/>
          <w:sz w:val="28"/>
          <w:szCs w:val="28"/>
        </w:rPr>
        <w:t xml:space="preserve"> доход ниже прожиточного минимума, сложившегося для пенсионеров в Краснодарском</w:t>
      </w:r>
      <w:r>
        <w:rPr>
          <w:rFonts w:ascii="Times New Roman" w:hAnsi="Times New Roman"/>
          <w:sz w:val="28"/>
          <w:szCs w:val="28"/>
        </w:rPr>
        <w:t xml:space="preserve"> крае</w:t>
      </w:r>
      <w:r w:rsidRPr="00B5095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;</w:t>
      </w:r>
    </w:p>
    <w:p w:rsidR="00B50956" w:rsidRPr="00B50956" w:rsidRDefault="00B50956" w:rsidP="00B5095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0956">
        <w:rPr>
          <w:rFonts w:ascii="Times New Roman" w:eastAsia="Times New Roman" w:hAnsi="Times New Roman" w:cs="Times New Roman"/>
          <w:sz w:val="28"/>
          <w:szCs w:val="28"/>
        </w:rPr>
        <w:t>7.    физически</w:t>
      </w:r>
      <w:r>
        <w:rPr>
          <w:rFonts w:ascii="Times New Roman" w:hAnsi="Times New Roman"/>
          <w:sz w:val="28"/>
          <w:szCs w:val="28"/>
        </w:rPr>
        <w:t>е</w:t>
      </w:r>
      <w:r w:rsidRPr="00B50956">
        <w:rPr>
          <w:rFonts w:ascii="Times New Roman" w:eastAsia="Times New Roman" w:hAnsi="Times New Roman" w:cs="Times New Roman"/>
          <w:sz w:val="28"/>
          <w:szCs w:val="28"/>
        </w:rPr>
        <w:t xml:space="preserve">  лица,  достигши</w:t>
      </w:r>
      <w:r>
        <w:rPr>
          <w:rFonts w:ascii="Times New Roman" w:hAnsi="Times New Roman"/>
          <w:sz w:val="28"/>
          <w:szCs w:val="28"/>
        </w:rPr>
        <w:t>е</w:t>
      </w:r>
      <w:r w:rsidRPr="00B50956">
        <w:rPr>
          <w:rFonts w:ascii="Times New Roman" w:eastAsia="Times New Roman" w:hAnsi="Times New Roman" w:cs="Times New Roman"/>
          <w:sz w:val="28"/>
          <w:szCs w:val="28"/>
        </w:rPr>
        <w:t xml:space="preserve">  80-летнего  возраста, в  отношении  одного  земельного  участка,  не  используемого  в  коммерческих  целях,  находящегося  в  собственности,  постоянном  (бессрочном)  пользовании  или  в  праве  пожизненного наследуемого владения не менее 5-ти лет;</w:t>
      </w:r>
    </w:p>
    <w:p w:rsidR="007451C6" w:rsidRPr="007451C6" w:rsidRDefault="007451C6" w:rsidP="007451C6">
      <w:pPr>
        <w:shd w:val="clear" w:color="auto" w:fill="F8F9FA"/>
        <w:spacing w:before="167" w:after="25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7B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Местные льготы для юридических лиц</w:t>
      </w:r>
    </w:p>
    <w:p w:rsidR="007451C6" w:rsidRPr="007451C6" w:rsidRDefault="007451C6" w:rsidP="007451C6">
      <w:pPr>
        <w:shd w:val="clear" w:color="auto" w:fill="F8F9FA"/>
        <w:spacing w:before="167" w:after="25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Решением Совета </w:t>
      </w:r>
      <w:proofErr w:type="spellStart"/>
      <w:r w:rsidR="004A4DCD">
        <w:rPr>
          <w:rFonts w:ascii="Times New Roman" w:eastAsia="Times New Roman" w:hAnsi="Times New Roman" w:cs="Times New Roman"/>
          <w:color w:val="000000"/>
          <w:sz w:val="28"/>
          <w:szCs w:val="28"/>
        </w:rPr>
        <w:t>Новотаманского</w:t>
      </w:r>
      <w:proofErr w:type="spellEnd"/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Темрюкского района Краснодарского края от </w:t>
      </w:r>
      <w:r w:rsidR="004A4DCD">
        <w:rPr>
          <w:rFonts w:ascii="Times New Roman" w:eastAsia="Times New Roman" w:hAnsi="Times New Roman" w:cs="Times New Roman"/>
          <w:color w:val="000000"/>
          <w:sz w:val="28"/>
          <w:szCs w:val="28"/>
        </w:rPr>
        <w:t>18</w:t>
      </w: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ноября 202</w:t>
      </w:r>
      <w:r w:rsidR="004A4DCD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№ </w:t>
      </w:r>
      <w:r w:rsidR="004A4DCD">
        <w:rPr>
          <w:rFonts w:ascii="Times New Roman" w:eastAsia="Times New Roman" w:hAnsi="Times New Roman" w:cs="Times New Roman"/>
          <w:color w:val="000000"/>
          <w:sz w:val="28"/>
          <w:szCs w:val="28"/>
        </w:rPr>
        <w:t>187</w:t>
      </w: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«Об установлении земельного налога на территории </w:t>
      </w:r>
      <w:proofErr w:type="spellStart"/>
      <w:r w:rsidR="004A4DCD">
        <w:rPr>
          <w:rFonts w:ascii="Times New Roman" w:eastAsia="Times New Roman" w:hAnsi="Times New Roman" w:cs="Times New Roman"/>
          <w:color w:val="000000"/>
          <w:sz w:val="28"/>
          <w:szCs w:val="28"/>
        </w:rPr>
        <w:t>Новотаманского</w:t>
      </w:r>
      <w:proofErr w:type="spellEnd"/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Темрюкского района» установлено 100% освобождение </w:t>
      </w:r>
      <w:proofErr w:type="gramStart"/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proofErr w:type="gramEnd"/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7451C6" w:rsidRPr="007451C6" w:rsidRDefault="004A4DCD" w:rsidP="007451C6">
      <w:pPr>
        <w:shd w:val="clear" w:color="auto" w:fill="F8F9FA"/>
        <w:spacing w:before="167" w:after="25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4DCD">
        <w:rPr>
          <w:rFonts w:ascii="Times New Roman" w:eastAsia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4A4DCD">
        <w:rPr>
          <w:rFonts w:ascii="Times New Roman" w:eastAsia="Times New Roman" w:hAnsi="Times New Roman" w:cs="Times New Roman"/>
          <w:sz w:val="28"/>
          <w:szCs w:val="28"/>
        </w:rPr>
        <w:t xml:space="preserve"> местного самоуправления, муниципальны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4A4DCD">
        <w:rPr>
          <w:rFonts w:ascii="Times New Roman" w:eastAsia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A4DCD">
        <w:rPr>
          <w:rFonts w:ascii="Times New Roman" w:eastAsia="Times New Roman" w:hAnsi="Times New Roman" w:cs="Times New Roman"/>
          <w:sz w:val="28"/>
          <w:szCs w:val="28"/>
        </w:rPr>
        <w:t xml:space="preserve"> культуры, финансируемы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4A4DCD">
        <w:rPr>
          <w:rFonts w:ascii="Times New Roman" w:eastAsia="Times New Roman" w:hAnsi="Times New Roman" w:cs="Times New Roman"/>
          <w:sz w:val="28"/>
          <w:szCs w:val="28"/>
        </w:rPr>
        <w:t xml:space="preserve"> из бюджета </w:t>
      </w:r>
      <w:proofErr w:type="spellStart"/>
      <w:r w:rsidRPr="004A4DCD">
        <w:rPr>
          <w:rFonts w:ascii="Times New Roman" w:eastAsia="Times New Roman" w:hAnsi="Times New Roman" w:cs="Times New Roman"/>
          <w:sz w:val="28"/>
          <w:szCs w:val="28"/>
        </w:rPr>
        <w:t>Новотаманского</w:t>
      </w:r>
      <w:proofErr w:type="spellEnd"/>
      <w:r w:rsidRPr="004A4DCD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Темрюкского района, находящи</w:t>
      </w:r>
      <w:r>
        <w:rPr>
          <w:rFonts w:ascii="Times New Roman" w:hAnsi="Times New Roman" w:cs="Times New Roman"/>
          <w:sz w:val="28"/>
          <w:szCs w:val="28"/>
        </w:rPr>
        <w:t>хся</w:t>
      </w:r>
      <w:r w:rsidRPr="004A4DCD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</w:t>
      </w:r>
      <w:proofErr w:type="spellStart"/>
      <w:r w:rsidRPr="004A4DCD">
        <w:rPr>
          <w:rFonts w:ascii="Times New Roman" w:eastAsia="Times New Roman" w:hAnsi="Times New Roman" w:cs="Times New Roman"/>
          <w:sz w:val="28"/>
          <w:szCs w:val="28"/>
        </w:rPr>
        <w:t>Новотаманского</w:t>
      </w:r>
      <w:proofErr w:type="spellEnd"/>
      <w:r w:rsidRPr="004A4DCD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Темрюкского района в отношении участков,  используемых ими для непосредственного исполнения возложенных на них функций</w:t>
      </w:r>
      <w:r w:rsidR="007451C6"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451C6" w:rsidRPr="007451C6" w:rsidRDefault="007451C6" w:rsidP="007451C6">
      <w:pPr>
        <w:shd w:val="clear" w:color="auto" w:fill="F8F9FA"/>
        <w:spacing w:before="167" w:after="25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7B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ЛЬГОТЫ ПО НАЛОГАМ, ПРЕДОСТАВЛЯЕМЫЕ В </w:t>
      </w:r>
      <w:r w:rsidR="00AD5E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НОВОТАМАНСКОМ</w:t>
      </w:r>
      <w:r w:rsidRPr="00B27B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СЕЛЬСКОМ ПОСЕЛЕНИИ ТЕМРЮКСКОГО МУНИЦИПАЛЬНОГО РАЙОНА КРАСНОДАРСКОГО КРАЯ</w:t>
      </w:r>
    </w:p>
    <w:p w:rsidR="007451C6" w:rsidRPr="007451C6" w:rsidRDefault="007451C6" w:rsidP="007451C6">
      <w:pPr>
        <w:shd w:val="clear" w:color="auto" w:fill="F8F9FA"/>
        <w:spacing w:before="167" w:after="25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7B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Налог на имущество:</w:t>
      </w: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 статья 407 Налогового кодекса Российской Федерации.</w:t>
      </w:r>
    </w:p>
    <w:p w:rsidR="007451C6" w:rsidRPr="007451C6" w:rsidRDefault="007451C6" w:rsidP="007451C6">
      <w:pPr>
        <w:shd w:val="clear" w:color="auto" w:fill="F8F9FA"/>
        <w:spacing w:before="167" w:after="25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7BB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Льготы для физических лиц</w:t>
      </w:r>
    </w:p>
    <w:p w:rsidR="007451C6" w:rsidRPr="007451C6" w:rsidRDefault="007451C6" w:rsidP="007451C6">
      <w:pPr>
        <w:shd w:val="clear" w:color="auto" w:fill="F8F9FA"/>
        <w:spacing w:before="167" w:after="25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7B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lastRenderedPageBreak/>
        <w:t>Федеральные льготы</w:t>
      </w:r>
    </w:p>
    <w:p w:rsidR="007451C6" w:rsidRPr="007451C6" w:rsidRDefault="007451C6" w:rsidP="007451C6">
      <w:pPr>
        <w:shd w:val="clear" w:color="auto" w:fill="F8F9FA"/>
        <w:spacing w:before="167" w:after="25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Полное освобождение от налога на один объект каждого вида (жилой дом, квартира, комната, гараж, </w:t>
      </w:r>
      <w:proofErr w:type="spellStart"/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хозпостройка</w:t>
      </w:r>
      <w:proofErr w:type="spellEnd"/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50 м²). Условие: объект не в бизнесе, кадастровая стоимость до 300 </w:t>
      </w:r>
      <w:proofErr w:type="spellStart"/>
      <w:proofErr w:type="gramStart"/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млн</w:t>
      </w:r>
      <w:proofErr w:type="spellEnd"/>
      <w:proofErr w:type="gramEnd"/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руб.</w:t>
      </w:r>
    </w:p>
    <w:p w:rsidR="007451C6" w:rsidRPr="007451C6" w:rsidRDefault="007451C6" w:rsidP="007451C6">
      <w:pPr>
        <w:shd w:val="clear" w:color="auto" w:fill="F8F9FA"/>
        <w:spacing w:before="167" w:after="25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 на вычет имеют:</w:t>
      </w:r>
    </w:p>
    <w:p w:rsidR="007451C6" w:rsidRPr="007451C6" w:rsidRDefault="007451C6" w:rsidP="007451C6">
      <w:pPr>
        <w:numPr>
          <w:ilvl w:val="0"/>
          <w:numId w:val="3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Герои СССР и РФ, полные кавалеры ордена Славы</w:t>
      </w:r>
    </w:p>
    <w:p w:rsidR="007451C6" w:rsidRPr="007451C6" w:rsidRDefault="007451C6" w:rsidP="007451C6">
      <w:pPr>
        <w:numPr>
          <w:ilvl w:val="0"/>
          <w:numId w:val="3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Инвалиды I и II групп, инвалиды с детства, дети-инвалиды</w:t>
      </w:r>
    </w:p>
    <w:p w:rsidR="007451C6" w:rsidRPr="007451C6" w:rsidRDefault="007451C6" w:rsidP="007451C6">
      <w:pPr>
        <w:numPr>
          <w:ilvl w:val="0"/>
          <w:numId w:val="3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Ветераны и инвалиды ВОВ, ветераны и инвалиды боевых действий</w:t>
      </w:r>
    </w:p>
    <w:p w:rsidR="007451C6" w:rsidRPr="007451C6" w:rsidRDefault="007451C6" w:rsidP="007451C6">
      <w:pPr>
        <w:numPr>
          <w:ilvl w:val="0"/>
          <w:numId w:val="3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Чернобыльцы и граждане, пострадавшие от радиации (ЧАЭС, ПО «Маяк», Семипалатинский полигон)</w:t>
      </w:r>
    </w:p>
    <w:p w:rsidR="007451C6" w:rsidRPr="007451C6" w:rsidRDefault="007451C6" w:rsidP="007451C6">
      <w:pPr>
        <w:numPr>
          <w:ilvl w:val="0"/>
          <w:numId w:val="3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Участники подразделений особого риска (испытания ядерного и термоядерного оружия)</w:t>
      </w:r>
    </w:p>
    <w:p w:rsidR="007451C6" w:rsidRPr="007451C6" w:rsidRDefault="007451C6" w:rsidP="007451C6">
      <w:pPr>
        <w:numPr>
          <w:ilvl w:val="0"/>
          <w:numId w:val="3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Граждане, получившие лучевую болезнь или ставшие инвалидами в результате работ с ядерными установками</w:t>
      </w:r>
    </w:p>
    <w:p w:rsidR="007451C6" w:rsidRPr="007451C6" w:rsidRDefault="007451C6" w:rsidP="007451C6">
      <w:pPr>
        <w:numPr>
          <w:ilvl w:val="0"/>
          <w:numId w:val="4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Военнослужащие со стажем 20 лет и более, уволенные по достижении предельного возраста, состоянию здоровья или сокращению</w:t>
      </w:r>
    </w:p>
    <w:p w:rsidR="007451C6" w:rsidRPr="007451C6" w:rsidRDefault="007451C6" w:rsidP="007451C6">
      <w:pPr>
        <w:numPr>
          <w:ilvl w:val="0"/>
          <w:numId w:val="4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Граждане, уволенные с военной службы по достижении предельного возраста (со стажем 20 лет и более)</w:t>
      </w:r>
    </w:p>
    <w:p w:rsidR="007451C6" w:rsidRPr="007451C6" w:rsidRDefault="007451C6" w:rsidP="007451C6">
      <w:pPr>
        <w:numPr>
          <w:ilvl w:val="0"/>
          <w:numId w:val="4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Пенсионеры и </w:t>
      </w:r>
      <w:proofErr w:type="spellStart"/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предпенсионеры</w:t>
      </w:r>
      <w:proofErr w:type="spellEnd"/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(мужчины 60+, женщины 55+)</w:t>
      </w:r>
    </w:p>
    <w:p w:rsidR="007451C6" w:rsidRPr="007451C6" w:rsidRDefault="007451C6" w:rsidP="007451C6">
      <w:pPr>
        <w:numPr>
          <w:ilvl w:val="0"/>
          <w:numId w:val="4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Родители и супруги военнослужащих и госслужащих, погибших при исполнении служебных обязанностей</w:t>
      </w:r>
    </w:p>
    <w:p w:rsidR="007451C6" w:rsidRPr="007451C6" w:rsidRDefault="007451C6" w:rsidP="007451C6">
      <w:pPr>
        <w:numPr>
          <w:ilvl w:val="0"/>
          <w:numId w:val="4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Многодетные семьи (3 и более детей до 18 лет, </w:t>
      </w:r>
      <w:r w:rsidR="004A4DCD" w:rsidRPr="00B27B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или </w:t>
      </w:r>
      <w:r w:rsidR="004A4DCD"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23 </w:t>
      </w:r>
      <w:proofErr w:type="gramStart"/>
      <w:r w:rsidR="004A4DCD"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лет</w:t>
      </w:r>
      <w:proofErr w:type="gramEnd"/>
      <w:r w:rsidR="004A4DCD"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A4DCD" w:rsidRPr="00B27B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если они находятся </w:t>
      </w:r>
      <w:r w:rsidR="004A4DCD"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на очном обучении</w:t>
      </w: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7451C6" w:rsidRPr="007451C6" w:rsidRDefault="007451C6" w:rsidP="007451C6">
      <w:pPr>
        <w:numPr>
          <w:ilvl w:val="0"/>
          <w:numId w:val="4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Участники СВО и члены их семей</w:t>
      </w:r>
    </w:p>
    <w:p w:rsidR="007451C6" w:rsidRPr="007451C6" w:rsidRDefault="007451C6" w:rsidP="007451C6">
      <w:pPr>
        <w:shd w:val="clear" w:color="auto" w:fill="F8F9FA"/>
        <w:spacing w:before="167" w:after="25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7B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ЛЬГОТЫ ПО НАЛОГАМ, ПРЕДОСТАВЛЯЕМЫЕ В </w:t>
      </w:r>
      <w:r w:rsidR="00AD5E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НОВОТАМАНСКОМ</w:t>
      </w:r>
      <w:r w:rsidRPr="00B27B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СЕЛЬСКОМ ПОСЕЛЕНИИ ТЕМРЮКСКОГО МУНИЦИПАЛЬНОГО РАЙОНА КРАСНОДАРСКОГО КРАЯ</w:t>
      </w:r>
    </w:p>
    <w:p w:rsidR="007451C6" w:rsidRPr="007451C6" w:rsidRDefault="007451C6" w:rsidP="007451C6">
      <w:pPr>
        <w:shd w:val="clear" w:color="auto" w:fill="F8F9FA"/>
        <w:spacing w:before="167" w:after="25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7B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Туристический налог:</w:t>
      </w: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 статья 418.4 Налогового кодекса Российской Федерации.</w:t>
      </w:r>
    </w:p>
    <w:p w:rsidR="007451C6" w:rsidRPr="007451C6" w:rsidRDefault="007451C6" w:rsidP="007451C6">
      <w:pPr>
        <w:shd w:val="clear" w:color="auto" w:fill="F8F9FA"/>
        <w:spacing w:before="167" w:after="25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7BB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Льготы для физических лиц</w:t>
      </w:r>
    </w:p>
    <w:p w:rsidR="007451C6" w:rsidRPr="007451C6" w:rsidRDefault="007451C6" w:rsidP="007451C6">
      <w:pPr>
        <w:shd w:val="clear" w:color="auto" w:fill="F8F9FA"/>
        <w:spacing w:before="167" w:after="25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7B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Федеральные льготы</w:t>
      </w:r>
    </w:p>
    <w:p w:rsidR="007451C6" w:rsidRPr="007451C6" w:rsidRDefault="007451C6" w:rsidP="007451C6">
      <w:pPr>
        <w:shd w:val="clear" w:color="auto" w:fill="F8F9FA"/>
        <w:spacing w:before="167" w:after="25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Стоимость проживания не включается в налоговую базу (налог не взимается) для следующих категорий: </w:t>
      </w:r>
    </w:p>
    <w:p w:rsidR="007451C6" w:rsidRPr="007451C6" w:rsidRDefault="007451C6" w:rsidP="007451C6">
      <w:pPr>
        <w:numPr>
          <w:ilvl w:val="0"/>
          <w:numId w:val="5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Герои СССР и РФ, полные кавалеры ордена Славы</w:t>
      </w:r>
    </w:p>
    <w:p w:rsidR="007451C6" w:rsidRPr="007451C6" w:rsidRDefault="007451C6" w:rsidP="007451C6">
      <w:pPr>
        <w:numPr>
          <w:ilvl w:val="0"/>
          <w:numId w:val="5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Герои Социалистического Труда, Герои Труда РФ, награждённые орденом Трудовой Славы трёх степеней</w:t>
      </w:r>
    </w:p>
    <w:p w:rsidR="007451C6" w:rsidRPr="007451C6" w:rsidRDefault="007451C6" w:rsidP="007451C6">
      <w:pPr>
        <w:numPr>
          <w:ilvl w:val="0"/>
          <w:numId w:val="5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Участники и инвалиды ВОВ</w:t>
      </w:r>
    </w:p>
    <w:p w:rsidR="007451C6" w:rsidRPr="007451C6" w:rsidRDefault="007451C6" w:rsidP="007451C6">
      <w:pPr>
        <w:numPr>
          <w:ilvl w:val="0"/>
          <w:numId w:val="5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Лица, награждённые знаками «Жителю блокадного Ленинграда», «Житель осаждённого Севастополя», «Житель осаждённого Сталинграда»</w:t>
      </w:r>
    </w:p>
    <w:p w:rsidR="007451C6" w:rsidRPr="007451C6" w:rsidRDefault="007451C6" w:rsidP="007451C6">
      <w:pPr>
        <w:numPr>
          <w:ilvl w:val="0"/>
          <w:numId w:val="5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Лица, работавшие в период ВОВ на объектах ПВО, строительстве оборонительных сооружений, военных объектов, прифронтовых участках дорог, члены экипажей интернированных судов</w:t>
      </w:r>
    </w:p>
    <w:p w:rsidR="007451C6" w:rsidRPr="007451C6" w:rsidRDefault="007451C6" w:rsidP="007451C6">
      <w:pPr>
        <w:numPr>
          <w:ilvl w:val="0"/>
          <w:numId w:val="5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Участники СВО</w:t>
      </w:r>
    </w:p>
    <w:p w:rsidR="007451C6" w:rsidRPr="007451C6" w:rsidRDefault="007451C6" w:rsidP="007451C6">
      <w:pPr>
        <w:numPr>
          <w:ilvl w:val="0"/>
          <w:numId w:val="5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Ветераны и инвалиды боевых действий</w:t>
      </w:r>
    </w:p>
    <w:p w:rsidR="007451C6" w:rsidRPr="007451C6" w:rsidRDefault="007451C6" w:rsidP="007451C6">
      <w:pPr>
        <w:numPr>
          <w:ilvl w:val="0"/>
          <w:numId w:val="5"/>
        </w:numPr>
        <w:shd w:val="clear" w:color="auto" w:fill="F8F9FA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Инвалиды I и II групп, инвалиды с детства, дети-инвалиды</w:t>
      </w:r>
    </w:p>
    <w:p w:rsidR="007451C6" w:rsidRPr="007451C6" w:rsidRDefault="007451C6" w:rsidP="007451C6">
      <w:pPr>
        <w:shd w:val="clear" w:color="auto" w:fill="F8F9FA"/>
        <w:spacing w:before="167" w:after="25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7B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Важно:</w:t>
      </w:r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льгота </w:t>
      </w:r>
      <w:proofErr w:type="gramStart"/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действует</w:t>
      </w:r>
      <w:proofErr w:type="gramEnd"/>
      <w:r w:rsidRPr="00745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только если договор на проживание оформлен на самого льготника. Если номер оформлен на человека без льготы — налог платится со всей стоимости, даже если в номере живёт льготник.</w:t>
      </w:r>
    </w:p>
    <w:p w:rsidR="007451C6" w:rsidRPr="007451C6" w:rsidRDefault="007451C6" w:rsidP="007451C6">
      <w:pPr>
        <w:shd w:val="clear" w:color="auto" w:fill="F8F9FA"/>
        <w:spacing w:before="167" w:after="25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7B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Местные льготы для физических лиц</w:t>
      </w:r>
    </w:p>
    <w:p w:rsidR="007451C6" w:rsidRPr="00B27BBB" w:rsidRDefault="007451C6" w:rsidP="007451C6">
      <w:pPr>
        <w:pStyle w:val="a3"/>
        <w:shd w:val="clear" w:color="auto" w:fill="F8F9FA"/>
        <w:spacing w:before="167" w:beforeAutospacing="0" w:after="251" w:afterAutospacing="0"/>
        <w:rPr>
          <w:color w:val="000000"/>
          <w:sz w:val="28"/>
          <w:szCs w:val="28"/>
        </w:rPr>
      </w:pPr>
      <w:proofErr w:type="gramStart"/>
      <w:r w:rsidRPr="007451C6">
        <w:rPr>
          <w:color w:val="000000"/>
          <w:sz w:val="28"/>
          <w:szCs w:val="28"/>
        </w:rPr>
        <w:t xml:space="preserve">Решением Совета </w:t>
      </w:r>
      <w:proofErr w:type="spellStart"/>
      <w:r w:rsidR="00B01845">
        <w:rPr>
          <w:color w:val="000000"/>
          <w:sz w:val="28"/>
          <w:szCs w:val="28"/>
        </w:rPr>
        <w:t>Новотаманского</w:t>
      </w:r>
      <w:proofErr w:type="spellEnd"/>
      <w:r w:rsidRPr="007451C6">
        <w:rPr>
          <w:color w:val="000000"/>
          <w:sz w:val="28"/>
          <w:szCs w:val="28"/>
        </w:rPr>
        <w:t xml:space="preserve"> сельского поселения Темрюкского района Краснодарского края «О внесении изменений в решение Совета </w:t>
      </w:r>
      <w:proofErr w:type="spellStart"/>
      <w:r w:rsidR="00AD5EAE">
        <w:rPr>
          <w:color w:val="000000"/>
          <w:sz w:val="28"/>
          <w:szCs w:val="28"/>
        </w:rPr>
        <w:t>Новотаманского</w:t>
      </w:r>
      <w:proofErr w:type="spellEnd"/>
      <w:r w:rsidR="00AD5EAE">
        <w:rPr>
          <w:color w:val="000000"/>
          <w:sz w:val="28"/>
          <w:szCs w:val="28"/>
        </w:rPr>
        <w:t xml:space="preserve"> </w:t>
      </w:r>
      <w:r w:rsidRPr="007451C6">
        <w:rPr>
          <w:color w:val="000000"/>
          <w:sz w:val="28"/>
          <w:szCs w:val="28"/>
        </w:rPr>
        <w:t>сельского поселения Темрюкского района V созыва от 1</w:t>
      </w:r>
      <w:r w:rsidR="00AD5EAE">
        <w:rPr>
          <w:color w:val="000000"/>
          <w:sz w:val="28"/>
          <w:szCs w:val="28"/>
        </w:rPr>
        <w:t>5</w:t>
      </w:r>
      <w:r w:rsidRPr="007451C6">
        <w:rPr>
          <w:color w:val="000000"/>
          <w:sz w:val="28"/>
          <w:szCs w:val="28"/>
        </w:rPr>
        <w:t xml:space="preserve"> ноября 2024 года № 1</w:t>
      </w:r>
      <w:r w:rsidR="00AD5EAE">
        <w:rPr>
          <w:color w:val="000000"/>
          <w:sz w:val="28"/>
          <w:szCs w:val="28"/>
        </w:rPr>
        <w:t>4</w:t>
      </w:r>
      <w:r w:rsidRPr="007451C6">
        <w:rPr>
          <w:color w:val="000000"/>
          <w:sz w:val="28"/>
          <w:szCs w:val="28"/>
        </w:rPr>
        <w:t xml:space="preserve"> «Об установлении </w:t>
      </w:r>
      <w:r w:rsidR="00AD5EAE">
        <w:rPr>
          <w:color w:val="000000"/>
          <w:sz w:val="28"/>
          <w:szCs w:val="28"/>
        </w:rPr>
        <w:t>туристического налога</w:t>
      </w:r>
      <w:r w:rsidRPr="007451C6">
        <w:rPr>
          <w:color w:val="000000"/>
          <w:sz w:val="28"/>
          <w:szCs w:val="28"/>
        </w:rPr>
        <w:t xml:space="preserve"> на территории </w:t>
      </w:r>
      <w:proofErr w:type="spellStart"/>
      <w:r w:rsidR="00AD5EAE">
        <w:rPr>
          <w:color w:val="000000"/>
          <w:sz w:val="28"/>
          <w:szCs w:val="28"/>
        </w:rPr>
        <w:t>Новотаманского</w:t>
      </w:r>
      <w:proofErr w:type="spellEnd"/>
      <w:r w:rsidRPr="007451C6">
        <w:rPr>
          <w:color w:val="000000"/>
          <w:sz w:val="28"/>
          <w:szCs w:val="28"/>
        </w:rPr>
        <w:t xml:space="preserve"> сельского поселения Темрюкского района» (в редакции Решения от </w:t>
      </w:r>
      <w:r w:rsidR="00AD5EAE">
        <w:rPr>
          <w:color w:val="000000"/>
          <w:sz w:val="28"/>
          <w:szCs w:val="28"/>
        </w:rPr>
        <w:t>05</w:t>
      </w:r>
      <w:r w:rsidRPr="007451C6">
        <w:rPr>
          <w:color w:val="000000"/>
          <w:sz w:val="28"/>
          <w:szCs w:val="28"/>
        </w:rPr>
        <w:t>.0</w:t>
      </w:r>
      <w:r w:rsidR="00AD5EAE">
        <w:rPr>
          <w:color w:val="000000"/>
          <w:sz w:val="28"/>
          <w:szCs w:val="28"/>
        </w:rPr>
        <w:t>6</w:t>
      </w:r>
      <w:r w:rsidRPr="007451C6">
        <w:rPr>
          <w:color w:val="000000"/>
          <w:sz w:val="28"/>
          <w:szCs w:val="28"/>
        </w:rPr>
        <w:t>.2025 № 5</w:t>
      </w:r>
      <w:r w:rsidR="00AD5EAE">
        <w:rPr>
          <w:color w:val="000000"/>
          <w:sz w:val="28"/>
          <w:szCs w:val="28"/>
        </w:rPr>
        <w:t>0</w:t>
      </w:r>
      <w:r w:rsidRPr="007451C6">
        <w:rPr>
          <w:color w:val="000000"/>
          <w:sz w:val="28"/>
          <w:szCs w:val="28"/>
        </w:rPr>
        <w:t>) установлено, что в</w:t>
      </w:r>
      <w:r w:rsidRPr="00B27BBB">
        <w:rPr>
          <w:color w:val="000000"/>
          <w:sz w:val="28"/>
          <w:szCs w:val="28"/>
        </w:rPr>
        <w:t xml:space="preserve"> налоговую базу не включается стоимость услуг по временному проживанию, оказываемой физическим лицам:</w:t>
      </w:r>
      <w:proofErr w:type="gramEnd"/>
    </w:p>
    <w:p w:rsidR="007451C6" w:rsidRPr="00B27BBB" w:rsidRDefault="007451C6" w:rsidP="007451C6">
      <w:pPr>
        <w:pStyle w:val="a3"/>
        <w:shd w:val="clear" w:color="auto" w:fill="F8F9FA"/>
        <w:spacing w:before="167" w:beforeAutospacing="0" w:after="251" w:afterAutospacing="0"/>
        <w:rPr>
          <w:color w:val="000000"/>
          <w:sz w:val="28"/>
          <w:szCs w:val="28"/>
        </w:rPr>
      </w:pPr>
      <w:r w:rsidRPr="00B27BBB">
        <w:rPr>
          <w:color w:val="000000"/>
          <w:sz w:val="28"/>
          <w:szCs w:val="28"/>
        </w:rPr>
        <w:t> – членам многодетных семей, имеющим на конец налогового периода в своем составе трех и более детей в возрасте до восемнадцати лет, при условии предоставления налогоплательщику документов, подтверждающих статус физического лица;</w:t>
      </w:r>
    </w:p>
    <w:p w:rsidR="007451C6" w:rsidRPr="007451C6" w:rsidRDefault="007451C6" w:rsidP="007451C6">
      <w:pPr>
        <w:shd w:val="clear" w:color="auto" w:fill="F8F9FA"/>
        <w:spacing w:before="167" w:after="251" w:line="240" w:lineRule="auto"/>
        <w:rPr>
          <w:rFonts w:ascii="Arial" w:eastAsia="Times New Roman" w:hAnsi="Arial" w:cs="Arial"/>
          <w:color w:val="000000"/>
          <w:sz w:val="23"/>
          <w:szCs w:val="23"/>
        </w:rPr>
      </w:pPr>
    </w:p>
    <w:p w:rsidR="00FA534C" w:rsidRPr="00266BF3" w:rsidRDefault="00FA534C" w:rsidP="00266BF3">
      <w:pPr>
        <w:rPr>
          <w:szCs w:val="28"/>
        </w:rPr>
      </w:pPr>
    </w:p>
    <w:sectPr w:rsidR="00FA534C" w:rsidRPr="00266BF3" w:rsidSect="00082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C3BFE"/>
    <w:multiLevelType w:val="multilevel"/>
    <w:tmpl w:val="4DFC10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BC411B"/>
    <w:multiLevelType w:val="multilevel"/>
    <w:tmpl w:val="ED0EE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2E5DE9"/>
    <w:multiLevelType w:val="multilevel"/>
    <w:tmpl w:val="F06297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3335447C"/>
    <w:multiLevelType w:val="multilevel"/>
    <w:tmpl w:val="27B0C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CB1875"/>
    <w:multiLevelType w:val="multilevel"/>
    <w:tmpl w:val="D90AD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3671FA"/>
    <w:multiLevelType w:val="hybridMultilevel"/>
    <w:tmpl w:val="9D147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A534C"/>
    <w:rsid w:val="00082E36"/>
    <w:rsid w:val="00266BF3"/>
    <w:rsid w:val="004A4DCD"/>
    <w:rsid w:val="00737BB8"/>
    <w:rsid w:val="007451C6"/>
    <w:rsid w:val="007919C2"/>
    <w:rsid w:val="009C125F"/>
    <w:rsid w:val="00A14EE5"/>
    <w:rsid w:val="00AD5EAE"/>
    <w:rsid w:val="00B01845"/>
    <w:rsid w:val="00B27BBB"/>
    <w:rsid w:val="00B50956"/>
    <w:rsid w:val="00E14A07"/>
    <w:rsid w:val="00FA5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E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6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66BF3"/>
    <w:rPr>
      <w:color w:val="0000FF"/>
      <w:u w:val="single"/>
    </w:rPr>
  </w:style>
  <w:style w:type="character" w:styleId="a5">
    <w:name w:val="Strong"/>
    <w:basedOn w:val="a0"/>
    <w:uiPriority w:val="22"/>
    <w:qFormat/>
    <w:rsid w:val="007451C6"/>
    <w:rPr>
      <w:b/>
      <w:bCs/>
    </w:rPr>
  </w:style>
  <w:style w:type="character" w:styleId="a6">
    <w:name w:val="Emphasis"/>
    <w:basedOn w:val="a0"/>
    <w:uiPriority w:val="20"/>
    <w:qFormat/>
    <w:rsid w:val="007451C6"/>
    <w:rPr>
      <w:i/>
      <w:iCs/>
    </w:rPr>
  </w:style>
  <w:style w:type="paragraph" w:styleId="a7">
    <w:name w:val="List Paragraph"/>
    <w:basedOn w:val="a"/>
    <w:uiPriority w:val="34"/>
    <w:qFormat/>
    <w:rsid w:val="00B509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4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8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бух2</dc:creator>
  <cp:lastModifiedBy>бух2</cp:lastModifiedBy>
  <cp:revision>2</cp:revision>
  <dcterms:created xsi:type="dcterms:W3CDTF">2026-10-07T13:11:00Z</dcterms:created>
  <dcterms:modified xsi:type="dcterms:W3CDTF">2026-10-07T13:11:00Z</dcterms:modified>
</cp:coreProperties>
</file>