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14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</w:t>
      </w:r>
      <w:r w:rsidR="00825026">
        <w:rPr>
          <w:rFonts w:ascii="Times New Roman" w:hAnsi="Times New Roman" w:cs="Times New Roman"/>
          <w:color w:val="000000"/>
          <w:sz w:val="28"/>
          <w:szCs w:val="28"/>
          <w:lang w:val="en-US"/>
        </w:rPr>
        <w:t>LXXIV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сессии Совета</w:t>
      </w:r>
    </w:p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>Новотаманского сельского поселения</w:t>
      </w:r>
    </w:p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</w:t>
      </w:r>
      <w:r w:rsidRPr="00961447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E00C1B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gramEnd"/>
      <w:r w:rsidR="00825026"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E00C1B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7B25B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 w:rsidR="007B2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5026">
        <w:rPr>
          <w:rFonts w:ascii="Times New Roman" w:hAnsi="Times New Roman" w:cs="Times New Roman"/>
          <w:color w:val="000000"/>
          <w:sz w:val="28"/>
          <w:szCs w:val="28"/>
        </w:rPr>
        <w:t>306</w:t>
      </w:r>
    </w:p>
    <w:p w:rsid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44F9C" w:rsidRDefault="00144F9C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42FD" w:rsidRDefault="002C42FD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C42FD" w:rsidRDefault="002C42FD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Заключение о результатах публичных слушаний  «О бюджете Новотаманского сельского поселения Темрюкского района на 201</w:t>
      </w:r>
      <w:r w:rsidR="002C42FD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год»</w:t>
      </w:r>
      <w:r w:rsidRPr="009614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44F9C" w:rsidRDefault="00144F9C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E00C1B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</w:t>
      </w:r>
      <w:r w:rsidR="002C42FD">
        <w:rPr>
          <w:rFonts w:ascii="Times New Roman" w:hAnsi="Times New Roman" w:cs="Times New Roman"/>
          <w:sz w:val="28"/>
          <w:szCs w:val="28"/>
        </w:rPr>
        <w:t>2</w:t>
      </w:r>
      <w:r w:rsidR="0096144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961447">
        <w:rPr>
          <w:rFonts w:ascii="Times New Roman" w:hAnsi="Times New Roman" w:cs="Times New Roman"/>
          <w:sz w:val="28"/>
          <w:szCs w:val="28"/>
        </w:rPr>
        <w:t>201</w:t>
      </w:r>
      <w:r w:rsidR="002C42FD">
        <w:rPr>
          <w:rFonts w:ascii="Times New Roman" w:hAnsi="Times New Roman" w:cs="Times New Roman"/>
          <w:sz w:val="28"/>
          <w:szCs w:val="28"/>
        </w:rPr>
        <w:t>8</w:t>
      </w:r>
      <w:r w:rsidR="00961447">
        <w:rPr>
          <w:rFonts w:ascii="Times New Roman" w:hAnsi="Times New Roman" w:cs="Times New Roman"/>
          <w:sz w:val="28"/>
          <w:szCs w:val="28"/>
        </w:rPr>
        <w:t xml:space="preserve">г.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пос. Таманский</w:t>
      </w:r>
      <w:r w:rsidR="00961447" w:rsidRPr="0096144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447">
        <w:rPr>
          <w:rFonts w:ascii="Times New Roman" w:hAnsi="Times New Roman" w:cs="Times New Roman"/>
          <w:sz w:val="28"/>
          <w:szCs w:val="28"/>
        </w:rPr>
        <w:t>Инициатор публичных слушаний: Совет Новотаманского сельского поселения Темрюкского района.</w:t>
      </w: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96144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2C42FD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="0096144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сессии Совета Новотаманского сельского пос</w:t>
      </w:r>
      <w:r w:rsidR="00635E81">
        <w:rPr>
          <w:rFonts w:ascii="Times New Roman" w:hAnsi="Times New Roman" w:cs="Times New Roman"/>
          <w:sz w:val="28"/>
          <w:szCs w:val="28"/>
        </w:rPr>
        <w:t>е</w:t>
      </w:r>
      <w:r w:rsidR="00961447"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 w:rsidR="0096144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61447" w:rsidRPr="00961447">
        <w:rPr>
          <w:rFonts w:ascii="Times New Roman" w:hAnsi="Times New Roman" w:cs="Times New Roman"/>
          <w:sz w:val="28"/>
          <w:szCs w:val="28"/>
        </w:rPr>
        <w:t xml:space="preserve"> </w:t>
      </w:r>
      <w:r w:rsidR="00961447">
        <w:rPr>
          <w:rFonts w:ascii="Times New Roman" w:hAnsi="Times New Roman" w:cs="Times New Roman"/>
          <w:sz w:val="28"/>
          <w:szCs w:val="28"/>
        </w:rPr>
        <w:t>созыва от 1 ноября 201</w:t>
      </w:r>
      <w:r w:rsidR="002C42FD" w:rsidRPr="002C42FD">
        <w:rPr>
          <w:rFonts w:ascii="Times New Roman" w:hAnsi="Times New Roman" w:cs="Times New Roman"/>
          <w:sz w:val="28"/>
          <w:szCs w:val="28"/>
        </w:rPr>
        <w:t>8</w:t>
      </w:r>
      <w:r w:rsidR="00961447">
        <w:rPr>
          <w:rFonts w:ascii="Times New Roman" w:hAnsi="Times New Roman" w:cs="Times New Roman"/>
          <w:sz w:val="28"/>
          <w:szCs w:val="28"/>
        </w:rPr>
        <w:t xml:space="preserve"> года № 2</w:t>
      </w:r>
      <w:r w:rsidR="002C42FD" w:rsidRPr="002C42FD">
        <w:rPr>
          <w:rFonts w:ascii="Times New Roman" w:hAnsi="Times New Roman" w:cs="Times New Roman"/>
          <w:sz w:val="28"/>
          <w:szCs w:val="28"/>
        </w:rPr>
        <w:t>96</w:t>
      </w:r>
      <w:r w:rsidR="00961447">
        <w:rPr>
          <w:rFonts w:ascii="Times New Roman" w:hAnsi="Times New Roman" w:cs="Times New Roman"/>
          <w:sz w:val="28"/>
          <w:szCs w:val="28"/>
        </w:rPr>
        <w:t>.</w:t>
      </w:r>
    </w:p>
    <w:p w:rsidR="00961447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447">
        <w:rPr>
          <w:rFonts w:ascii="Times New Roman" w:hAnsi="Times New Roman" w:cs="Times New Roman"/>
          <w:sz w:val="28"/>
          <w:szCs w:val="28"/>
        </w:rPr>
        <w:t>Вопрос публичных слушаний: рассмотрение проекта бюджета Новотаманского сельского поселения Темрюкского района на 201</w:t>
      </w:r>
      <w:r w:rsidR="002C42FD" w:rsidRPr="002C42FD">
        <w:rPr>
          <w:rFonts w:ascii="Times New Roman" w:hAnsi="Times New Roman" w:cs="Times New Roman"/>
          <w:sz w:val="28"/>
          <w:szCs w:val="28"/>
        </w:rPr>
        <w:t>9</w:t>
      </w:r>
      <w:r w:rsidR="0096144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F3DEF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3DEF">
        <w:rPr>
          <w:rFonts w:ascii="Times New Roman" w:hAnsi="Times New Roman" w:cs="Times New Roman"/>
          <w:sz w:val="28"/>
          <w:szCs w:val="28"/>
        </w:rPr>
        <w:t>Дата, время и место проведения публичных слушаний:</w:t>
      </w:r>
    </w:p>
    <w:p w:rsidR="001F3DEF" w:rsidRDefault="001F3DEF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C42FD" w:rsidRPr="0082502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2C42FD" w:rsidRPr="0082502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2C42F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1</w:t>
      </w:r>
      <w:r w:rsidR="002C42F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</w:t>
      </w:r>
      <w:r w:rsidR="002C42F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0, пос. Таманский, ул. Ленина, д. 16, здание администрации Новотаманского сельского поселения Темрюкского района</w:t>
      </w:r>
    </w:p>
    <w:p w:rsidR="001F3DEF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</w:t>
      </w:r>
      <w:r w:rsidR="002C42FD">
        <w:rPr>
          <w:rFonts w:ascii="Times New Roman" w:hAnsi="Times New Roman" w:cs="Times New Roman"/>
          <w:sz w:val="28"/>
          <w:szCs w:val="28"/>
        </w:rPr>
        <w:t>5-11</w:t>
      </w:r>
      <w:r w:rsidR="001F3D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3DEF"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144F9C">
        <w:rPr>
          <w:rFonts w:ascii="Times New Roman" w:hAnsi="Times New Roman" w:cs="Times New Roman"/>
          <w:sz w:val="28"/>
          <w:szCs w:val="28"/>
        </w:rPr>
        <w:t xml:space="preserve"> 201</w:t>
      </w:r>
      <w:r w:rsidR="002C42FD">
        <w:rPr>
          <w:rFonts w:ascii="Times New Roman" w:hAnsi="Times New Roman" w:cs="Times New Roman"/>
          <w:sz w:val="28"/>
          <w:szCs w:val="28"/>
        </w:rPr>
        <w:t>8</w:t>
      </w:r>
      <w:proofErr w:type="gramEnd"/>
      <w:r w:rsidRPr="00144F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C42FD">
        <w:rPr>
          <w:rFonts w:ascii="Times New Roman" w:hAnsi="Times New Roman" w:cs="Times New Roman"/>
          <w:sz w:val="28"/>
          <w:szCs w:val="28"/>
        </w:rPr>
        <w:t xml:space="preserve"> газета «Тамань»,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DEF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825026">
        <w:rPr>
          <w:rFonts w:ascii="Times New Roman" w:hAnsi="Times New Roman" w:cs="Times New Roman"/>
          <w:sz w:val="28"/>
          <w:szCs w:val="28"/>
        </w:rPr>
        <w:t>:</w:t>
      </w:r>
      <w:r w:rsidR="001F3DEF">
        <w:rPr>
          <w:rFonts w:ascii="Times New Roman" w:hAnsi="Times New Roman" w:cs="Times New Roman"/>
          <w:sz w:val="28"/>
          <w:szCs w:val="28"/>
        </w:rPr>
        <w:t>//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F3DEF"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3DEF">
        <w:rPr>
          <w:rFonts w:ascii="Times New Roman" w:hAnsi="Times New Roman" w:cs="Times New Roman"/>
          <w:sz w:val="28"/>
          <w:szCs w:val="28"/>
          <w:lang w:val="en-US"/>
        </w:rPr>
        <w:t>temy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uk</w:t>
      </w:r>
      <w:proofErr w:type="spellEnd"/>
      <w:r w:rsidR="001F3DEF"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3DE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F3DEF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</w:t>
      </w:r>
      <w:r w:rsidR="002C42FD">
        <w:rPr>
          <w:rFonts w:ascii="Times New Roman" w:hAnsi="Times New Roman" w:cs="Times New Roman"/>
          <w:sz w:val="28"/>
          <w:szCs w:val="28"/>
        </w:rPr>
        <w:t>«И</w:t>
      </w:r>
      <w:r w:rsidR="001F3DEF">
        <w:rPr>
          <w:rFonts w:ascii="Times New Roman" w:hAnsi="Times New Roman" w:cs="Times New Roman"/>
          <w:sz w:val="28"/>
          <w:szCs w:val="28"/>
        </w:rPr>
        <w:t>нтернет</w:t>
      </w:r>
      <w:r w:rsidR="002C42FD">
        <w:rPr>
          <w:rFonts w:ascii="Times New Roman" w:hAnsi="Times New Roman" w:cs="Times New Roman"/>
          <w:sz w:val="28"/>
          <w:szCs w:val="28"/>
        </w:rPr>
        <w:t>»</w:t>
      </w:r>
      <w:r w:rsidR="001F3DEF">
        <w:rPr>
          <w:rFonts w:ascii="Times New Roman" w:hAnsi="Times New Roman" w:cs="Times New Roman"/>
          <w:sz w:val="28"/>
          <w:szCs w:val="28"/>
        </w:rPr>
        <w:t>.</w:t>
      </w: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1F3DEF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3DEF">
        <w:rPr>
          <w:rFonts w:ascii="Times New Roman" w:hAnsi="Times New Roman" w:cs="Times New Roman"/>
          <w:sz w:val="28"/>
          <w:szCs w:val="28"/>
        </w:rPr>
        <w:t>Уполномоченный орган по проведению публичных слушаний: оргкомитет по проведению публичных слушаний по вопросу «О бюджете Новотаманского сельского поселения Темрюкского района на 201</w:t>
      </w:r>
      <w:r w:rsidR="002C42FD">
        <w:rPr>
          <w:rFonts w:ascii="Times New Roman" w:hAnsi="Times New Roman" w:cs="Times New Roman"/>
          <w:sz w:val="28"/>
          <w:szCs w:val="28"/>
        </w:rPr>
        <w:t>9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1F3DEF" w:rsidRDefault="001F3DEF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7"/>
        <w:gridCol w:w="4536"/>
        <w:gridCol w:w="850"/>
        <w:gridCol w:w="3402"/>
        <w:gridCol w:w="3261"/>
        <w:gridCol w:w="1843"/>
      </w:tblGrid>
      <w:tr w:rsidR="001F3DEF" w:rsidTr="007E7B6C">
        <w:tc>
          <w:tcPr>
            <w:tcW w:w="5353" w:type="dxa"/>
            <w:gridSpan w:val="2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правового акта или вопросы, вынесенные на обсуждение</w:t>
            </w:r>
          </w:p>
        </w:tc>
        <w:tc>
          <w:tcPr>
            <w:tcW w:w="4252" w:type="dxa"/>
            <w:gridSpan w:val="2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 экспертов и участников</w:t>
            </w:r>
          </w:p>
        </w:tc>
        <w:tc>
          <w:tcPr>
            <w:tcW w:w="326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Предложения, рекомендации внесены (поддержаны)</w:t>
            </w:r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F3DEF" w:rsidTr="007E7B6C">
        <w:tc>
          <w:tcPr>
            <w:tcW w:w="817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36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или формулировка вопроса</w:t>
            </w:r>
          </w:p>
        </w:tc>
        <w:tc>
          <w:tcPr>
            <w:tcW w:w="850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2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 предложения, рекомендации</w:t>
            </w:r>
          </w:p>
        </w:tc>
        <w:tc>
          <w:tcPr>
            <w:tcW w:w="326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эксперта, участника, название организации</w:t>
            </w:r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DEF" w:rsidTr="007E7B6C">
        <w:tc>
          <w:tcPr>
            <w:tcW w:w="817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vAlign w:val="center"/>
          </w:tcPr>
          <w:p w:rsidR="001F3DEF" w:rsidRDefault="002C42FD" w:rsidP="007E7B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Тишковская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 Внести изменения по разделу 0104 и 0113. Увеличить расходы на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администраций, дополнить строкой «Иные закупки товаров, работ и услуг для государственных нужд» в сумме 251,4</w:t>
            </w:r>
            <w:r w:rsidR="008250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B6C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8250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B6C">
              <w:rPr>
                <w:rFonts w:ascii="Times New Roman" w:hAnsi="Times New Roman" w:cs="Times New Roman"/>
                <w:sz w:val="28"/>
                <w:szCs w:val="28"/>
              </w:rPr>
              <w:t>рублей.  По разделу 0113, по строке «Иные закупки товаров, работ и услуг для государственных нужд» цифру «508,2» заменить на цифру «256,8».</w:t>
            </w:r>
          </w:p>
        </w:tc>
        <w:tc>
          <w:tcPr>
            <w:tcW w:w="850" w:type="dxa"/>
            <w:vAlign w:val="center"/>
          </w:tcPr>
          <w:p w:rsidR="001F3DEF" w:rsidRDefault="001F3DEF" w:rsidP="007E7B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  <w:vAlign w:val="center"/>
          </w:tcPr>
          <w:p w:rsidR="001F3DEF" w:rsidRDefault="007E7B6C" w:rsidP="00D87F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Данное предложение соответствует теме публичных слушаний, общая сумма на содержание органов местного самоуправления не превышает норматив, установленный законодательством. Приложение 6,7,8  изложить в новой редакции.</w:t>
            </w:r>
          </w:p>
        </w:tc>
        <w:tc>
          <w:tcPr>
            <w:tcW w:w="3261" w:type="dxa"/>
            <w:vAlign w:val="center"/>
          </w:tcPr>
          <w:p w:rsidR="001F3DEF" w:rsidRDefault="008C50A1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отдела Е.Н.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Даева</w:t>
            </w:r>
            <w:proofErr w:type="spellEnd"/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3DEF" w:rsidRDefault="008C50A1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1F3DEF">
        <w:rPr>
          <w:rFonts w:ascii="Times New Roman" w:hAnsi="Times New Roman" w:cs="Times New Roman"/>
          <w:sz w:val="28"/>
          <w:szCs w:val="28"/>
        </w:rPr>
        <w:t>Предложения оргкомитета по проведению публичных слушаний по вопросу «О бюджете Новотаманского сельского поселения Темрюкского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DEF">
        <w:rPr>
          <w:rFonts w:ascii="Times New Roman" w:hAnsi="Times New Roman" w:cs="Times New Roman"/>
          <w:sz w:val="28"/>
          <w:szCs w:val="28"/>
        </w:rPr>
        <w:t xml:space="preserve"> направить заключения о </w:t>
      </w:r>
      <w:r w:rsidR="00E00C1B">
        <w:rPr>
          <w:rFonts w:ascii="Times New Roman" w:hAnsi="Times New Roman" w:cs="Times New Roman"/>
          <w:sz w:val="28"/>
          <w:szCs w:val="28"/>
        </w:rPr>
        <w:t xml:space="preserve">результатах публичных слушаний </w:t>
      </w:r>
      <w:r w:rsidR="001F3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="001F3DEF">
        <w:rPr>
          <w:rFonts w:ascii="Times New Roman" w:hAnsi="Times New Roman" w:cs="Times New Roman"/>
          <w:sz w:val="28"/>
          <w:szCs w:val="28"/>
        </w:rPr>
        <w:t>«О бюджете Новотаманского сельского посе</w:t>
      </w:r>
      <w:r>
        <w:rPr>
          <w:rFonts w:ascii="Times New Roman" w:hAnsi="Times New Roman" w:cs="Times New Roman"/>
          <w:sz w:val="28"/>
          <w:szCs w:val="28"/>
        </w:rPr>
        <w:t>ления Темрюкского района на 2019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год» в Совет Новотаманского сельского поселения Темрюкского района для принятия решения.</w:t>
      </w:r>
    </w:p>
    <w:p w:rsidR="001F3DEF" w:rsidRDefault="001F3DEF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5026" w:rsidRDefault="00825026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61447" w:rsidRDefault="001F3DEF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уполномоченного органа                                                                                   </w:t>
      </w:r>
      <w:r w:rsidR="008C50A1">
        <w:rPr>
          <w:rFonts w:ascii="Times New Roman" w:hAnsi="Times New Roman" w:cs="Times New Roman"/>
          <w:sz w:val="28"/>
          <w:szCs w:val="28"/>
        </w:rPr>
        <w:t xml:space="preserve">                         В.С. </w:t>
      </w:r>
      <w:proofErr w:type="spellStart"/>
      <w:r w:rsidR="008C50A1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p w:rsidR="00961447" w:rsidRP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447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961447" w:rsidRPr="00961447" w:rsidRDefault="00961447" w:rsidP="00144F9C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961447" w:rsidP="00144F9C">
      <w:pPr>
        <w:tabs>
          <w:tab w:val="left" w:pos="9498"/>
          <w:tab w:val="left" w:pos="9639"/>
        </w:tabs>
        <w:spacing w:after="0" w:line="240" w:lineRule="auto"/>
        <w:ind w:left="9781" w:hanging="1276"/>
        <w:rPr>
          <w:rFonts w:ascii="Times New Roman" w:hAnsi="Times New Roman" w:cs="Times New Roman"/>
          <w:sz w:val="28"/>
          <w:szCs w:val="28"/>
        </w:rPr>
      </w:pPr>
    </w:p>
    <w:sectPr w:rsidR="00961447" w:rsidRPr="00961447" w:rsidSect="00144F9C">
      <w:pgSz w:w="16838" w:h="11906" w:orient="landscape"/>
      <w:pgMar w:top="1418" w:right="567" w:bottom="15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1447"/>
    <w:rsid w:val="00025C37"/>
    <w:rsid w:val="00144F9C"/>
    <w:rsid w:val="001C2B32"/>
    <w:rsid w:val="001F3DEF"/>
    <w:rsid w:val="002C42FD"/>
    <w:rsid w:val="00635E81"/>
    <w:rsid w:val="007B25BA"/>
    <w:rsid w:val="007E7B6C"/>
    <w:rsid w:val="008140C8"/>
    <w:rsid w:val="00825026"/>
    <w:rsid w:val="00891F0E"/>
    <w:rsid w:val="008C50A1"/>
    <w:rsid w:val="00961447"/>
    <w:rsid w:val="00D87FC9"/>
    <w:rsid w:val="00DA40AB"/>
    <w:rsid w:val="00E0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ECFA8"/>
  <w15:docId w15:val="{2B8A5158-6BB5-4FCE-94B6-813D0A8D9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nov6316@yandex.ru</cp:lastModifiedBy>
  <cp:revision>13</cp:revision>
  <cp:lastPrinted>2017-12-11T11:41:00Z</cp:lastPrinted>
  <dcterms:created xsi:type="dcterms:W3CDTF">2017-12-08T13:51:00Z</dcterms:created>
  <dcterms:modified xsi:type="dcterms:W3CDTF">2018-12-06T08:10:00Z</dcterms:modified>
</cp:coreProperties>
</file>