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F7" w:rsidRDefault="00500AF7" w:rsidP="00500AF7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</w:t>
      </w:r>
    </w:p>
    <w:p w:rsidR="00E61189" w:rsidRDefault="00500AF7" w:rsidP="00500AF7">
      <w:pPr>
        <w:jc w:val="center"/>
        <w:rPr>
          <w:sz w:val="32"/>
          <w:szCs w:val="32"/>
        </w:rPr>
      </w:pPr>
      <w:r w:rsidRPr="00500AF7">
        <w:rPr>
          <w:sz w:val="32"/>
          <w:szCs w:val="32"/>
        </w:rPr>
        <w:t xml:space="preserve">к проекту решения ____________ сессии Совета </w:t>
      </w:r>
      <w:proofErr w:type="spellStart"/>
      <w:r w:rsidR="00997361">
        <w:rPr>
          <w:sz w:val="32"/>
          <w:szCs w:val="32"/>
        </w:rPr>
        <w:t>Новотаманского</w:t>
      </w:r>
      <w:proofErr w:type="spellEnd"/>
      <w:r w:rsidR="00997361">
        <w:rPr>
          <w:sz w:val="32"/>
          <w:szCs w:val="32"/>
        </w:rPr>
        <w:t xml:space="preserve"> сельского поселения Темрюкского района</w:t>
      </w:r>
      <w:r w:rsidRPr="00500AF7">
        <w:rPr>
          <w:sz w:val="32"/>
          <w:szCs w:val="32"/>
        </w:rPr>
        <w:t xml:space="preserve">    </w:t>
      </w:r>
      <w:r w:rsidRPr="00500AF7">
        <w:rPr>
          <w:sz w:val="32"/>
          <w:szCs w:val="32"/>
          <w:lang w:val="en-US"/>
        </w:rPr>
        <w:t>I</w:t>
      </w:r>
      <w:r w:rsidR="00997361" w:rsidRPr="00500AF7">
        <w:rPr>
          <w:sz w:val="32"/>
          <w:szCs w:val="32"/>
          <w:lang w:val="en-US"/>
        </w:rPr>
        <w:t>II</w:t>
      </w:r>
      <w:r w:rsidR="00997361">
        <w:rPr>
          <w:sz w:val="32"/>
          <w:szCs w:val="32"/>
        </w:rPr>
        <w:t xml:space="preserve"> </w:t>
      </w:r>
      <w:r w:rsidRPr="00500AF7">
        <w:rPr>
          <w:sz w:val="32"/>
          <w:szCs w:val="32"/>
        </w:rPr>
        <w:t xml:space="preserve">созыва   </w:t>
      </w:r>
      <w:proofErr w:type="gramStart"/>
      <w:r w:rsidRPr="00500AF7">
        <w:rPr>
          <w:sz w:val="32"/>
          <w:szCs w:val="32"/>
        </w:rPr>
        <w:t>от</w:t>
      </w:r>
      <w:proofErr w:type="gramEnd"/>
      <w:r w:rsidRPr="00500AF7">
        <w:rPr>
          <w:sz w:val="32"/>
          <w:szCs w:val="32"/>
        </w:rPr>
        <w:t xml:space="preserve">  </w:t>
      </w:r>
      <w:r w:rsidR="00997361">
        <w:rPr>
          <w:sz w:val="32"/>
          <w:szCs w:val="32"/>
        </w:rPr>
        <w:t>__________</w:t>
      </w:r>
      <w:r w:rsidRPr="00500AF7">
        <w:rPr>
          <w:sz w:val="32"/>
          <w:szCs w:val="32"/>
        </w:rPr>
        <w:t>№ _____ «</w:t>
      </w:r>
      <w:proofErr w:type="gramStart"/>
      <w:r w:rsidRPr="00500AF7">
        <w:rPr>
          <w:sz w:val="32"/>
          <w:szCs w:val="32"/>
        </w:rPr>
        <w:t>Об</w:t>
      </w:r>
      <w:proofErr w:type="gramEnd"/>
      <w:r w:rsidRPr="00500AF7">
        <w:rPr>
          <w:sz w:val="32"/>
          <w:szCs w:val="32"/>
        </w:rPr>
        <w:t xml:space="preserve"> утверждении  Порядка предотвращения и (или) урегулирования конфликта интересов для лиц, замещающих муниципальные должности в </w:t>
      </w:r>
      <w:proofErr w:type="spellStart"/>
      <w:r w:rsidR="00997361">
        <w:rPr>
          <w:sz w:val="32"/>
          <w:szCs w:val="32"/>
        </w:rPr>
        <w:t>Новотаманском</w:t>
      </w:r>
      <w:proofErr w:type="spellEnd"/>
      <w:r w:rsidR="00997361">
        <w:rPr>
          <w:sz w:val="32"/>
          <w:szCs w:val="32"/>
        </w:rPr>
        <w:t xml:space="preserve"> сельском поселении Темрюкского района</w:t>
      </w:r>
      <w:r>
        <w:rPr>
          <w:sz w:val="32"/>
          <w:szCs w:val="32"/>
        </w:rPr>
        <w:t>»</w:t>
      </w:r>
    </w:p>
    <w:p w:rsidR="00500AF7" w:rsidRDefault="00500AF7" w:rsidP="00500AF7">
      <w:pPr>
        <w:jc w:val="center"/>
        <w:rPr>
          <w:sz w:val="32"/>
          <w:szCs w:val="32"/>
        </w:rPr>
      </w:pPr>
    </w:p>
    <w:p w:rsidR="00402A37" w:rsidRPr="00997361" w:rsidRDefault="00402A37" w:rsidP="0054633A">
      <w:pPr>
        <w:spacing w:line="276" w:lineRule="auto"/>
        <w:ind w:firstLine="708"/>
        <w:jc w:val="both"/>
        <w:rPr>
          <w:sz w:val="32"/>
          <w:szCs w:val="32"/>
        </w:rPr>
      </w:pPr>
      <w:r w:rsidRPr="00997361">
        <w:rPr>
          <w:sz w:val="32"/>
          <w:szCs w:val="32"/>
        </w:rPr>
        <w:t>Проектом решения предлагается утвердить:</w:t>
      </w:r>
    </w:p>
    <w:p w:rsidR="00402A37" w:rsidRPr="00997361" w:rsidRDefault="00402A37" w:rsidP="00402A37">
      <w:pPr>
        <w:pStyle w:val="a5"/>
        <w:ind w:firstLine="708"/>
        <w:jc w:val="both"/>
        <w:rPr>
          <w:rFonts w:ascii="Times New Roman" w:hAnsi="Times New Roman"/>
          <w:sz w:val="32"/>
          <w:szCs w:val="32"/>
          <w:lang w:val="ru-RU"/>
        </w:rPr>
      </w:pPr>
      <w:r w:rsidRPr="00997361">
        <w:rPr>
          <w:rFonts w:ascii="Times New Roman" w:hAnsi="Times New Roman"/>
          <w:sz w:val="32"/>
          <w:szCs w:val="32"/>
          <w:lang w:val="ru-RU"/>
        </w:rPr>
        <w:t xml:space="preserve">1) </w:t>
      </w:r>
      <w:hyperlink r:id="rId5" w:history="1">
        <w:r w:rsidRPr="00997361">
          <w:rPr>
            <w:rStyle w:val="a3"/>
            <w:rFonts w:ascii="Times New Roman" w:hAnsi="Times New Roman"/>
            <w:color w:val="auto"/>
            <w:sz w:val="32"/>
            <w:szCs w:val="32"/>
            <w:lang w:val="ru-RU"/>
          </w:rPr>
  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</w:t>
        </w:r>
      </w:hyperlink>
      <w:r w:rsidRPr="00997361">
        <w:rPr>
          <w:rFonts w:ascii="Times New Roman" w:hAnsi="Times New Roman"/>
          <w:sz w:val="32"/>
          <w:szCs w:val="32"/>
          <w:lang w:val="ru-RU"/>
        </w:rPr>
        <w:t xml:space="preserve"> в </w:t>
      </w:r>
      <w:proofErr w:type="spellStart"/>
      <w:r w:rsidR="00997361" w:rsidRPr="00997361">
        <w:rPr>
          <w:rFonts w:ascii="Times New Roman" w:hAnsi="Times New Roman"/>
          <w:sz w:val="32"/>
          <w:szCs w:val="32"/>
          <w:lang w:val="ru-RU"/>
        </w:rPr>
        <w:t>Новотаманском</w:t>
      </w:r>
      <w:proofErr w:type="spellEnd"/>
      <w:r w:rsidR="00997361" w:rsidRPr="00997361">
        <w:rPr>
          <w:rFonts w:ascii="Times New Roman" w:hAnsi="Times New Roman"/>
          <w:sz w:val="32"/>
          <w:szCs w:val="32"/>
          <w:lang w:val="ru-RU"/>
        </w:rPr>
        <w:t xml:space="preserve"> сельском поселении Темрюкского района</w:t>
      </w:r>
      <w:r w:rsidRPr="00997361">
        <w:rPr>
          <w:rFonts w:ascii="Times New Roman" w:hAnsi="Times New Roman"/>
          <w:sz w:val="32"/>
          <w:szCs w:val="32"/>
          <w:lang w:val="ru-RU"/>
        </w:rPr>
        <w:t>, и урегулированию конфликта интересов;</w:t>
      </w:r>
    </w:p>
    <w:p w:rsidR="00402A37" w:rsidRPr="00997361" w:rsidRDefault="00402A37" w:rsidP="00402A37">
      <w:pPr>
        <w:pStyle w:val="a5"/>
        <w:ind w:firstLine="708"/>
        <w:jc w:val="both"/>
        <w:rPr>
          <w:rFonts w:ascii="Times New Roman" w:hAnsi="Times New Roman"/>
          <w:sz w:val="32"/>
          <w:szCs w:val="32"/>
          <w:lang w:val="ru-RU"/>
        </w:rPr>
      </w:pPr>
      <w:r w:rsidRPr="00997361">
        <w:rPr>
          <w:rFonts w:ascii="Times New Roman" w:hAnsi="Times New Roman"/>
          <w:sz w:val="32"/>
          <w:szCs w:val="32"/>
          <w:lang w:val="ru-RU"/>
        </w:rPr>
        <w:t xml:space="preserve">2) Состав комиссии </w:t>
      </w:r>
      <w:hyperlink r:id="rId6" w:history="1">
        <w:r w:rsidRPr="00997361">
          <w:rPr>
            <w:rStyle w:val="a3"/>
            <w:rFonts w:ascii="Times New Roman" w:hAnsi="Times New Roman"/>
            <w:color w:val="auto"/>
            <w:sz w:val="32"/>
            <w:szCs w:val="32"/>
            <w:lang w:val="ru-RU"/>
          </w:rPr>
          <w:t xml:space="preserve"> по соблюдению требований к должностному поведению лиц, замещающих муниципальные должности </w:t>
        </w:r>
      </w:hyperlink>
      <w:r w:rsidRPr="00997361">
        <w:rPr>
          <w:rFonts w:ascii="Times New Roman" w:hAnsi="Times New Roman"/>
          <w:sz w:val="32"/>
          <w:szCs w:val="32"/>
          <w:lang w:val="ru-RU"/>
        </w:rPr>
        <w:t xml:space="preserve"> в </w:t>
      </w:r>
      <w:proofErr w:type="spellStart"/>
      <w:r w:rsidR="00997361" w:rsidRPr="00997361">
        <w:rPr>
          <w:rFonts w:ascii="Times New Roman" w:hAnsi="Times New Roman"/>
          <w:sz w:val="32"/>
          <w:szCs w:val="32"/>
          <w:lang w:val="ru-RU"/>
        </w:rPr>
        <w:t>Новотаманском</w:t>
      </w:r>
      <w:proofErr w:type="spellEnd"/>
      <w:r w:rsidR="00997361" w:rsidRPr="00997361">
        <w:rPr>
          <w:rFonts w:ascii="Times New Roman" w:hAnsi="Times New Roman"/>
          <w:sz w:val="32"/>
          <w:szCs w:val="32"/>
          <w:lang w:val="ru-RU"/>
        </w:rPr>
        <w:t xml:space="preserve"> сельском поселении Темрюкского района</w:t>
      </w:r>
      <w:r w:rsidRPr="00997361">
        <w:rPr>
          <w:rFonts w:ascii="Times New Roman" w:hAnsi="Times New Roman"/>
          <w:sz w:val="32"/>
          <w:szCs w:val="32"/>
          <w:lang w:val="ru-RU"/>
        </w:rPr>
        <w:t>, и урегулированию конфликта интересов.</w:t>
      </w:r>
      <w:bookmarkStart w:id="0" w:name="_GoBack"/>
      <w:bookmarkEnd w:id="0"/>
    </w:p>
    <w:p w:rsidR="00500AF7" w:rsidRPr="00997361" w:rsidRDefault="007C78E8" w:rsidP="0054633A">
      <w:pPr>
        <w:spacing w:line="276" w:lineRule="auto"/>
        <w:ind w:firstLine="708"/>
        <w:jc w:val="both"/>
        <w:rPr>
          <w:sz w:val="32"/>
          <w:szCs w:val="32"/>
        </w:rPr>
      </w:pPr>
      <w:hyperlink r:id="rId7" w:history="1">
        <w:proofErr w:type="gramStart"/>
        <w:r w:rsidR="00D57B60" w:rsidRPr="00997361">
          <w:rPr>
            <w:rStyle w:val="a3"/>
            <w:color w:val="auto"/>
            <w:sz w:val="32"/>
            <w:szCs w:val="32"/>
          </w:rPr>
  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</w:t>
        </w:r>
      </w:hyperlink>
      <w:r w:rsidR="00D57B60" w:rsidRPr="00997361">
        <w:rPr>
          <w:sz w:val="32"/>
          <w:szCs w:val="32"/>
        </w:rPr>
        <w:t xml:space="preserve"> в </w:t>
      </w:r>
      <w:proofErr w:type="spellStart"/>
      <w:r w:rsidR="00997361" w:rsidRPr="00997361">
        <w:rPr>
          <w:sz w:val="32"/>
          <w:szCs w:val="32"/>
        </w:rPr>
        <w:t>Новотаманском</w:t>
      </w:r>
      <w:proofErr w:type="spellEnd"/>
      <w:r w:rsidR="00997361" w:rsidRPr="00997361">
        <w:rPr>
          <w:sz w:val="32"/>
          <w:szCs w:val="32"/>
        </w:rPr>
        <w:t xml:space="preserve"> сельском поселении Темрюкского района</w:t>
      </w:r>
      <w:r w:rsidR="00D57B60" w:rsidRPr="00997361">
        <w:rPr>
          <w:sz w:val="32"/>
          <w:szCs w:val="32"/>
        </w:rPr>
        <w:t xml:space="preserve">, и урегулированию конфликта интересов </w:t>
      </w:r>
      <w:r w:rsidR="00500AF7" w:rsidRPr="00997361">
        <w:rPr>
          <w:sz w:val="32"/>
          <w:szCs w:val="32"/>
        </w:rPr>
        <w:t xml:space="preserve">подготовлен в соответствии с </w:t>
      </w:r>
      <w:r w:rsidR="00D57B60" w:rsidRPr="00997361">
        <w:rPr>
          <w:sz w:val="32"/>
          <w:szCs w:val="32"/>
        </w:rPr>
        <w:t>частью 7.1. статьи 40 Федерального закона от 6 октября 2003 года № 131-Ф3 «Об общих принципах организации местного самоуправления в Российской Федерации», частью 4 статьи 5, статьями 7.1, 12.1, 13.1 Федерального закона</w:t>
      </w:r>
      <w:proofErr w:type="gramEnd"/>
      <w:r w:rsidR="00D57B60" w:rsidRPr="00997361">
        <w:rPr>
          <w:sz w:val="32"/>
          <w:szCs w:val="32"/>
        </w:rPr>
        <w:t xml:space="preserve"> от 25 декабря 2008 года № 273-ФЭ «О противодействии коррупции», статьей 2</w:t>
      </w:r>
      <w:r w:rsidR="00997361" w:rsidRPr="00997361">
        <w:rPr>
          <w:sz w:val="32"/>
          <w:szCs w:val="32"/>
        </w:rPr>
        <w:t>6</w:t>
      </w:r>
      <w:r w:rsidR="00D57B60" w:rsidRPr="00997361">
        <w:rPr>
          <w:sz w:val="32"/>
          <w:szCs w:val="32"/>
        </w:rPr>
        <w:t xml:space="preserve"> Устава </w:t>
      </w:r>
      <w:proofErr w:type="spellStart"/>
      <w:r w:rsidR="00997361" w:rsidRPr="00997361">
        <w:rPr>
          <w:sz w:val="32"/>
          <w:szCs w:val="32"/>
        </w:rPr>
        <w:t>Новотаманского</w:t>
      </w:r>
      <w:proofErr w:type="spellEnd"/>
      <w:r w:rsidR="00997361" w:rsidRPr="00997361">
        <w:rPr>
          <w:sz w:val="32"/>
          <w:szCs w:val="32"/>
        </w:rPr>
        <w:t xml:space="preserve"> сельского поселения Темрюкского района</w:t>
      </w:r>
      <w:r w:rsidR="00500AF7" w:rsidRPr="00997361">
        <w:rPr>
          <w:sz w:val="32"/>
          <w:szCs w:val="32"/>
        </w:rPr>
        <w:t>.</w:t>
      </w:r>
    </w:p>
    <w:p w:rsidR="00D57B60" w:rsidRPr="00997361" w:rsidRDefault="00D57B60" w:rsidP="00D57B60">
      <w:pPr>
        <w:pStyle w:val="2"/>
        <w:shd w:val="clear" w:color="auto" w:fill="auto"/>
        <w:tabs>
          <w:tab w:val="left" w:pos="1034"/>
        </w:tabs>
        <w:spacing w:before="0" w:after="0" w:line="276" w:lineRule="auto"/>
        <w:ind w:firstLine="0"/>
        <w:jc w:val="left"/>
        <w:rPr>
          <w:sz w:val="32"/>
          <w:szCs w:val="32"/>
        </w:rPr>
      </w:pPr>
      <w:r w:rsidRPr="00997361">
        <w:rPr>
          <w:sz w:val="32"/>
          <w:szCs w:val="32"/>
        </w:rPr>
        <w:tab/>
        <w:t>Порядок определяет:</w:t>
      </w:r>
    </w:p>
    <w:p w:rsidR="00D57B60" w:rsidRPr="00997361" w:rsidRDefault="00D57B60" w:rsidP="00D57B60">
      <w:pPr>
        <w:pStyle w:val="2"/>
        <w:shd w:val="clear" w:color="auto" w:fill="auto"/>
        <w:tabs>
          <w:tab w:val="left" w:pos="1048"/>
        </w:tabs>
        <w:spacing w:before="0" w:after="0" w:line="276" w:lineRule="auto"/>
        <w:ind w:left="40" w:right="40" w:firstLine="540"/>
        <w:rPr>
          <w:sz w:val="32"/>
          <w:szCs w:val="32"/>
        </w:rPr>
      </w:pPr>
      <w:r w:rsidRPr="00997361">
        <w:rPr>
          <w:sz w:val="32"/>
          <w:szCs w:val="32"/>
        </w:rPr>
        <w:t>а)</w:t>
      </w:r>
      <w:r w:rsidRPr="00997361">
        <w:rPr>
          <w:sz w:val="32"/>
          <w:szCs w:val="32"/>
        </w:rPr>
        <w:tab/>
        <w:t xml:space="preserve">порядок создания и деятельности комиссии по соблюдению требований к должностному поведению лиц, замещающих муниципальные должности в </w:t>
      </w:r>
      <w:proofErr w:type="spellStart"/>
      <w:r w:rsidR="00997361" w:rsidRPr="00997361">
        <w:rPr>
          <w:sz w:val="32"/>
          <w:szCs w:val="32"/>
        </w:rPr>
        <w:t>Новотаманском</w:t>
      </w:r>
      <w:proofErr w:type="spellEnd"/>
      <w:r w:rsidR="00997361" w:rsidRPr="00997361">
        <w:rPr>
          <w:sz w:val="32"/>
          <w:szCs w:val="32"/>
        </w:rPr>
        <w:t xml:space="preserve"> сельском поселении Темрюкского района</w:t>
      </w:r>
      <w:r w:rsidRPr="00997361">
        <w:rPr>
          <w:sz w:val="32"/>
          <w:szCs w:val="32"/>
        </w:rPr>
        <w:t>, и урегулированию конфликта интересов;</w:t>
      </w:r>
    </w:p>
    <w:p w:rsidR="00D57B60" w:rsidRPr="00997361" w:rsidRDefault="00D57B60" w:rsidP="00D57B60">
      <w:pPr>
        <w:pStyle w:val="2"/>
        <w:shd w:val="clear" w:color="auto" w:fill="auto"/>
        <w:tabs>
          <w:tab w:val="left" w:pos="893"/>
        </w:tabs>
        <w:spacing w:before="0" w:after="0" w:line="276" w:lineRule="auto"/>
        <w:ind w:left="40" w:right="40" w:firstLine="540"/>
        <w:rPr>
          <w:sz w:val="32"/>
          <w:szCs w:val="32"/>
        </w:rPr>
      </w:pPr>
      <w:r w:rsidRPr="00997361">
        <w:rPr>
          <w:sz w:val="32"/>
          <w:szCs w:val="32"/>
        </w:rPr>
        <w:t>б)</w:t>
      </w:r>
      <w:r w:rsidRPr="00997361">
        <w:rPr>
          <w:sz w:val="32"/>
          <w:szCs w:val="32"/>
        </w:rPr>
        <w:tab/>
        <w:t>порядок осуществления проверок соблюдения лицами, замещающими муниципальные должности, запретов, обязанностей и ограничений, установленных законодательством Российской Федерации в сфере противодействия коррупции.</w:t>
      </w:r>
    </w:p>
    <w:p w:rsidR="0054633A" w:rsidRPr="00997361" w:rsidRDefault="0054633A" w:rsidP="0054633A">
      <w:pPr>
        <w:ind w:firstLine="708"/>
        <w:jc w:val="both"/>
        <w:rPr>
          <w:sz w:val="32"/>
          <w:szCs w:val="32"/>
        </w:rPr>
      </w:pPr>
    </w:p>
    <w:sectPr w:rsidR="0054633A" w:rsidRPr="00997361" w:rsidSect="0054633A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4D1A"/>
    <w:multiLevelType w:val="multilevel"/>
    <w:tmpl w:val="359AA6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6B0"/>
    <w:rsid w:val="003166B0"/>
    <w:rsid w:val="00402A37"/>
    <w:rsid w:val="00500AF7"/>
    <w:rsid w:val="0054633A"/>
    <w:rsid w:val="007C78E8"/>
    <w:rsid w:val="0093655E"/>
    <w:rsid w:val="00997361"/>
    <w:rsid w:val="00D57B60"/>
    <w:rsid w:val="00E6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633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00AF7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4633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D57B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D57B60"/>
    <w:pPr>
      <w:shd w:val="clear" w:color="auto" w:fill="FFFFFF"/>
      <w:spacing w:before="240" w:after="240" w:line="320" w:lineRule="exact"/>
      <w:ind w:hanging="1640"/>
      <w:jc w:val="both"/>
    </w:pPr>
    <w:rPr>
      <w:sz w:val="28"/>
      <w:szCs w:val="28"/>
      <w:lang w:eastAsia="en-US"/>
    </w:rPr>
  </w:style>
  <w:style w:type="paragraph" w:styleId="a5">
    <w:name w:val="No Spacing"/>
    <w:basedOn w:val="a"/>
    <w:link w:val="a6"/>
    <w:uiPriority w:val="1"/>
    <w:qFormat/>
    <w:rsid w:val="00402A37"/>
    <w:rPr>
      <w:rFonts w:ascii="Calibri" w:hAnsi="Calibri"/>
      <w:sz w:val="22"/>
      <w:szCs w:val="22"/>
      <w:lang w:val="en-US" w:eastAsia="en-US"/>
    </w:rPr>
  </w:style>
  <w:style w:type="character" w:customStyle="1" w:styleId="a6">
    <w:name w:val="Без интервала Знак"/>
    <w:link w:val="a5"/>
    <w:uiPriority w:val="1"/>
    <w:locked/>
    <w:rsid w:val="00402A37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633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00AF7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4633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D57B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D57B60"/>
    <w:pPr>
      <w:shd w:val="clear" w:color="auto" w:fill="FFFFFF"/>
      <w:spacing w:before="240" w:after="240" w:line="320" w:lineRule="exact"/>
      <w:ind w:hanging="1640"/>
      <w:jc w:val="both"/>
    </w:pPr>
    <w:rPr>
      <w:sz w:val="28"/>
      <w:szCs w:val="28"/>
      <w:lang w:eastAsia="en-US"/>
    </w:rPr>
  </w:style>
  <w:style w:type="paragraph" w:styleId="a5">
    <w:name w:val="No Spacing"/>
    <w:basedOn w:val="a"/>
    <w:link w:val="a6"/>
    <w:uiPriority w:val="1"/>
    <w:qFormat/>
    <w:rsid w:val="00402A37"/>
    <w:rPr>
      <w:rFonts w:ascii="Calibri" w:hAnsi="Calibri"/>
      <w:sz w:val="22"/>
      <w:szCs w:val="22"/>
      <w:lang w:val="en-US" w:eastAsia="en-US"/>
    </w:rPr>
  </w:style>
  <w:style w:type="character" w:customStyle="1" w:styleId="a6">
    <w:name w:val="Без интервала Знак"/>
    <w:link w:val="a5"/>
    <w:uiPriority w:val="1"/>
    <w:locked/>
    <w:rsid w:val="00402A3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3143657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36578.0" TargetMode="External"/><Relationship Id="rId5" Type="http://schemas.openxmlformats.org/officeDocument/2006/relationships/hyperlink" Target="garantF1://31436578.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4</cp:revision>
  <cp:lastPrinted>2016-06-23T08:55:00Z</cp:lastPrinted>
  <dcterms:created xsi:type="dcterms:W3CDTF">2016-04-28T14:44:00Z</dcterms:created>
  <dcterms:modified xsi:type="dcterms:W3CDTF">2016-06-23T08:58:00Z</dcterms:modified>
</cp:coreProperties>
</file>