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Look w:val="04A0"/>
      </w:tblPr>
      <w:tblGrid>
        <w:gridCol w:w="4643"/>
      </w:tblGrid>
      <w:tr w:rsidR="001A5990" w:rsidRPr="00A87CDD" w:rsidTr="00D8639B">
        <w:trPr>
          <w:trHeight w:val="2839"/>
        </w:trPr>
        <w:tc>
          <w:tcPr>
            <w:tcW w:w="4819" w:type="dxa"/>
          </w:tcPr>
          <w:p w:rsidR="001A5990" w:rsidRPr="00A87CDD" w:rsidRDefault="001A5990" w:rsidP="00D8639B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5990" w:rsidRPr="00A87CDD" w:rsidRDefault="001A5990" w:rsidP="00D8639B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990" w:rsidRPr="00A87CDD" w:rsidRDefault="001A5990" w:rsidP="00D8639B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1A5990" w:rsidRDefault="001A5990" w:rsidP="00D8639B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Новотаманского сельского поселения Темрюкского района </w:t>
            </w:r>
          </w:p>
          <w:p w:rsidR="001A5990" w:rsidRDefault="001A5990" w:rsidP="00D8639B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от _______________ №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1A5990" w:rsidRPr="00A87CDD" w:rsidRDefault="001A5990" w:rsidP="00D86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990" w:rsidRPr="001A5990" w:rsidRDefault="001A5990" w:rsidP="001A599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1A5990" w:rsidRPr="001A5990" w:rsidRDefault="001A5990" w:rsidP="001A5990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1A5990">
        <w:rPr>
          <w:sz w:val="28"/>
          <w:szCs w:val="28"/>
        </w:rPr>
        <w:t>Положение</w:t>
      </w:r>
      <w:r w:rsidRPr="001A5990">
        <w:rPr>
          <w:sz w:val="28"/>
          <w:szCs w:val="28"/>
        </w:rPr>
        <w:br/>
        <w:t>о комиссии по предупреждению и ликвидации чрезвычайных ситуаций</w:t>
      </w:r>
      <w:r w:rsidRPr="001A5990">
        <w:rPr>
          <w:sz w:val="28"/>
          <w:szCs w:val="28"/>
        </w:rPr>
        <w:br/>
      </w:r>
      <w:r>
        <w:rPr>
          <w:sz w:val="28"/>
          <w:szCs w:val="28"/>
        </w:rPr>
        <w:t>на территории Новотаманского</w:t>
      </w:r>
      <w:r w:rsidRPr="001A599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Темрюкского района</w:t>
      </w:r>
    </w:p>
    <w:p w:rsidR="001A5990" w:rsidRDefault="001A5990" w:rsidP="001A5990">
      <w:pPr>
        <w:pStyle w:val="a3"/>
        <w:spacing w:before="0" w:beforeAutospacing="0" w:after="0" w:afterAutospacing="0"/>
        <w:ind w:firstLine="708"/>
        <w:contextualSpacing/>
        <w:jc w:val="center"/>
        <w:rPr>
          <w:sz w:val="28"/>
          <w:szCs w:val="28"/>
        </w:rPr>
      </w:pPr>
    </w:p>
    <w:p w:rsidR="001A5990" w:rsidRDefault="001A5990" w:rsidP="001A5990">
      <w:pPr>
        <w:pStyle w:val="a3"/>
        <w:spacing w:before="0" w:beforeAutospacing="0" w:after="0" w:afterAutospacing="0"/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Общие </w:t>
      </w:r>
      <w:r w:rsidRPr="001A5990">
        <w:rPr>
          <w:sz w:val="28"/>
          <w:szCs w:val="28"/>
        </w:rPr>
        <w:t>положения</w:t>
      </w:r>
      <w:r w:rsidRPr="001A5990">
        <w:rPr>
          <w:sz w:val="28"/>
          <w:szCs w:val="28"/>
        </w:rPr>
        <w:br/>
      </w:r>
    </w:p>
    <w:p w:rsidR="001A5990" w:rsidRDefault="001A5990" w:rsidP="001A5990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1.1. </w:t>
      </w:r>
      <w:proofErr w:type="gramStart"/>
      <w:r w:rsidRPr="001A5990">
        <w:rPr>
          <w:sz w:val="28"/>
          <w:szCs w:val="28"/>
        </w:rPr>
        <w:t xml:space="preserve">Комиссия по предупреждению и ликвидации чрезвычайных ситуаций </w:t>
      </w:r>
      <w:r>
        <w:rPr>
          <w:sz w:val="28"/>
          <w:szCs w:val="28"/>
        </w:rPr>
        <w:t>на территории Новотаманского сельского поселения Темрюкского района</w:t>
      </w:r>
      <w:r w:rsidRPr="001A5990">
        <w:rPr>
          <w:sz w:val="28"/>
          <w:szCs w:val="28"/>
        </w:rPr>
        <w:t xml:space="preserve"> (далее – комиссия) является координационным органом, образованным для обеспечения согласованности действий администрации района,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(</w:t>
      </w:r>
      <w:r>
        <w:rPr>
          <w:sz w:val="28"/>
          <w:szCs w:val="28"/>
        </w:rPr>
        <w:t>далее — чрезвычайные ситуации)</w:t>
      </w:r>
      <w:r w:rsidRPr="001A5990">
        <w:rPr>
          <w:sz w:val="28"/>
          <w:szCs w:val="28"/>
        </w:rPr>
        <w:t>, организации и проведения мероприятий антит</w:t>
      </w:r>
      <w:r>
        <w:rPr>
          <w:sz w:val="28"/>
          <w:szCs w:val="28"/>
        </w:rPr>
        <w:t>еррористической направленности.</w:t>
      </w:r>
      <w:proofErr w:type="gramEnd"/>
    </w:p>
    <w:p w:rsidR="001A5990" w:rsidRDefault="001A5990" w:rsidP="001A5990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Комиссия в своей деятельности</w:t>
      </w:r>
      <w:r w:rsidRPr="001A5990">
        <w:rPr>
          <w:sz w:val="28"/>
          <w:szCs w:val="28"/>
        </w:rPr>
        <w:t xml:space="preserve">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</w:t>
      </w:r>
      <w:r>
        <w:rPr>
          <w:sz w:val="28"/>
          <w:szCs w:val="28"/>
        </w:rPr>
        <w:t>дерации и настоящим Положением.</w:t>
      </w:r>
    </w:p>
    <w:p w:rsidR="00417A8D" w:rsidRDefault="001A5990" w:rsidP="001A5990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1.3. Комиссия осуществляет свою деятельность под руководством главы </w:t>
      </w:r>
      <w:r w:rsidR="00417A8D">
        <w:rPr>
          <w:sz w:val="28"/>
          <w:szCs w:val="28"/>
        </w:rPr>
        <w:t>Новотаманского сельского поселения Темрюкского района.</w:t>
      </w:r>
    </w:p>
    <w:p w:rsidR="00417A8D" w:rsidRDefault="001A5990" w:rsidP="001A5990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1.4. Мероприятия по предупреждению и ликвидации ЧС финансируются </w:t>
      </w:r>
      <w:r w:rsidR="00417A8D">
        <w:rPr>
          <w:sz w:val="28"/>
          <w:szCs w:val="28"/>
        </w:rPr>
        <w:t xml:space="preserve">из бюджета сельского поселения. </w:t>
      </w:r>
      <w:r w:rsidRPr="001A5990">
        <w:rPr>
          <w:sz w:val="28"/>
          <w:szCs w:val="28"/>
        </w:rPr>
        <w:t xml:space="preserve">Порядок материального и технического обеспечения определяется администрацией </w:t>
      </w:r>
      <w:r w:rsidR="00417A8D">
        <w:rPr>
          <w:sz w:val="28"/>
          <w:szCs w:val="28"/>
        </w:rPr>
        <w:t>Новотаманского сельского поселения Темрюкского района</w:t>
      </w:r>
      <w:r w:rsidRPr="001A5990">
        <w:rPr>
          <w:sz w:val="28"/>
          <w:szCs w:val="28"/>
        </w:rPr>
        <w:t>. Для финансирования мероприятий по предупреждению и ли</w:t>
      </w:r>
      <w:r w:rsidR="00417A8D">
        <w:rPr>
          <w:sz w:val="28"/>
          <w:szCs w:val="28"/>
        </w:rPr>
        <w:t xml:space="preserve">квидации чрезвычайных ситуаций </w:t>
      </w:r>
      <w:r w:rsidRPr="001A5990">
        <w:rPr>
          <w:sz w:val="28"/>
          <w:szCs w:val="28"/>
        </w:rPr>
        <w:t>используются средства бюджета, а также могут использоваться отчисления страховых компаний, фонда защиты населения и терри</w:t>
      </w:r>
      <w:r w:rsidR="00417A8D">
        <w:rPr>
          <w:sz w:val="28"/>
          <w:szCs w:val="28"/>
        </w:rPr>
        <w:t>торий от чрезвычайных ситуаций.</w:t>
      </w:r>
    </w:p>
    <w:p w:rsidR="00417A8D" w:rsidRDefault="00417A8D" w:rsidP="00417A8D">
      <w:pPr>
        <w:pStyle w:val="a3"/>
        <w:spacing w:before="0" w:beforeAutospacing="0" w:after="0" w:afterAutospacing="0"/>
        <w:ind w:right="-426" w:firstLine="708"/>
        <w:contextualSpacing/>
        <w:jc w:val="center"/>
        <w:rPr>
          <w:sz w:val="28"/>
          <w:szCs w:val="28"/>
        </w:rPr>
      </w:pPr>
    </w:p>
    <w:p w:rsidR="00417A8D" w:rsidRDefault="001A5990" w:rsidP="00417A8D">
      <w:pPr>
        <w:pStyle w:val="a3"/>
        <w:spacing w:before="0" w:beforeAutospacing="0" w:after="0" w:afterAutospacing="0"/>
        <w:ind w:right="-426" w:firstLine="708"/>
        <w:contextualSpacing/>
        <w:jc w:val="center"/>
        <w:rPr>
          <w:sz w:val="28"/>
          <w:szCs w:val="28"/>
        </w:rPr>
      </w:pPr>
      <w:r w:rsidRPr="001A5990">
        <w:rPr>
          <w:sz w:val="28"/>
          <w:szCs w:val="28"/>
        </w:rPr>
        <w:t xml:space="preserve">2. Основные задачи </w:t>
      </w:r>
      <w:r w:rsidR="00417A8D">
        <w:rPr>
          <w:sz w:val="28"/>
          <w:szCs w:val="28"/>
        </w:rPr>
        <w:t xml:space="preserve"> комиссии по предупреждению и ликвидации чрезвычайных ситуаций</w:t>
      </w:r>
    </w:p>
    <w:p w:rsidR="00417A8D" w:rsidRDefault="00417A8D" w:rsidP="00417A8D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</w:p>
    <w:p w:rsidR="00417A8D" w:rsidRDefault="001A5990" w:rsidP="00417A8D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Основными задачами </w:t>
      </w:r>
      <w:r w:rsidR="00417A8D">
        <w:rPr>
          <w:sz w:val="28"/>
          <w:szCs w:val="28"/>
        </w:rPr>
        <w:t>комиссии являются:</w:t>
      </w:r>
    </w:p>
    <w:p w:rsidR="00417A8D" w:rsidRDefault="001A5990" w:rsidP="00417A8D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¬ разработка мер по реализации единой государственной политики в области предупреждения и ликвидации чрезвычайных ситуаций </w:t>
      </w:r>
      <w:r w:rsidR="00417A8D">
        <w:rPr>
          <w:sz w:val="28"/>
          <w:szCs w:val="28"/>
        </w:rPr>
        <w:t>на территории Новотаманского сельского поселения Темрюкского района;</w:t>
      </w:r>
    </w:p>
    <w:p w:rsidR="00C760D9" w:rsidRDefault="001A5990" w:rsidP="00417A8D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lastRenderedPageBreak/>
        <w:t>¬ обеспечение согласованности действий сил и служб поселения при решении вопросов в области предупреждения и ликвидации чрезвычайных ситуаций</w:t>
      </w:r>
      <w:r w:rsidR="00C760D9">
        <w:rPr>
          <w:sz w:val="28"/>
          <w:szCs w:val="28"/>
        </w:rPr>
        <w:t>;</w:t>
      </w:r>
    </w:p>
    <w:p w:rsidR="00C760D9" w:rsidRDefault="001A5990" w:rsidP="00417A8D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координация деятельности служб поселения по предупреждению и пресечению террористических актов, а также выявлению и устранению причин и условий, способствующих подготовке и реа</w:t>
      </w:r>
      <w:r w:rsidR="00C760D9">
        <w:rPr>
          <w:sz w:val="28"/>
          <w:szCs w:val="28"/>
        </w:rPr>
        <w:t>лизации террористических актов;</w:t>
      </w:r>
    </w:p>
    <w:p w:rsidR="00C760D9" w:rsidRDefault="001A5990" w:rsidP="00417A8D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- контроль за созданием резервов финансовых и материальных сре</w:t>
      </w:r>
      <w:proofErr w:type="gramStart"/>
      <w:r w:rsidRPr="001A5990">
        <w:rPr>
          <w:sz w:val="28"/>
          <w:szCs w:val="28"/>
        </w:rPr>
        <w:t>дств дл</w:t>
      </w:r>
      <w:proofErr w:type="gramEnd"/>
      <w:r w:rsidRPr="001A5990">
        <w:rPr>
          <w:sz w:val="28"/>
          <w:szCs w:val="28"/>
        </w:rPr>
        <w:t>я ликвидации ЧС на объекта</w:t>
      </w:r>
      <w:r w:rsidR="00C760D9">
        <w:rPr>
          <w:sz w:val="28"/>
          <w:szCs w:val="28"/>
        </w:rPr>
        <w:t>х экономики поселения, их учет;</w:t>
      </w:r>
    </w:p>
    <w:p w:rsidR="00C760D9" w:rsidRDefault="001A5990" w:rsidP="00417A8D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- организация взаимодействия с </w:t>
      </w:r>
      <w:r w:rsidR="00C760D9">
        <w:rPr>
          <w:sz w:val="28"/>
          <w:szCs w:val="28"/>
        </w:rPr>
        <w:t xml:space="preserve">комиссиями по предупреждению и ликвидации чрезвычайных ситуаций </w:t>
      </w:r>
      <w:r w:rsidRPr="001A5990">
        <w:rPr>
          <w:sz w:val="28"/>
          <w:szCs w:val="28"/>
        </w:rPr>
        <w:t xml:space="preserve"> соседних поселений района, объектов экономики, воинскими частями, общественными организациями, расположенными на территории района, по </w:t>
      </w:r>
      <w:r w:rsidR="00C760D9">
        <w:rPr>
          <w:sz w:val="28"/>
          <w:szCs w:val="28"/>
        </w:rPr>
        <w:t>предупреждению и ликвидации ЧС;</w:t>
      </w:r>
    </w:p>
    <w:p w:rsidR="00C760D9" w:rsidRDefault="00C760D9" w:rsidP="00C760D9">
      <w:pPr>
        <w:pStyle w:val="a3"/>
        <w:spacing w:before="0" w:beforeAutospacing="0" w:after="0" w:afterAutospacing="0"/>
        <w:ind w:right="-426"/>
        <w:contextualSpacing/>
        <w:jc w:val="center"/>
        <w:rPr>
          <w:sz w:val="28"/>
          <w:szCs w:val="28"/>
        </w:rPr>
      </w:pPr>
    </w:p>
    <w:p w:rsidR="00C760D9" w:rsidRDefault="000027EB" w:rsidP="00C760D9">
      <w:pPr>
        <w:pStyle w:val="a3"/>
        <w:spacing w:before="0" w:beforeAutospacing="0" w:after="0" w:afterAutospacing="0"/>
        <w:ind w:right="-42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 Функции Комиссии</w:t>
      </w:r>
    </w:p>
    <w:p w:rsidR="00C760D9" w:rsidRDefault="00C760D9" w:rsidP="00C760D9">
      <w:pPr>
        <w:pStyle w:val="a3"/>
        <w:spacing w:before="0" w:beforeAutospacing="0" w:after="0" w:afterAutospacing="0"/>
        <w:ind w:right="-426"/>
        <w:contextualSpacing/>
        <w:jc w:val="center"/>
        <w:rPr>
          <w:sz w:val="28"/>
          <w:szCs w:val="28"/>
        </w:rPr>
      </w:pPr>
    </w:p>
    <w:p w:rsidR="00C760D9" w:rsidRDefault="00C760D9" w:rsidP="00C760D9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Комиссия</w:t>
      </w:r>
      <w:r w:rsidR="001A5990" w:rsidRPr="001A5990">
        <w:rPr>
          <w:sz w:val="28"/>
          <w:szCs w:val="28"/>
        </w:rPr>
        <w:t xml:space="preserve"> с целью выполнения возложенных на нее задач </w:t>
      </w:r>
      <w:r>
        <w:rPr>
          <w:sz w:val="28"/>
          <w:szCs w:val="28"/>
        </w:rPr>
        <w:t>осуществляет следующие функции:</w:t>
      </w:r>
    </w:p>
    <w:p w:rsidR="00C760D9" w:rsidRDefault="001A5990" w:rsidP="00C760D9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рассматривает в пределах своей компетенции вопросы в области предупреждения и ликвидации чрезвычайных ситуаций</w:t>
      </w:r>
      <w:r w:rsidR="00C760D9">
        <w:rPr>
          <w:sz w:val="28"/>
          <w:szCs w:val="28"/>
        </w:rPr>
        <w:t>;</w:t>
      </w:r>
    </w:p>
    <w:p w:rsidR="00C760D9" w:rsidRDefault="001A5990" w:rsidP="00C760D9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- вносит в установленном порядке главе </w:t>
      </w:r>
      <w:r w:rsidR="00C760D9">
        <w:rPr>
          <w:sz w:val="28"/>
          <w:szCs w:val="28"/>
        </w:rPr>
        <w:t>Новотаманского сельского поселения Темрюкского района</w:t>
      </w:r>
      <w:r w:rsidRPr="001A5990">
        <w:rPr>
          <w:sz w:val="28"/>
          <w:szCs w:val="28"/>
        </w:rPr>
        <w:t xml:space="preserve"> предложения по вопросам предупреждения и ликвидации чрезвычайных ситуаций </w:t>
      </w:r>
      <w:r w:rsidR="00C760D9">
        <w:rPr>
          <w:sz w:val="28"/>
          <w:szCs w:val="28"/>
        </w:rPr>
        <w:t>на территории поселения;</w:t>
      </w:r>
    </w:p>
    <w:p w:rsidR="00444B3E" w:rsidRPr="00301734" w:rsidRDefault="001A5990" w:rsidP="00C760D9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301734">
        <w:rPr>
          <w:sz w:val="28"/>
          <w:szCs w:val="28"/>
        </w:rPr>
        <w:t xml:space="preserve">¬ разрабатывает </w:t>
      </w:r>
      <w:r w:rsidR="00444B3E" w:rsidRPr="00301734">
        <w:rPr>
          <w:sz w:val="28"/>
          <w:szCs w:val="28"/>
        </w:rPr>
        <w:t>нормативно правовые акты</w:t>
      </w:r>
      <w:r w:rsidRPr="00301734">
        <w:rPr>
          <w:sz w:val="28"/>
          <w:szCs w:val="28"/>
        </w:rPr>
        <w:t xml:space="preserve"> в области предупреждения и ликвидации чрезвычайных ситуаций</w:t>
      </w:r>
      <w:r w:rsidR="00444B3E" w:rsidRPr="00301734">
        <w:rPr>
          <w:sz w:val="28"/>
          <w:szCs w:val="28"/>
        </w:rPr>
        <w:t>;</w:t>
      </w:r>
    </w:p>
    <w:p w:rsidR="00444B3E" w:rsidRDefault="001A5990" w:rsidP="00C760D9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рассматривает прогнозы чрезвычайных ситуаций на территории поселения, организует разработку и реализацию мер, направленных на предупреждение и ликвидацию чрезвычайных ситуаций</w:t>
      </w:r>
      <w:r w:rsidR="00444B3E">
        <w:rPr>
          <w:sz w:val="28"/>
          <w:szCs w:val="28"/>
        </w:rPr>
        <w:t>;</w:t>
      </w:r>
    </w:p>
    <w:p w:rsidR="00444B3E" w:rsidRDefault="001A5990" w:rsidP="00444B3E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руководит ликвидацией чрезвычайных си</w:t>
      </w:r>
      <w:r w:rsidR="00444B3E">
        <w:rPr>
          <w:sz w:val="28"/>
          <w:szCs w:val="28"/>
        </w:rPr>
        <w:t>туаций местного уровня</w:t>
      </w:r>
      <w:r w:rsidR="00071C4D">
        <w:rPr>
          <w:sz w:val="28"/>
          <w:szCs w:val="28"/>
        </w:rPr>
        <w:t xml:space="preserve"> в части касающейся</w:t>
      </w:r>
      <w:r w:rsidR="00444B3E">
        <w:rPr>
          <w:sz w:val="28"/>
          <w:szCs w:val="28"/>
        </w:rPr>
        <w:t>;</w:t>
      </w:r>
    </w:p>
    <w:p w:rsidR="000027EB" w:rsidRDefault="001A5990" w:rsidP="00444B3E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анализирует информацию о состоянии терроризма и тенденции его развития на террито</w:t>
      </w:r>
      <w:r w:rsidR="000027EB">
        <w:rPr>
          <w:sz w:val="28"/>
          <w:szCs w:val="28"/>
        </w:rPr>
        <w:t>рии поселения;</w:t>
      </w:r>
    </w:p>
    <w:p w:rsidR="001A5990" w:rsidRPr="001A5990" w:rsidRDefault="001A5990" w:rsidP="00444B3E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вырабатывает предложения п</w:t>
      </w:r>
      <w:r w:rsidR="000027EB">
        <w:rPr>
          <w:sz w:val="28"/>
          <w:szCs w:val="28"/>
        </w:rPr>
        <w:t xml:space="preserve">о совершенствованию нормативно </w:t>
      </w:r>
      <w:r w:rsidRPr="001A5990">
        <w:rPr>
          <w:sz w:val="28"/>
          <w:szCs w:val="28"/>
        </w:rPr>
        <w:t>правовой базы в области борьбы с терроризмом.</w:t>
      </w:r>
    </w:p>
    <w:p w:rsidR="000027EB" w:rsidRDefault="000027EB" w:rsidP="000027EB">
      <w:pPr>
        <w:pStyle w:val="a3"/>
        <w:spacing w:before="0" w:beforeAutospacing="0" w:after="0" w:afterAutospacing="0"/>
        <w:ind w:right="-426"/>
        <w:contextualSpacing/>
        <w:jc w:val="center"/>
        <w:rPr>
          <w:sz w:val="28"/>
          <w:szCs w:val="28"/>
        </w:rPr>
      </w:pPr>
    </w:p>
    <w:p w:rsidR="000027EB" w:rsidRDefault="000027EB" w:rsidP="000027EB">
      <w:pPr>
        <w:pStyle w:val="a3"/>
        <w:spacing w:before="0" w:beforeAutospacing="0" w:after="0" w:afterAutospacing="0"/>
        <w:ind w:right="-42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4. Основные права Комиссии</w:t>
      </w:r>
    </w:p>
    <w:p w:rsidR="000027EB" w:rsidRDefault="000027EB" w:rsidP="001A5990">
      <w:pPr>
        <w:pStyle w:val="a3"/>
        <w:spacing w:before="0" w:beforeAutospacing="0" w:after="0" w:afterAutospacing="0"/>
        <w:ind w:right="-426"/>
        <w:contextualSpacing/>
        <w:jc w:val="both"/>
        <w:rPr>
          <w:sz w:val="28"/>
          <w:szCs w:val="28"/>
        </w:rPr>
      </w:pPr>
    </w:p>
    <w:p w:rsidR="000027EB" w:rsidRDefault="000027EB" w:rsidP="001A5990">
      <w:pPr>
        <w:pStyle w:val="a3"/>
        <w:spacing w:before="0" w:beforeAutospacing="0" w:after="0" w:afterAutospacing="0"/>
        <w:ind w:right="-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Комиссия</w:t>
      </w:r>
      <w:r w:rsidR="001A5990" w:rsidRPr="001A5990">
        <w:rPr>
          <w:sz w:val="28"/>
          <w:szCs w:val="28"/>
        </w:rPr>
        <w:t xml:space="preserve"> в пределах</w:t>
      </w:r>
      <w:r>
        <w:rPr>
          <w:sz w:val="28"/>
          <w:szCs w:val="28"/>
        </w:rPr>
        <w:t xml:space="preserve"> своей компетенции имеет право:</w:t>
      </w:r>
    </w:p>
    <w:p w:rsidR="000027EB" w:rsidRDefault="001A5990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заслушивать на своих заседаниях руководителей организа</w:t>
      </w:r>
      <w:r w:rsidR="000027EB">
        <w:rPr>
          <w:sz w:val="28"/>
          <w:szCs w:val="28"/>
        </w:rPr>
        <w:t>ций и общественных объединений;</w:t>
      </w:r>
    </w:p>
    <w:p w:rsidR="000027EB" w:rsidRDefault="001A5990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¬ привлекать для участия в </w:t>
      </w:r>
      <w:proofErr w:type="gramStart"/>
      <w:r w:rsidRPr="001A5990">
        <w:rPr>
          <w:sz w:val="28"/>
          <w:szCs w:val="28"/>
        </w:rPr>
        <w:t>своей</w:t>
      </w:r>
      <w:proofErr w:type="gramEnd"/>
      <w:r w:rsidRPr="001A5990">
        <w:rPr>
          <w:sz w:val="28"/>
          <w:szCs w:val="28"/>
        </w:rPr>
        <w:t xml:space="preserve"> работе представителей государственных надзорных органов, организаций и общественных объединений по со</w:t>
      </w:r>
      <w:r w:rsidR="000027EB">
        <w:rPr>
          <w:sz w:val="28"/>
          <w:szCs w:val="28"/>
        </w:rPr>
        <w:t>гласованию с их руководителями;</w:t>
      </w:r>
    </w:p>
    <w:p w:rsidR="000027EB" w:rsidRDefault="001A5990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создавать рабочие группы из числа представителей заинтересованных организаций по направлениям деятельности комиссии, определять полномочия и порядок рабо</w:t>
      </w:r>
      <w:r w:rsidR="000027EB">
        <w:rPr>
          <w:sz w:val="28"/>
          <w:szCs w:val="28"/>
        </w:rPr>
        <w:t>ты этих групп;</w:t>
      </w:r>
    </w:p>
    <w:p w:rsidR="000027EB" w:rsidRDefault="001A5990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lastRenderedPageBreak/>
        <w:t xml:space="preserve">¬ вносить в установленном порядке предложения главе </w:t>
      </w:r>
      <w:r w:rsidR="000027EB">
        <w:rPr>
          <w:sz w:val="28"/>
          <w:szCs w:val="28"/>
        </w:rPr>
        <w:t xml:space="preserve">Новотаманского сельского поселения Темрюкского района </w:t>
      </w:r>
      <w:r w:rsidRPr="001A5990">
        <w:rPr>
          <w:sz w:val="28"/>
          <w:szCs w:val="28"/>
        </w:rPr>
        <w:t xml:space="preserve"> для подготовки постановлений</w:t>
      </w:r>
      <w:r w:rsidR="000027EB">
        <w:rPr>
          <w:sz w:val="28"/>
          <w:szCs w:val="28"/>
        </w:rPr>
        <w:t xml:space="preserve"> и распоряжений</w:t>
      </w:r>
      <w:r w:rsidRPr="001A5990">
        <w:rPr>
          <w:sz w:val="28"/>
          <w:szCs w:val="28"/>
        </w:rPr>
        <w:t xml:space="preserve"> по вопросам предупреждения и ликвидации чрезвычайных ситуаций.</w:t>
      </w:r>
      <w:r w:rsidRPr="001A5990">
        <w:rPr>
          <w:sz w:val="28"/>
          <w:szCs w:val="28"/>
        </w:rPr>
        <w:br/>
      </w:r>
    </w:p>
    <w:p w:rsidR="000027EB" w:rsidRDefault="000027EB" w:rsidP="000027EB">
      <w:pPr>
        <w:pStyle w:val="a3"/>
        <w:spacing w:before="0" w:beforeAutospacing="0" w:after="0" w:afterAutospacing="0"/>
        <w:ind w:right="-426"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Состав комиссии </w:t>
      </w:r>
    </w:p>
    <w:p w:rsidR="000027EB" w:rsidRDefault="000027EB" w:rsidP="000027EB">
      <w:pPr>
        <w:pStyle w:val="a3"/>
        <w:spacing w:before="0" w:beforeAutospacing="0" w:after="0" w:afterAutospacing="0"/>
        <w:ind w:right="-426" w:firstLine="708"/>
        <w:contextualSpacing/>
        <w:jc w:val="center"/>
        <w:rPr>
          <w:sz w:val="28"/>
          <w:szCs w:val="28"/>
        </w:rPr>
      </w:pPr>
    </w:p>
    <w:p w:rsidR="000027EB" w:rsidRDefault="000027EB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  <w:r w:rsidR="001A5990" w:rsidRPr="001A5990">
        <w:rPr>
          <w:sz w:val="28"/>
          <w:szCs w:val="28"/>
        </w:rPr>
        <w:t xml:space="preserve"> утверждается </w:t>
      </w:r>
      <w:r>
        <w:rPr>
          <w:sz w:val="28"/>
          <w:szCs w:val="28"/>
        </w:rPr>
        <w:t>постановлением</w:t>
      </w:r>
      <w:r w:rsidR="001A5990" w:rsidRPr="001A599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0027EB" w:rsidRDefault="001A5990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Комиссия возглавляется главой </w:t>
      </w:r>
      <w:r w:rsidR="000027EB">
        <w:rPr>
          <w:sz w:val="28"/>
          <w:szCs w:val="28"/>
        </w:rPr>
        <w:t>Новотаманского сельского поселения Темрюкского района, являющимся ее председателем.</w:t>
      </w:r>
    </w:p>
    <w:p w:rsidR="00DA0593" w:rsidRDefault="001A5990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В состав </w:t>
      </w:r>
      <w:r w:rsidR="000027EB">
        <w:rPr>
          <w:sz w:val="28"/>
          <w:szCs w:val="28"/>
        </w:rPr>
        <w:t>Комиссии</w:t>
      </w:r>
      <w:r w:rsidRPr="001A5990">
        <w:rPr>
          <w:sz w:val="28"/>
          <w:szCs w:val="28"/>
        </w:rPr>
        <w:t xml:space="preserve"> входят руководители</w:t>
      </w:r>
      <w:r w:rsidR="00230B3A">
        <w:rPr>
          <w:sz w:val="28"/>
          <w:szCs w:val="28"/>
        </w:rPr>
        <w:t xml:space="preserve"> подведомственных организаций,</w:t>
      </w:r>
      <w:r w:rsidRPr="001A5990">
        <w:rPr>
          <w:sz w:val="28"/>
          <w:szCs w:val="28"/>
        </w:rPr>
        <w:t xml:space="preserve"> органов управления и хозяйствующих субъектов поселения,</w:t>
      </w:r>
      <w:r w:rsidR="00230B3A">
        <w:rPr>
          <w:sz w:val="28"/>
          <w:szCs w:val="28"/>
        </w:rPr>
        <w:t xml:space="preserve"> председателей ТОС, </w:t>
      </w:r>
      <w:r w:rsidRPr="001A5990">
        <w:rPr>
          <w:sz w:val="28"/>
          <w:szCs w:val="28"/>
        </w:rPr>
        <w:t xml:space="preserve"> </w:t>
      </w:r>
      <w:r w:rsidR="00230B3A">
        <w:rPr>
          <w:sz w:val="28"/>
          <w:szCs w:val="28"/>
        </w:rPr>
        <w:t>участковых уполномоченных полиции ОМВД</w:t>
      </w:r>
      <w:r w:rsidR="00071C4D">
        <w:rPr>
          <w:sz w:val="28"/>
          <w:szCs w:val="28"/>
        </w:rPr>
        <w:t xml:space="preserve">, МЧС, </w:t>
      </w:r>
      <w:r w:rsidR="00301734" w:rsidRPr="00301734">
        <w:rPr>
          <w:sz w:val="28"/>
          <w:szCs w:val="28"/>
        </w:rPr>
        <w:t>ФСБ.</w:t>
      </w:r>
      <w:r w:rsidRPr="00301734">
        <w:rPr>
          <w:color w:val="FF0000"/>
          <w:sz w:val="28"/>
          <w:szCs w:val="28"/>
        </w:rPr>
        <w:t xml:space="preserve"> </w:t>
      </w:r>
    </w:p>
    <w:p w:rsidR="001A5990" w:rsidRPr="001A5990" w:rsidRDefault="001A5990" w:rsidP="000027EB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Для работы в очаге чрезвычайной ситуации может создаваться</w:t>
      </w:r>
      <w:r w:rsidR="00230B3A">
        <w:rPr>
          <w:sz w:val="28"/>
          <w:szCs w:val="28"/>
        </w:rPr>
        <w:t>,</w:t>
      </w:r>
      <w:r w:rsidRPr="001A5990">
        <w:rPr>
          <w:sz w:val="28"/>
          <w:szCs w:val="28"/>
        </w:rPr>
        <w:t xml:space="preserve"> и возглавлять работу на ме</w:t>
      </w:r>
      <w:r w:rsidR="00230B3A">
        <w:rPr>
          <w:sz w:val="28"/>
          <w:szCs w:val="28"/>
        </w:rPr>
        <w:t>сте, оперативная группа Комиссии</w:t>
      </w:r>
      <w:r w:rsidRPr="001A5990">
        <w:rPr>
          <w:sz w:val="28"/>
          <w:szCs w:val="28"/>
        </w:rPr>
        <w:t>.</w:t>
      </w:r>
    </w:p>
    <w:p w:rsidR="00230B3A" w:rsidRDefault="00230B3A" w:rsidP="001A5990">
      <w:pPr>
        <w:pStyle w:val="a3"/>
        <w:spacing w:before="0" w:beforeAutospacing="0" w:after="0" w:afterAutospacing="0"/>
        <w:ind w:right="-426"/>
        <w:contextualSpacing/>
        <w:jc w:val="both"/>
        <w:rPr>
          <w:sz w:val="28"/>
          <w:szCs w:val="28"/>
        </w:rPr>
      </w:pPr>
    </w:p>
    <w:p w:rsidR="00230B3A" w:rsidRDefault="00230B3A" w:rsidP="00230B3A">
      <w:pPr>
        <w:pStyle w:val="a3"/>
        <w:spacing w:before="0" w:beforeAutospacing="0" w:after="0" w:afterAutospacing="0"/>
        <w:ind w:right="-42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6. Порядок работы Комиссии</w:t>
      </w:r>
    </w:p>
    <w:p w:rsidR="00230B3A" w:rsidRDefault="00230B3A" w:rsidP="001A5990">
      <w:pPr>
        <w:pStyle w:val="a3"/>
        <w:spacing w:before="0" w:beforeAutospacing="0" w:after="0" w:afterAutospacing="0"/>
        <w:ind w:right="-426"/>
        <w:contextualSpacing/>
        <w:jc w:val="both"/>
        <w:rPr>
          <w:sz w:val="28"/>
          <w:szCs w:val="28"/>
        </w:rPr>
      </w:pPr>
    </w:p>
    <w:p w:rsidR="00230B3A" w:rsidRDefault="00230B3A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Комиссия</w:t>
      </w:r>
      <w:r w:rsidR="001A5990" w:rsidRPr="001A5990">
        <w:rPr>
          <w:sz w:val="28"/>
          <w:szCs w:val="28"/>
        </w:rPr>
        <w:t xml:space="preserve"> осуществляет свою деятельность в соответствии с планом, п</w:t>
      </w:r>
      <w:r>
        <w:rPr>
          <w:sz w:val="28"/>
          <w:szCs w:val="28"/>
        </w:rPr>
        <w:t>ринимаемым на заседании Комиссии</w:t>
      </w:r>
      <w:r w:rsidR="001A5990" w:rsidRPr="001A5990">
        <w:rPr>
          <w:sz w:val="28"/>
          <w:szCs w:val="28"/>
        </w:rPr>
        <w:t xml:space="preserve"> и утверждаемым ее п</w:t>
      </w:r>
      <w:r>
        <w:rPr>
          <w:sz w:val="28"/>
          <w:szCs w:val="28"/>
        </w:rPr>
        <w:t>редседателем.</w:t>
      </w:r>
      <w:r>
        <w:rPr>
          <w:sz w:val="28"/>
          <w:szCs w:val="28"/>
        </w:rPr>
        <w:br/>
        <w:t>Заседания Комиссии</w:t>
      </w:r>
      <w:r w:rsidR="001A5990" w:rsidRPr="001A5990">
        <w:rPr>
          <w:sz w:val="28"/>
          <w:szCs w:val="28"/>
        </w:rPr>
        <w:t xml:space="preserve"> проводятся по мере необходимости, но</w:t>
      </w:r>
      <w:r>
        <w:rPr>
          <w:sz w:val="28"/>
          <w:szCs w:val="28"/>
        </w:rPr>
        <w:t xml:space="preserve"> не реже одного раза в квартал.</w:t>
      </w:r>
    </w:p>
    <w:p w:rsidR="00230B3A" w:rsidRDefault="001A5990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Подготовка материалов к заседанию ком</w:t>
      </w:r>
      <w:r w:rsidR="00230B3A">
        <w:rPr>
          <w:sz w:val="28"/>
          <w:szCs w:val="28"/>
        </w:rPr>
        <w:t>иссии осуществляется членами Комиссии</w:t>
      </w:r>
      <w:r w:rsidRPr="001A5990">
        <w:rPr>
          <w:sz w:val="28"/>
          <w:szCs w:val="28"/>
        </w:rPr>
        <w:t xml:space="preserve">, в ведении которых </w:t>
      </w:r>
      <w:r w:rsidR="00230B3A">
        <w:rPr>
          <w:sz w:val="28"/>
          <w:szCs w:val="28"/>
        </w:rPr>
        <w:t>находятся вопросы повестки дня.</w:t>
      </w:r>
    </w:p>
    <w:p w:rsidR="00230B3A" w:rsidRDefault="001A5990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Материалы должны быть предст</w:t>
      </w:r>
      <w:r w:rsidR="00230B3A">
        <w:rPr>
          <w:sz w:val="28"/>
          <w:szCs w:val="28"/>
        </w:rPr>
        <w:t>авлены секретарю Комиссии</w:t>
      </w:r>
      <w:r w:rsidRPr="001A5990">
        <w:rPr>
          <w:sz w:val="28"/>
          <w:szCs w:val="28"/>
        </w:rPr>
        <w:t xml:space="preserve"> не позднее </w:t>
      </w:r>
      <w:r w:rsidR="00230B3A">
        <w:rPr>
          <w:sz w:val="28"/>
          <w:szCs w:val="28"/>
        </w:rPr>
        <w:t>3 дней до проведения заседания.</w:t>
      </w:r>
    </w:p>
    <w:p w:rsidR="00230B3A" w:rsidRDefault="00230B3A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Заседания Комиссии</w:t>
      </w:r>
      <w:r w:rsidR="001A5990" w:rsidRPr="001A5990">
        <w:rPr>
          <w:sz w:val="28"/>
          <w:szCs w:val="28"/>
        </w:rPr>
        <w:t xml:space="preserve"> проводит председатель или по</w:t>
      </w:r>
      <w:r>
        <w:rPr>
          <w:sz w:val="28"/>
          <w:szCs w:val="28"/>
        </w:rPr>
        <w:t xml:space="preserve"> его поручению его заместитель.</w:t>
      </w:r>
    </w:p>
    <w:p w:rsidR="00230B3A" w:rsidRDefault="00230B3A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</w:t>
      </w:r>
      <w:r w:rsidR="001A5990" w:rsidRPr="001A5990">
        <w:rPr>
          <w:sz w:val="28"/>
          <w:szCs w:val="28"/>
        </w:rPr>
        <w:t xml:space="preserve"> считается правомочным, если на нем присутству</w:t>
      </w:r>
      <w:r>
        <w:rPr>
          <w:sz w:val="28"/>
          <w:szCs w:val="28"/>
        </w:rPr>
        <w:t>ют не менее половины ее членов.</w:t>
      </w:r>
    </w:p>
    <w:p w:rsidR="00230B3A" w:rsidRDefault="00230B3A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r w:rsidR="001A5990" w:rsidRPr="001A5990">
        <w:rPr>
          <w:sz w:val="28"/>
          <w:szCs w:val="28"/>
        </w:rPr>
        <w:t xml:space="preserve"> принимают участие в ее заседаниях без права замен</w:t>
      </w:r>
      <w:r>
        <w:rPr>
          <w:sz w:val="28"/>
          <w:szCs w:val="28"/>
        </w:rPr>
        <w:t>ы. В случае отсутствия члена Комиссии</w:t>
      </w:r>
      <w:r w:rsidR="001A5990" w:rsidRPr="001A5990">
        <w:rPr>
          <w:sz w:val="28"/>
          <w:szCs w:val="28"/>
        </w:rPr>
        <w:t xml:space="preserve"> на заседании он имеет право представить свое мнение по рассматриваем</w:t>
      </w:r>
      <w:r>
        <w:rPr>
          <w:sz w:val="28"/>
          <w:szCs w:val="28"/>
        </w:rPr>
        <w:t>ым вопросам в письменной форме.</w:t>
      </w:r>
    </w:p>
    <w:p w:rsidR="00230B3A" w:rsidRDefault="00230B3A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Решения Комиссии</w:t>
      </w:r>
      <w:r w:rsidR="001A5990" w:rsidRPr="001A5990">
        <w:rPr>
          <w:sz w:val="28"/>
          <w:szCs w:val="28"/>
        </w:rPr>
        <w:t xml:space="preserve"> принимаются простым большинством голосов присут</w:t>
      </w:r>
      <w:r>
        <w:rPr>
          <w:sz w:val="28"/>
          <w:szCs w:val="28"/>
        </w:rPr>
        <w:t>ствующих на заседании членов Комиссии</w:t>
      </w:r>
      <w:r w:rsidR="001A5990" w:rsidRPr="001A5990">
        <w:rPr>
          <w:sz w:val="28"/>
          <w:szCs w:val="28"/>
        </w:rPr>
        <w:t>. В случае равенства голосов решающим</w:t>
      </w:r>
      <w:r>
        <w:rPr>
          <w:sz w:val="28"/>
          <w:szCs w:val="28"/>
        </w:rPr>
        <w:t xml:space="preserve"> является голос председателя Комиссии.</w:t>
      </w:r>
    </w:p>
    <w:p w:rsidR="00230B3A" w:rsidRDefault="00230B3A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Решения Комиссии</w:t>
      </w:r>
      <w:r w:rsidR="001A5990" w:rsidRPr="001A5990">
        <w:rPr>
          <w:sz w:val="28"/>
          <w:szCs w:val="28"/>
        </w:rPr>
        <w:t xml:space="preserve"> оформляются в виде протоколов, которые</w:t>
      </w:r>
      <w:r>
        <w:rPr>
          <w:sz w:val="28"/>
          <w:szCs w:val="28"/>
        </w:rPr>
        <w:t xml:space="preserve"> подписываются председателем Комиссии</w:t>
      </w:r>
      <w:r w:rsidR="001A5990" w:rsidRPr="001A5990">
        <w:rPr>
          <w:sz w:val="28"/>
          <w:szCs w:val="28"/>
        </w:rPr>
        <w:t xml:space="preserve"> или его заместителем, председательствующим на заседании, а при необходимости - в виде проектов распоряжений и постановлений главы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A91E6F" w:rsidRDefault="00A91E6F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Оповещение членов Комиссии</w:t>
      </w:r>
      <w:r w:rsidR="001A5990" w:rsidRPr="001A5990">
        <w:rPr>
          <w:sz w:val="28"/>
          <w:szCs w:val="28"/>
        </w:rPr>
        <w:t xml:space="preserve"> при возникновении аварий, катастроф или стихийных бедствий осуществля</w:t>
      </w:r>
      <w:r>
        <w:rPr>
          <w:sz w:val="28"/>
          <w:szCs w:val="28"/>
        </w:rPr>
        <w:t>ется по решению председателя Комиссии</w:t>
      </w:r>
      <w:r w:rsidR="001A5990" w:rsidRPr="001A5990">
        <w:rPr>
          <w:sz w:val="28"/>
          <w:szCs w:val="28"/>
        </w:rPr>
        <w:t xml:space="preserve"> (его заместителя) </w:t>
      </w:r>
      <w:r>
        <w:rPr>
          <w:sz w:val="28"/>
          <w:szCs w:val="28"/>
        </w:rPr>
        <w:t>по средствам электронной почты, в телефонном режиме.</w:t>
      </w:r>
    </w:p>
    <w:p w:rsidR="001A5990" w:rsidRPr="001A5990" w:rsidRDefault="001A5990" w:rsidP="00230B3A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lastRenderedPageBreak/>
        <w:t>Представление отчетов и донесений в вышестоящие комиссии по ЧС осуществляется в сроки и объемах, определяемых табелем срочных донесений.</w:t>
      </w:r>
      <w:r w:rsidRPr="001A5990">
        <w:rPr>
          <w:sz w:val="28"/>
          <w:szCs w:val="28"/>
        </w:rPr>
        <w:br/>
        <w:t>Подготовка проектов отчетов и донесе</w:t>
      </w:r>
      <w:r w:rsidR="00A91E6F">
        <w:rPr>
          <w:sz w:val="28"/>
          <w:szCs w:val="28"/>
        </w:rPr>
        <w:t>ний возлагается на секретаря Комиссии</w:t>
      </w:r>
      <w:r w:rsidRPr="001A5990">
        <w:rPr>
          <w:sz w:val="28"/>
          <w:szCs w:val="28"/>
        </w:rPr>
        <w:t>.</w:t>
      </w:r>
    </w:p>
    <w:p w:rsidR="00A91E6F" w:rsidRDefault="00A91E6F" w:rsidP="001A5990">
      <w:pPr>
        <w:pStyle w:val="a3"/>
        <w:spacing w:before="0" w:beforeAutospacing="0" w:after="0" w:afterAutospacing="0"/>
        <w:ind w:right="-426"/>
        <w:contextualSpacing/>
        <w:jc w:val="both"/>
        <w:rPr>
          <w:sz w:val="28"/>
          <w:szCs w:val="28"/>
        </w:rPr>
      </w:pPr>
    </w:p>
    <w:p w:rsidR="00A91E6F" w:rsidRDefault="001A5990" w:rsidP="00A91E6F">
      <w:pPr>
        <w:pStyle w:val="a3"/>
        <w:spacing w:before="0" w:beforeAutospacing="0" w:after="0" w:afterAutospacing="0"/>
        <w:ind w:right="-426"/>
        <w:contextualSpacing/>
        <w:jc w:val="center"/>
        <w:rPr>
          <w:sz w:val="28"/>
          <w:szCs w:val="28"/>
        </w:rPr>
      </w:pPr>
      <w:r w:rsidRPr="001A5990">
        <w:rPr>
          <w:sz w:val="28"/>
          <w:szCs w:val="28"/>
        </w:rPr>
        <w:t>7. Порядок р</w:t>
      </w:r>
      <w:r w:rsidR="00A91E6F">
        <w:rPr>
          <w:sz w:val="28"/>
          <w:szCs w:val="28"/>
        </w:rPr>
        <w:t>аботы штаба</w:t>
      </w:r>
    </w:p>
    <w:p w:rsidR="00A91E6F" w:rsidRDefault="00A91E6F" w:rsidP="001A5990">
      <w:pPr>
        <w:pStyle w:val="a3"/>
        <w:spacing w:before="0" w:beforeAutospacing="0" w:after="0" w:afterAutospacing="0"/>
        <w:ind w:right="-426"/>
        <w:contextualSpacing/>
        <w:jc w:val="both"/>
        <w:rPr>
          <w:sz w:val="28"/>
          <w:szCs w:val="28"/>
        </w:rPr>
      </w:pP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В режиме повседневной деятельности шт</w:t>
      </w:r>
      <w:r w:rsidR="00A91E6F">
        <w:rPr>
          <w:sz w:val="28"/>
          <w:szCs w:val="28"/>
        </w:rPr>
        <w:t>аб выполняет следующие функции:</w:t>
      </w:r>
    </w:p>
    <w:p w:rsidR="00A91E6F" w:rsidRDefault="00A91E6F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работы комиссии;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- осуществление контроля обеспечения необходимо достаточног</w:t>
      </w:r>
      <w:r w:rsidR="00A91E6F">
        <w:rPr>
          <w:sz w:val="28"/>
          <w:szCs w:val="28"/>
        </w:rPr>
        <w:t>о уровня безопасности объектов;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- всесторонняя оценка возможных чрезвычайных ситуаци</w:t>
      </w:r>
      <w:r w:rsidR="00A91E6F">
        <w:rPr>
          <w:sz w:val="28"/>
          <w:szCs w:val="28"/>
        </w:rPr>
        <w:t>й и прогноз их развития.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При возникновении чрезвычайной ситуации штаб преобразуется в оперативный штаб по ликвидации чрезвычайной ситуа</w:t>
      </w:r>
      <w:r w:rsidR="00A91E6F">
        <w:rPr>
          <w:sz w:val="28"/>
          <w:szCs w:val="28"/>
        </w:rPr>
        <w:t>ции (далее - оперативный штаб).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Председатель комиссии осуществляет руководство по вопросам ликвидации чрезвычайной ситуац</w:t>
      </w:r>
      <w:r w:rsidR="00A91E6F">
        <w:rPr>
          <w:sz w:val="28"/>
          <w:szCs w:val="28"/>
        </w:rPr>
        <w:t>ии через оперативный штаб.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Штаб возглавляется главой </w:t>
      </w:r>
      <w:r w:rsidR="00A91E6F">
        <w:rPr>
          <w:sz w:val="28"/>
          <w:szCs w:val="28"/>
        </w:rPr>
        <w:t>Новотаманского сельского поселения Темрюкского района</w:t>
      </w:r>
      <w:r w:rsidRPr="001A5990">
        <w:rPr>
          <w:sz w:val="28"/>
          <w:szCs w:val="28"/>
        </w:rPr>
        <w:t>.</w:t>
      </w:r>
    </w:p>
    <w:p w:rsidR="00A91E6F" w:rsidRDefault="00A91E6F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</w:p>
    <w:p w:rsidR="00A91E6F" w:rsidRDefault="00A91E6F" w:rsidP="00A91E6F">
      <w:pPr>
        <w:pStyle w:val="a3"/>
        <w:spacing w:before="0" w:beforeAutospacing="0" w:after="0" w:afterAutospacing="0"/>
        <w:ind w:right="-426"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8. Режимы функционирования Комиссии</w:t>
      </w:r>
    </w:p>
    <w:p w:rsidR="00A91E6F" w:rsidRDefault="00A91E6F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8</w:t>
      </w:r>
      <w:r w:rsidR="00A91E6F">
        <w:rPr>
          <w:sz w:val="28"/>
          <w:szCs w:val="28"/>
        </w:rPr>
        <w:t>.1. Порядок функционирования Комиссии</w:t>
      </w:r>
      <w:r w:rsidRPr="001A5990">
        <w:rPr>
          <w:sz w:val="28"/>
          <w:szCs w:val="28"/>
        </w:rPr>
        <w:t xml:space="preserve"> вводится ее председате</w:t>
      </w:r>
      <w:r w:rsidR="00A91E6F">
        <w:rPr>
          <w:sz w:val="28"/>
          <w:szCs w:val="28"/>
        </w:rPr>
        <w:t>лем</w:t>
      </w:r>
      <w:r w:rsidR="001244AB">
        <w:rPr>
          <w:sz w:val="28"/>
          <w:szCs w:val="28"/>
        </w:rPr>
        <w:t>,</w:t>
      </w:r>
      <w:r w:rsidR="00A91E6F">
        <w:rPr>
          <w:sz w:val="28"/>
          <w:szCs w:val="28"/>
        </w:rPr>
        <w:t xml:space="preserve"> и осуществляется в режимах: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р</w:t>
      </w:r>
      <w:r w:rsidR="00A91E6F">
        <w:rPr>
          <w:sz w:val="28"/>
          <w:szCs w:val="28"/>
        </w:rPr>
        <w:t>ежим повседневной деятельности;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режим</w:t>
      </w:r>
      <w:r w:rsidR="00A91E6F">
        <w:rPr>
          <w:sz w:val="28"/>
          <w:szCs w:val="28"/>
        </w:rPr>
        <w:t xml:space="preserve"> повышенной готовности;</w:t>
      </w:r>
    </w:p>
    <w:p w:rsidR="00A91E6F" w:rsidRDefault="00A91E6F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¬ режим чрезвычайной ситуации.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8.2. В режиме повс</w:t>
      </w:r>
      <w:r w:rsidR="00A91E6F">
        <w:rPr>
          <w:sz w:val="28"/>
          <w:szCs w:val="28"/>
        </w:rPr>
        <w:t>едневной деятельности работа Комиссии</w:t>
      </w:r>
      <w:r w:rsidRPr="001A5990">
        <w:rPr>
          <w:sz w:val="28"/>
          <w:szCs w:val="28"/>
        </w:rPr>
        <w:t xml:space="preserve"> организуется на основании годового плана работы. По мере необходимости проводятся заседания комиссии, которые оформляются протоколом. Мероприятия, про</w:t>
      </w:r>
      <w:r w:rsidR="00A91E6F">
        <w:rPr>
          <w:sz w:val="28"/>
          <w:szCs w:val="28"/>
        </w:rPr>
        <w:t xml:space="preserve">водимые Комиссией, направлены </w:t>
      </w:r>
      <w:proofErr w:type="gramStart"/>
      <w:r w:rsidR="00A91E6F">
        <w:rPr>
          <w:sz w:val="28"/>
          <w:szCs w:val="28"/>
        </w:rPr>
        <w:t>на</w:t>
      </w:r>
      <w:proofErr w:type="gramEnd"/>
      <w:r w:rsidR="00A91E6F">
        <w:rPr>
          <w:sz w:val="28"/>
          <w:szCs w:val="28"/>
        </w:rPr>
        <w:t>: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осуществление наблюдения за состоянием окружающей природной среды, обстановкой на потенциально опасных объектах и</w:t>
      </w:r>
      <w:r w:rsidR="00A91E6F">
        <w:rPr>
          <w:sz w:val="28"/>
          <w:szCs w:val="28"/>
        </w:rPr>
        <w:t xml:space="preserve"> прилегающих к ним территориях;</w:t>
      </w:r>
    </w:p>
    <w:p w:rsidR="00A91E6F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планирование и выполнение мероприятий по предупреждению ЧС, обеспечению безопасности и защиты населения, сокращению возможных потерь и ущерба, а также по повышению устойчивости функционирования объектов экон</w:t>
      </w:r>
      <w:r w:rsidR="00A91E6F">
        <w:rPr>
          <w:sz w:val="28"/>
          <w:szCs w:val="28"/>
        </w:rPr>
        <w:t>омики в чрезвычайных ситуациях;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¬ </w:t>
      </w:r>
      <w:proofErr w:type="gramStart"/>
      <w:r w:rsidRPr="001A5990">
        <w:rPr>
          <w:sz w:val="28"/>
          <w:szCs w:val="28"/>
        </w:rPr>
        <w:t>контроль за</w:t>
      </w:r>
      <w:proofErr w:type="gramEnd"/>
      <w:r w:rsidRPr="001A5990">
        <w:rPr>
          <w:sz w:val="28"/>
          <w:szCs w:val="28"/>
        </w:rPr>
        <w:t xml:space="preserve"> созданием и восполнением резервов финансовых и материаль</w:t>
      </w:r>
      <w:r w:rsidR="00E60104">
        <w:rPr>
          <w:sz w:val="28"/>
          <w:szCs w:val="28"/>
        </w:rPr>
        <w:t>ных ресурсов для ликвидации ЧС;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8.3. В режиме повышенной готовности проводится оповещение и сбор</w:t>
      </w:r>
      <w:r w:rsidR="00E60104">
        <w:rPr>
          <w:sz w:val="28"/>
          <w:szCs w:val="28"/>
        </w:rPr>
        <w:t xml:space="preserve"> Комиссии</w:t>
      </w:r>
      <w:r w:rsidRPr="001A5990">
        <w:rPr>
          <w:sz w:val="28"/>
          <w:szCs w:val="28"/>
        </w:rPr>
        <w:t>, оценивается обстановка, заслушиваются предложения, принимается решение по сложившейся обстанов</w:t>
      </w:r>
      <w:r w:rsidR="00E60104">
        <w:rPr>
          <w:sz w:val="28"/>
          <w:szCs w:val="28"/>
        </w:rPr>
        <w:t>ке</w:t>
      </w:r>
      <w:r w:rsidR="001244AB">
        <w:rPr>
          <w:sz w:val="28"/>
          <w:szCs w:val="28"/>
        </w:rPr>
        <w:t>,</w:t>
      </w:r>
      <w:r w:rsidR="00E60104">
        <w:rPr>
          <w:sz w:val="28"/>
          <w:szCs w:val="28"/>
        </w:rPr>
        <w:t xml:space="preserve"> и доводится до исполнителей.</w:t>
      </w:r>
    </w:p>
    <w:p w:rsidR="00E60104" w:rsidRDefault="00E60104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проводится: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lastRenderedPageBreak/>
        <w:t xml:space="preserve">¬ формирование (при необходимости) оперативной группы для выявления причин ухудшения обстановки непосредственно в районе бедствия, выработке </w:t>
      </w:r>
      <w:r w:rsidR="00E60104">
        <w:rPr>
          <w:sz w:val="28"/>
          <w:szCs w:val="28"/>
        </w:rPr>
        <w:t>предложений по ее нормализации;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организуется круглосуточное де</w:t>
      </w:r>
      <w:r w:rsidR="00E60104">
        <w:rPr>
          <w:sz w:val="28"/>
          <w:szCs w:val="28"/>
        </w:rPr>
        <w:t>журство руководящего состава Комиссии (при необходимости);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усиление наблюдения за состоянием окружающей среды, обстановки на потенциально опасных объектах и прилегающих к ним территориях, прогнозирование возможности в</w:t>
      </w:r>
      <w:r w:rsidR="00E60104">
        <w:rPr>
          <w:sz w:val="28"/>
          <w:szCs w:val="28"/>
        </w:rPr>
        <w:t>озникновения ЧС и их масштабов;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принятие мер по защите населения и окружающей среды, обеспечению устойчи</w:t>
      </w:r>
      <w:r w:rsidR="00E60104">
        <w:rPr>
          <w:sz w:val="28"/>
          <w:szCs w:val="28"/>
        </w:rPr>
        <w:t>вого функционирования объектов;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приведение в состояние готовности сил и сре</w:t>
      </w:r>
      <w:proofErr w:type="gramStart"/>
      <w:r w:rsidRPr="001A5990">
        <w:rPr>
          <w:sz w:val="28"/>
          <w:szCs w:val="28"/>
        </w:rPr>
        <w:t>дств дл</w:t>
      </w:r>
      <w:proofErr w:type="gramEnd"/>
      <w:r w:rsidRPr="001A5990">
        <w:rPr>
          <w:sz w:val="28"/>
          <w:szCs w:val="28"/>
        </w:rPr>
        <w:t>я ликвидации ЧС, уточнение планов их действий и выдвижения (при необходимости)</w:t>
      </w:r>
      <w:r w:rsidR="00E60104">
        <w:rPr>
          <w:sz w:val="28"/>
          <w:szCs w:val="28"/>
        </w:rPr>
        <w:t xml:space="preserve"> в поселение предполагаемой ЧС;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 xml:space="preserve">8.4. В режиме чрезвычайной ситуации </w:t>
      </w:r>
      <w:r w:rsidR="00E60104">
        <w:rPr>
          <w:sz w:val="28"/>
          <w:szCs w:val="28"/>
        </w:rPr>
        <w:t>проводится оповещение и сбор Комиссии</w:t>
      </w:r>
      <w:r w:rsidRPr="001A5990">
        <w:rPr>
          <w:sz w:val="28"/>
          <w:szCs w:val="28"/>
        </w:rPr>
        <w:t>, на место ЧС высылается оперативная группа, оценивается обстановка, заслушиваются предложения по сложившейся обстановке, принимается решение</w:t>
      </w:r>
      <w:r w:rsidR="001244AB">
        <w:rPr>
          <w:sz w:val="28"/>
          <w:szCs w:val="28"/>
        </w:rPr>
        <w:t>,</w:t>
      </w:r>
      <w:r w:rsidRPr="001A5990">
        <w:rPr>
          <w:sz w:val="28"/>
          <w:szCs w:val="28"/>
        </w:rPr>
        <w:t xml:space="preserve"> и доводится до исполните</w:t>
      </w:r>
      <w:r w:rsidR="00E60104">
        <w:rPr>
          <w:sz w:val="28"/>
          <w:szCs w:val="28"/>
        </w:rPr>
        <w:t>лей. Мероприятия, проводимые Комиссией</w:t>
      </w:r>
      <w:r w:rsidRPr="001A5990">
        <w:rPr>
          <w:sz w:val="28"/>
          <w:szCs w:val="28"/>
        </w:rPr>
        <w:t xml:space="preserve"> в режиме чрезвы</w:t>
      </w:r>
      <w:r w:rsidR="00E60104">
        <w:rPr>
          <w:sz w:val="28"/>
          <w:szCs w:val="28"/>
        </w:rPr>
        <w:t xml:space="preserve">чайной ситуации, направлены </w:t>
      </w:r>
      <w:proofErr w:type="gramStart"/>
      <w:r w:rsidR="00E60104">
        <w:rPr>
          <w:sz w:val="28"/>
          <w:szCs w:val="28"/>
        </w:rPr>
        <w:t>на</w:t>
      </w:r>
      <w:proofErr w:type="gramEnd"/>
      <w:r w:rsidR="00E60104">
        <w:rPr>
          <w:sz w:val="28"/>
          <w:szCs w:val="28"/>
        </w:rPr>
        <w:t>:</w:t>
      </w:r>
    </w:p>
    <w:p w:rsidR="00E60104" w:rsidRDefault="00E60104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¬ организацию защиты населения;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определ</w:t>
      </w:r>
      <w:r w:rsidR="00E60104">
        <w:rPr>
          <w:sz w:val="28"/>
          <w:szCs w:val="28"/>
        </w:rPr>
        <w:t>ению границ зоны ЧС;</w:t>
      </w:r>
    </w:p>
    <w:p w:rsidR="00E60104" w:rsidRDefault="00E60104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¬ организацию ликвидации ЧС;</w:t>
      </w:r>
    </w:p>
    <w:p w:rsidR="00E60104" w:rsidRDefault="001A5990" w:rsidP="00A91E6F">
      <w:pPr>
        <w:pStyle w:val="a3"/>
        <w:spacing w:before="0" w:beforeAutospacing="0" w:after="0" w:afterAutospacing="0"/>
        <w:ind w:right="-426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организацию работ по обеспечению устойчивого функционирования объектов экономики, первоочередному жизнеобесп</w:t>
      </w:r>
      <w:r w:rsidR="00E60104">
        <w:rPr>
          <w:sz w:val="28"/>
          <w:szCs w:val="28"/>
        </w:rPr>
        <w:t>ечению пострадавшего населения;</w:t>
      </w:r>
    </w:p>
    <w:p w:rsidR="001A5990" w:rsidRPr="001A5990" w:rsidRDefault="001A5990" w:rsidP="00E60104">
      <w:pPr>
        <w:pStyle w:val="a3"/>
        <w:spacing w:before="0" w:beforeAutospacing="0" w:after="0" w:afterAutospacing="0"/>
        <w:ind w:right="-425" w:firstLine="708"/>
        <w:contextualSpacing/>
        <w:jc w:val="both"/>
        <w:rPr>
          <w:sz w:val="28"/>
          <w:szCs w:val="28"/>
        </w:rPr>
      </w:pPr>
      <w:r w:rsidRPr="001A5990">
        <w:rPr>
          <w:sz w:val="28"/>
          <w:szCs w:val="28"/>
        </w:rPr>
        <w:t>¬ осуществление непрерывного наблюдения за состоянием окружающей среды в зоне ЧС, за обстановкой на аварийных объектах и прилегающих к ним территориях.</w:t>
      </w:r>
    </w:p>
    <w:p w:rsidR="00DC64FB" w:rsidRDefault="00DC64FB" w:rsidP="00E60104">
      <w:pPr>
        <w:spacing w:after="0" w:line="240" w:lineRule="auto"/>
        <w:ind w:right="-425"/>
        <w:contextualSpacing/>
        <w:jc w:val="both"/>
        <w:rPr>
          <w:sz w:val="28"/>
          <w:szCs w:val="28"/>
        </w:rPr>
      </w:pPr>
    </w:p>
    <w:p w:rsidR="00E60104" w:rsidRDefault="00E60104" w:rsidP="00E60104">
      <w:pPr>
        <w:spacing w:after="0" w:line="240" w:lineRule="auto"/>
        <w:ind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9D4" w:rsidRDefault="008669D4" w:rsidP="00E60104">
      <w:pPr>
        <w:spacing w:after="0" w:line="240" w:lineRule="auto"/>
        <w:ind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669D4" w:rsidRDefault="008669D4" w:rsidP="00E60104">
      <w:pPr>
        <w:spacing w:after="0" w:line="240" w:lineRule="auto"/>
        <w:ind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E60104" w:rsidRPr="00E60104" w:rsidRDefault="008669D4" w:rsidP="00E60104">
      <w:pPr>
        <w:spacing w:after="0" w:line="240" w:lineRule="auto"/>
        <w:ind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="00E60104" w:rsidRPr="00E601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В.С. Бригадиренко</w:t>
      </w:r>
    </w:p>
    <w:sectPr w:rsidR="00E60104" w:rsidRPr="00E60104" w:rsidSect="00E6010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5990"/>
    <w:rsid w:val="000027EB"/>
    <w:rsid w:val="00071C4D"/>
    <w:rsid w:val="000930A4"/>
    <w:rsid w:val="0011030F"/>
    <w:rsid w:val="001244AB"/>
    <w:rsid w:val="001A5990"/>
    <w:rsid w:val="00230B3A"/>
    <w:rsid w:val="00301734"/>
    <w:rsid w:val="00415E9D"/>
    <w:rsid w:val="00417A8D"/>
    <w:rsid w:val="00444B3E"/>
    <w:rsid w:val="00614072"/>
    <w:rsid w:val="00647635"/>
    <w:rsid w:val="00662A55"/>
    <w:rsid w:val="008669D4"/>
    <w:rsid w:val="008D27A3"/>
    <w:rsid w:val="00A91E6F"/>
    <w:rsid w:val="00C760D9"/>
    <w:rsid w:val="00C953C7"/>
    <w:rsid w:val="00DA0593"/>
    <w:rsid w:val="00DC64FB"/>
    <w:rsid w:val="00E60104"/>
    <w:rsid w:val="00F6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A59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34F83-05C0-40A4-B682-C7C98EC7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2018-12-05T12:07:00Z</cp:lastPrinted>
  <dcterms:created xsi:type="dcterms:W3CDTF">2018-07-25T08:04:00Z</dcterms:created>
  <dcterms:modified xsi:type="dcterms:W3CDTF">2018-12-07T12:27:00Z</dcterms:modified>
</cp:coreProperties>
</file>