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2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07"/>
        <w:gridCol w:w="785"/>
        <w:gridCol w:w="283"/>
        <w:gridCol w:w="709"/>
        <w:gridCol w:w="1843"/>
        <w:gridCol w:w="425"/>
        <w:gridCol w:w="2128"/>
      </w:tblGrid>
      <w:tr w:rsidR="0005649C" w:rsidTr="00737F7D">
        <w:tc>
          <w:tcPr>
            <w:tcW w:w="664" w:type="dxa"/>
            <w:vMerge w:val="restart"/>
          </w:tcPr>
          <w:p w:rsidR="0005649C" w:rsidRPr="0005649C" w:rsidRDefault="0005649C" w:rsidP="0005649C">
            <w:pPr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64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649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056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49C">
              <w:rPr>
                <w:rFonts w:ascii="Times New Roman" w:hAnsi="Times New Roman"/>
                <w:sz w:val="24"/>
                <w:szCs w:val="24"/>
              </w:rPr>
              <w:t>(тыс. </w:t>
            </w: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</w:p>
        </w:tc>
        <w:tc>
          <w:tcPr>
            <w:tcW w:w="2977" w:type="dxa"/>
            <w:gridSpan w:val="6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Tr="00737F7D">
        <w:tc>
          <w:tcPr>
            <w:tcW w:w="664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6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200" w:type="dxa"/>
            <w:gridSpan w:val="13"/>
          </w:tcPr>
          <w:p w:rsidR="00737F7D" w:rsidRPr="00CB070E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</w:rPr>
            </w:pPr>
            <w:r w:rsidRPr="00CB070E">
              <w:rPr>
                <w:rFonts w:ascii="Times New Roman" w:hAnsi="Times New Roman" w:cs="Times New Roman"/>
              </w:rPr>
              <w:t>Обеспечение свободы творчества и прав граждан на участие в культурной жизни.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200" w:type="dxa"/>
            <w:gridSpan w:val="13"/>
          </w:tcPr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обеспечение занятости и трудоустройства молодежи;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D12B6E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D12B6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lastRenderedPageBreak/>
              <w:t>- укрепление в молодежной среде традиционных семейных ценностей, поддержка молодых семей;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D12B6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повышение общественной активности молодого поколения.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21521,7</w:t>
            </w: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7363,9</w:t>
            </w: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21521,7</w:t>
            </w: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7363,9</w:t>
            </w: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8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 xml:space="preserve">МБУК «Новотаманский </w:t>
            </w: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КСЦ»</w:t>
            </w: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810,0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553" w:type="dxa"/>
            <w:gridSpan w:val="2"/>
            <w:vMerge w:val="restart"/>
          </w:tcPr>
          <w:p w:rsidR="003D6F95" w:rsidRPr="00D12B6E" w:rsidRDefault="003D6F95" w:rsidP="003D6F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3D6F95" w:rsidP="003D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22484,7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7648,9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7417,9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7417,9</w:t>
            </w:r>
          </w:p>
        </w:tc>
        <w:tc>
          <w:tcPr>
            <w:tcW w:w="255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p w:rsidR="003D6F95" w:rsidRPr="0005649C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E8D" w:rsidRDefault="004C0E8D" w:rsidP="003D6F95">
      <w:pPr>
        <w:spacing w:after="0" w:line="240" w:lineRule="auto"/>
      </w:pPr>
      <w:r>
        <w:separator/>
      </w:r>
    </w:p>
  </w:endnote>
  <w:endnote w:type="continuationSeparator" w:id="0">
    <w:p w:rsidR="004C0E8D" w:rsidRDefault="004C0E8D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E8D" w:rsidRDefault="004C0E8D" w:rsidP="003D6F95">
      <w:pPr>
        <w:spacing w:after="0" w:line="240" w:lineRule="auto"/>
      </w:pPr>
      <w:r>
        <w:separator/>
      </w:r>
    </w:p>
  </w:footnote>
  <w:footnote w:type="continuationSeparator" w:id="0">
    <w:p w:rsidR="004C0E8D" w:rsidRDefault="004C0E8D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  <w:docPartObj>
        <w:docPartGallery w:val="Page Numbers (Margins)"/>
        <w:docPartUnique/>
      </w:docPartObj>
    </w:sdtPr>
    <w:sdtContent>
      <w:p w:rsidR="003D6F95" w:rsidRDefault="00DD4C22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DD4C22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A4A9E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49C"/>
    <w:rsid w:val="0005649C"/>
    <w:rsid w:val="000B31C3"/>
    <w:rsid w:val="003A4A9E"/>
    <w:rsid w:val="003D6F95"/>
    <w:rsid w:val="004C0E8D"/>
    <w:rsid w:val="00737F7D"/>
    <w:rsid w:val="00DD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3</cp:revision>
  <dcterms:created xsi:type="dcterms:W3CDTF">2017-11-14T08:29:00Z</dcterms:created>
  <dcterms:modified xsi:type="dcterms:W3CDTF">2017-11-14T10:21:00Z</dcterms:modified>
</cp:coreProperties>
</file>