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F4F" w:rsidRPr="00D44725" w:rsidRDefault="00212F4F" w:rsidP="00D44725">
      <w:pPr>
        <w:pStyle w:val="Heading"/>
        <w:ind w:left="5103" w:right="-1"/>
        <w:jc w:val="center"/>
        <w:rPr>
          <w:rFonts w:ascii="Times New Roman" w:hAnsi="Times New Roman" w:cs="Times New Roman"/>
          <w:b w:val="0"/>
          <w:bCs w:val="0"/>
          <w:color w:val="000000" w:themeColor="text1"/>
          <w:sz w:val="28"/>
          <w:szCs w:val="28"/>
        </w:rPr>
      </w:pPr>
      <w:r w:rsidRPr="00D44725">
        <w:rPr>
          <w:rFonts w:ascii="Times New Roman" w:hAnsi="Times New Roman" w:cs="Times New Roman"/>
          <w:b w:val="0"/>
          <w:bCs w:val="0"/>
          <w:color w:val="000000" w:themeColor="text1"/>
          <w:sz w:val="28"/>
          <w:szCs w:val="28"/>
        </w:rPr>
        <w:t>ПРИЛОЖЕНИЕ</w:t>
      </w:r>
    </w:p>
    <w:p w:rsidR="00212F4F" w:rsidRPr="00D44725" w:rsidRDefault="00212F4F" w:rsidP="00D44725">
      <w:pPr>
        <w:pStyle w:val="Heading"/>
        <w:ind w:left="5103" w:right="-1"/>
        <w:jc w:val="center"/>
        <w:rPr>
          <w:rFonts w:ascii="Times New Roman" w:hAnsi="Times New Roman" w:cs="Times New Roman"/>
          <w:b w:val="0"/>
          <w:bCs w:val="0"/>
          <w:color w:val="000000" w:themeColor="text1"/>
          <w:sz w:val="28"/>
          <w:szCs w:val="28"/>
        </w:rPr>
      </w:pPr>
    </w:p>
    <w:p w:rsidR="00212F4F" w:rsidRPr="00D44725" w:rsidRDefault="00212F4F" w:rsidP="00D44725">
      <w:pPr>
        <w:pStyle w:val="Heading"/>
        <w:ind w:left="5103" w:right="-1"/>
        <w:jc w:val="center"/>
        <w:rPr>
          <w:rFonts w:ascii="Times New Roman" w:hAnsi="Times New Roman" w:cs="Times New Roman"/>
          <w:b w:val="0"/>
          <w:bCs w:val="0"/>
          <w:color w:val="000000" w:themeColor="text1"/>
          <w:sz w:val="28"/>
          <w:szCs w:val="28"/>
        </w:rPr>
      </w:pPr>
      <w:r w:rsidRPr="00D44725">
        <w:rPr>
          <w:rFonts w:ascii="Times New Roman" w:hAnsi="Times New Roman" w:cs="Times New Roman"/>
          <w:b w:val="0"/>
          <w:bCs w:val="0"/>
          <w:color w:val="000000" w:themeColor="text1"/>
          <w:sz w:val="28"/>
          <w:szCs w:val="28"/>
        </w:rPr>
        <w:t>УТВЕРЖДЕН</w:t>
      </w:r>
    </w:p>
    <w:p w:rsidR="00212F4F" w:rsidRPr="00D44725" w:rsidRDefault="00212F4F" w:rsidP="00D44725">
      <w:pPr>
        <w:pStyle w:val="a4"/>
        <w:ind w:left="5103"/>
        <w:jc w:val="center"/>
        <w:rPr>
          <w:bCs/>
          <w:color w:val="000000" w:themeColor="text1"/>
          <w:sz w:val="28"/>
          <w:szCs w:val="28"/>
        </w:rPr>
      </w:pPr>
      <w:r w:rsidRPr="00D44725">
        <w:rPr>
          <w:bCs/>
          <w:color w:val="000000" w:themeColor="text1"/>
          <w:sz w:val="28"/>
          <w:szCs w:val="28"/>
        </w:rPr>
        <w:t xml:space="preserve">постановлением администрации </w:t>
      </w:r>
    </w:p>
    <w:p w:rsidR="00212F4F" w:rsidRPr="00D44725" w:rsidRDefault="00212F4F" w:rsidP="00D44725">
      <w:pPr>
        <w:pStyle w:val="a4"/>
        <w:ind w:left="5103"/>
        <w:jc w:val="center"/>
        <w:rPr>
          <w:bCs/>
          <w:color w:val="000000" w:themeColor="text1"/>
          <w:sz w:val="28"/>
          <w:szCs w:val="28"/>
        </w:rPr>
      </w:pPr>
      <w:r w:rsidRPr="00D44725">
        <w:rPr>
          <w:color w:val="000000" w:themeColor="text1"/>
          <w:sz w:val="28"/>
          <w:szCs w:val="28"/>
        </w:rPr>
        <w:t>Новотаманского сельского поселения Темрюкского района</w:t>
      </w:r>
    </w:p>
    <w:p w:rsidR="00212F4F" w:rsidRPr="00D44725" w:rsidRDefault="00212F4F" w:rsidP="00D44725">
      <w:pPr>
        <w:pStyle w:val="Heading"/>
        <w:ind w:left="5103" w:right="-1"/>
        <w:jc w:val="center"/>
        <w:rPr>
          <w:rFonts w:ascii="Times New Roman" w:hAnsi="Times New Roman" w:cs="Times New Roman"/>
          <w:b w:val="0"/>
          <w:bCs w:val="0"/>
          <w:color w:val="000000" w:themeColor="text1"/>
          <w:sz w:val="28"/>
          <w:szCs w:val="28"/>
        </w:rPr>
      </w:pPr>
      <w:r w:rsidRPr="00D44725">
        <w:rPr>
          <w:rFonts w:ascii="Times New Roman" w:hAnsi="Times New Roman" w:cs="Times New Roman"/>
          <w:b w:val="0"/>
          <w:bCs w:val="0"/>
          <w:color w:val="000000" w:themeColor="text1"/>
          <w:sz w:val="28"/>
          <w:szCs w:val="28"/>
        </w:rPr>
        <w:t>от_______________ №__________</w:t>
      </w:r>
    </w:p>
    <w:p w:rsidR="00212F4F" w:rsidRPr="00D44725" w:rsidRDefault="00212F4F" w:rsidP="00D44725">
      <w:pPr>
        <w:spacing w:after="0" w:line="240" w:lineRule="auto"/>
        <w:rPr>
          <w:rFonts w:ascii="Times New Roman" w:hAnsi="Times New Roman" w:cs="Times New Roman"/>
          <w:b/>
          <w:color w:val="000000" w:themeColor="text1"/>
          <w:sz w:val="28"/>
          <w:szCs w:val="28"/>
        </w:rPr>
      </w:pPr>
    </w:p>
    <w:p w:rsidR="00212F4F" w:rsidRPr="00D44725" w:rsidRDefault="00212F4F" w:rsidP="00D44725">
      <w:pPr>
        <w:spacing w:after="0" w:line="240" w:lineRule="auto"/>
        <w:jc w:val="center"/>
        <w:rPr>
          <w:rFonts w:ascii="Times New Roman" w:hAnsi="Times New Roman" w:cs="Times New Roman"/>
          <w:b/>
          <w:color w:val="000000" w:themeColor="text1"/>
          <w:sz w:val="28"/>
          <w:szCs w:val="28"/>
        </w:rPr>
      </w:pPr>
      <w:r w:rsidRPr="00D44725">
        <w:rPr>
          <w:rFonts w:ascii="Times New Roman" w:hAnsi="Times New Roman" w:cs="Times New Roman"/>
          <w:b/>
          <w:color w:val="000000" w:themeColor="text1"/>
          <w:sz w:val="28"/>
          <w:szCs w:val="28"/>
        </w:rPr>
        <w:t>АДМИНИСТРАТИВНЫЙ РЕГЛАМЕНТ</w:t>
      </w:r>
    </w:p>
    <w:p w:rsidR="00FA2A59" w:rsidRDefault="004C582D" w:rsidP="00FA2A59">
      <w:pPr>
        <w:spacing w:after="0" w:line="240" w:lineRule="auto"/>
        <w:jc w:val="center"/>
        <w:rPr>
          <w:rFonts w:ascii="Times New Roman" w:hAnsi="Times New Roman" w:cs="Times New Roman"/>
          <w:b/>
          <w:sz w:val="28"/>
          <w:szCs w:val="28"/>
        </w:rPr>
      </w:pPr>
      <w:r w:rsidRPr="00FA2A59">
        <w:rPr>
          <w:rFonts w:ascii="Times New Roman" w:hAnsi="Times New Roman" w:cs="Times New Roman"/>
          <w:b/>
          <w:color w:val="000000" w:themeColor="text1"/>
          <w:sz w:val="28"/>
          <w:szCs w:val="28"/>
        </w:rPr>
        <w:t>предоставления</w:t>
      </w:r>
      <w:r w:rsidR="00212F4F" w:rsidRPr="00FA2A59">
        <w:rPr>
          <w:rFonts w:ascii="Times New Roman" w:hAnsi="Times New Roman" w:cs="Times New Roman"/>
          <w:b/>
          <w:color w:val="000000" w:themeColor="text1"/>
          <w:sz w:val="28"/>
          <w:szCs w:val="28"/>
        </w:rPr>
        <w:t xml:space="preserve"> </w:t>
      </w:r>
      <w:r w:rsidR="00FA2A59" w:rsidRPr="00FA2A59">
        <w:rPr>
          <w:rFonts w:ascii="Times New Roman" w:hAnsi="Times New Roman" w:cs="Times New Roman"/>
          <w:b/>
          <w:sz w:val="28"/>
          <w:szCs w:val="28"/>
        </w:rPr>
        <w:t>администрацией Новотаманского сельского поселения Темрюкского района</w:t>
      </w:r>
      <w:r w:rsidR="00FA2A59" w:rsidRPr="00FA2A59">
        <w:rPr>
          <w:rFonts w:ascii="Times New Roman" w:hAnsi="Times New Roman" w:cs="Times New Roman"/>
          <w:b/>
          <w:color w:val="000000" w:themeColor="text1"/>
          <w:sz w:val="28"/>
          <w:szCs w:val="28"/>
        </w:rPr>
        <w:t xml:space="preserve"> </w:t>
      </w:r>
      <w:r w:rsidR="00212F4F" w:rsidRPr="00FA2A59">
        <w:rPr>
          <w:rFonts w:ascii="Times New Roman" w:hAnsi="Times New Roman" w:cs="Times New Roman"/>
          <w:b/>
          <w:color w:val="000000" w:themeColor="text1"/>
          <w:sz w:val="28"/>
          <w:szCs w:val="28"/>
        </w:rPr>
        <w:t xml:space="preserve">муниципальной услуги </w:t>
      </w:r>
      <w:r w:rsidRPr="00FA2A59">
        <w:rPr>
          <w:rFonts w:ascii="Times New Roman" w:hAnsi="Times New Roman" w:cs="Times New Roman"/>
          <w:b/>
          <w:color w:val="000000" w:themeColor="text1"/>
          <w:sz w:val="28"/>
          <w:szCs w:val="28"/>
        </w:rPr>
        <w:t>«</w:t>
      </w:r>
      <w:r w:rsidRPr="00FA2A59">
        <w:rPr>
          <w:rFonts w:ascii="Times New Roman" w:hAnsi="Times New Roman" w:cs="Times New Roman"/>
          <w:b/>
          <w:sz w:val="28"/>
          <w:szCs w:val="28"/>
        </w:rPr>
        <w:t>Предоставление порубочного</w:t>
      </w:r>
      <w:r w:rsidR="00FA2A59">
        <w:rPr>
          <w:rFonts w:ascii="Times New Roman" w:hAnsi="Times New Roman" w:cs="Times New Roman"/>
          <w:b/>
          <w:color w:val="000000" w:themeColor="text1"/>
          <w:sz w:val="28"/>
          <w:szCs w:val="28"/>
        </w:rPr>
        <w:t xml:space="preserve"> </w:t>
      </w:r>
      <w:r w:rsidR="00212F4F" w:rsidRPr="00FA2A59">
        <w:rPr>
          <w:rFonts w:ascii="Times New Roman" w:hAnsi="Times New Roman" w:cs="Times New Roman"/>
          <w:b/>
          <w:sz w:val="28"/>
          <w:szCs w:val="28"/>
        </w:rPr>
        <w:t xml:space="preserve">билета и (или) разрешения на пересадку </w:t>
      </w:r>
    </w:p>
    <w:p w:rsidR="00212F4F" w:rsidRPr="00FA2A59" w:rsidRDefault="00212F4F" w:rsidP="00FA2A59">
      <w:pPr>
        <w:spacing w:after="0" w:line="240" w:lineRule="auto"/>
        <w:jc w:val="center"/>
        <w:rPr>
          <w:rFonts w:ascii="Times New Roman" w:hAnsi="Times New Roman" w:cs="Times New Roman"/>
          <w:b/>
          <w:color w:val="000000" w:themeColor="text1"/>
          <w:sz w:val="28"/>
          <w:szCs w:val="28"/>
        </w:rPr>
      </w:pPr>
      <w:r w:rsidRPr="00FA2A59">
        <w:rPr>
          <w:rFonts w:ascii="Times New Roman" w:hAnsi="Times New Roman" w:cs="Times New Roman"/>
          <w:b/>
          <w:sz w:val="28"/>
          <w:szCs w:val="28"/>
        </w:rPr>
        <w:t>деревьев и кустарников</w:t>
      </w:r>
      <w:r w:rsidRPr="00FA2A59">
        <w:rPr>
          <w:rFonts w:ascii="Times New Roman" w:hAnsi="Times New Roman" w:cs="Times New Roman"/>
          <w:b/>
          <w:color w:val="000000" w:themeColor="text1"/>
          <w:sz w:val="28"/>
          <w:szCs w:val="28"/>
        </w:rPr>
        <w:t>»</w:t>
      </w:r>
    </w:p>
    <w:p w:rsidR="00212F4F" w:rsidRPr="00D44725" w:rsidRDefault="00212F4F" w:rsidP="00D44725">
      <w:pPr>
        <w:spacing w:after="0" w:line="240" w:lineRule="auto"/>
        <w:jc w:val="center"/>
        <w:rPr>
          <w:rFonts w:ascii="Times New Roman" w:hAnsi="Times New Roman" w:cs="Times New Roman"/>
          <w:b/>
          <w:bCs/>
          <w:sz w:val="28"/>
          <w:szCs w:val="28"/>
        </w:rPr>
      </w:pPr>
    </w:p>
    <w:p w:rsidR="00212F4F" w:rsidRPr="001172C2" w:rsidRDefault="00212F4F" w:rsidP="00D44725">
      <w:pPr>
        <w:spacing w:after="0" w:line="240" w:lineRule="auto"/>
        <w:jc w:val="center"/>
        <w:rPr>
          <w:rFonts w:ascii="Times New Roman" w:hAnsi="Times New Roman" w:cs="Times New Roman"/>
          <w:bCs/>
          <w:sz w:val="28"/>
          <w:szCs w:val="28"/>
        </w:rPr>
      </w:pPr>
      <w:r w:rsidRPr="001172C2">
        <w:rPr>
          <w:rFonts w:ascii="Times New Roman" w:hAnsi="Times New Roman" w:cs="Times New Roman"/>
          <w:bCs/>
          <w:sz w:val="28"/>
          <w:szCs w:val="28"/>
        </w:rPr>
        <w:t xml:space="preserve">Раздел </w:t>
      </w:r>
      <w:r w:rsidRPr="001172C2">
        <w:rPr>
          <w:rFonts w:ascii="Times New Roman" w:hAnsi="Times New Roman" w:cs="Times New Roman"/>
          <w:bCs/>
          <w:sz w:val="28"/>
          <w:szCs w:val="28"/>
          <w:lang w:val="en-US"/>
        </w:rPr>
        <w:t>I</w:t>
      </w:r>
      <w:r w:rsidRPr="001172C2">
        <w:rPr>
          <w:rFonts w:ascii="Times New Roman" w:hAnsi="Times New Roman" w:cs="Times New Roman"/>
          <w:bCs/>
          <w:sz w:val="28"/>
          <w:szCs w:val="28"/>
        </w:rPr>
        <w:t>. Общие положения</w:t>
      </w:r>
    </w:p>
    <w:p w:rsidR="00212F4F" w:rsidRPr="00D44725" w:rsidRDefault="00212F4F" w:rsidP="00D44725">
      <w:pPr>
        <w:spacing w:after="0" w:line="240" w:lineRule="auto"/>
        <w:rPr>
          <w:rFonts w:ascii="Times New Roman" w:hAnsi="Times New Roman" w:cs="Times New Roman"/>
          <w:sz w:val="28"/>
          <w:szCs w:val="28"/>
        </w:rPr>
      </w:pPr>
    </w:p>
    <w:p w:rsidR="00212F4F" w:rsidRPr="00D44725" w:rsidRDefault="00212F4F" w:rsidP="00953A0B">
      <w:pPr>
        <w:spacing w:after="0" w:line="240" w:lineRule="auto"/>
        <w:ind w:firstLine="709"/>
        <w:jc w:val="both"/>
        <w:rPr>
          <w:rFonts w:ascii="Times New Roman" w:hAnsi="Times New Roman" w:cs="Times New Roman"/>
          <w:sz w:val="28"/>
          <w:szCs w:val="28"/>
        </w:rPr>
      </w:pPr>
      <w:r w:rsidRPr="00D44725">
        <w:rPr>
          <w:rFonts w:ascii="Times New Roman" w:hAnsi="Times New Roman" w:cs="Times New Roman"/>
          <w:color w:val="000000" w:themeColor="text1"/>
          <w:sz w:val="28"/>
          <w:szCs w:val="28"/>
        </w:rPr>
        <w:t>1.1. Предметом регулирования настоящего административного регламента предоставления администрацией Новотаманского сельского поселения Темрюкского района муниципальной услуги «</w:t>
      </w:r>
      <w:r w:rsidRPr="00D44725">
        <w:rPr>
          <w:rFonts w:ascii="Times New Roman" w:hAnsi="Times New Roman" w:cs="Times New Roman"/>
          <w:sz w:val="28"/>
          <w:szCs w:val="28"/>
        </w:rPr>
        <w:t>Предоставление порубочного билета и (или) разрешения на пересадку деревьев и кустарников</w:t>
      </w:r>
      <w:r w:rsidRPr="00D44725">
        <w:rPr>
          <w:rFonts w:ascii="Times New Roman" w:hAnsi="Times New Roman" w:cs="Times New Roman"/>
          <w:color w:val="000000" w:themeColor="text1"/>
          <w:sz w:val="28"/>
          <w:szCs w:val="28"/>
        </w:rPr>
        <w:t>» (далее – Регламент) является определение стандарта, сроков и последовательности административных процедур (действий) предоставления муниципальной услуги по п</w:t>
      </w:r>
      <w:r w:rsidRPr="00D44725">
        <w:rPr>
          <w:rFonts w:ascii="Times New Roman" w:hAnsi="Times New Roman" w:cs="Times New Roman"/>
          <w:bCs/>
          <w:sz w:val="28"/>
          <w:szCs w:val="28"/>
        </w:rPr>
        <w:t xml:space="preserve">редоставлению </w:t>
      </w:r>
      <w:r w:rsidRPr="00D44725">
        <w:rPr>
          <w:rFonts w:ascii="Times New Roman" w:hAnsi="Times New Roman" w:cs="Times New Roman"/>
          <w:sz w:val="28"/>
          <w:szCs w:val="28"/>
        </w:rPr>
        <w:t>порубочного билета и (или) разрешения на пересадку деревьев и кустарников</w:t>
      </w:r>
      <w:r w:rsidRPr="00D44725">
        <w:rPr>
          <w:rFonts w:ascii="Times New Roman" w:hAnsi="Times New Roman" w:cs="Times New Roman"/>
          <w:color w:val="000000" w:themeColor="text1"/>
          <w:sz w:val="28"/>
          <w:szCs w:val="28"/>
        </w:rPr>
        <w:t xml:space="preserve"> (далее – муниципальная услуга).</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1.2. </w:t>
      </w:r>
      <w:r w:rsidRPr="00D44725">
        <w:rPr>
          <w:rFonts w:ascii="Times New Roman" w:hAnsi="Times New Roman" w:cs="Times New Roman"/>
          <w:sz w:val="28"/>
          <w:szCs w:val="28"/>
        </w:rPr>
        <w:t>Заявителями, имеющими право на получение муниципальной услуги, являются юридические и физические лица, а также их представители, наделенные соответствующими полномочиям.</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1.3. Информирование о предоставлении муниципальной услуги, в том числе о местонахождении и графике работы органа участвующего в предоставлении услуги, осуществляется:</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1.3.1. В администрации</w:t>
      </w:r>
      <w:r w:rsidRPr="00D44725">
        <w:rPr>
          <w:rFonts w:ascii="Times New Roman" w:hAnsi="Times New Roman" w:cs="Times New Roman"/>
          <w:color w:val="000000" w:themeColor="text1"/>
          <w:sz w:val="28"/>
          <w:szCs w:val="28"/>
        </w:rPr>
        <w:t xml:space="preserve"> Новотаманского сельского поселения Темрюкского района Новотаманского сельского поселения Темрюкского района</w:t>
      </w:r>
      <w:r w:rsidRPr="00D44725">
        <w:rPr>
          <w:rFonts w:ascii="Times New Roman" w:eastAsia="Calibri" w:hAnsi="Times New Roman" w:cs="Times New Roman"/>
          <w:color w:val="000000" w:themeColor="text1"/>
          <w:sz w:val="28"/>
          <w:szCs w:val="28"/>
          <w:lang w:eastAsia="en-US"/>
        </w:rPr>
        <w:t>:</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в устной форме при личном обращении;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с использованием телефонной связи;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в форме электронного документа посредством направления на адрес электронной почты;</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 xml:space="preserve">по письменным обращениям. </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1.3.2. В многофункциональном центре предоставления государственных и муниципальных услуг Краснодарского края (далее – МФЦ):</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при личном обращении;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 xml:space="preserve">посредством интернет-сайта – </w:t>
      </w:r>
      <w:hyperlink r:id="rId6" w:history="1">
        <w:r w:rsidRPr="00D44725">
          <w:rPr>
            <w:rStyle w:val="a3"/>
            <w:rFonts w:ascii="Times New Roman" w:eastAsia="Calibri" w:hAnsi="Times New Roman"/>
            <w:sz w:val="28"/>
            <w:szCs w:val="28"/>
            <w:lang w:eastAsia="en-US"/>
          </w:rPr>
          <w:t>https://</w:t>
        </w:r>
        <w:r w:rsidRPr="00D44725">
          <w:rPr>
            <w:rStyle w:val="a3"/>
            <w:rFonts w:ascii="Times New Roman" w:eastAsia="Calibri" w:hAnsi="Times New Roman"/>
            <w:bCs/>
            <w:sz w:val="28"/>
            <w:szCs w:val="28"/>
            <w:lang w:eastAsia="en-US"/>
          </w:rPr>
          <w:t>mfc</w:t>
        </w:r>
        <w:r w:rsidRPr="00D44725">
          <w:rPr>
            <w:rStyle w:val="a3"/>
            <w:rFonts w:ascii="Times New Roman" w:eastAsia="Calibri" w:hAnsi="Times New Roman"/>
            <w:sz w:val="28"/>
            <w:szCs w:val="28"/>
            <w:lang w:eastAsia="en-US"/>
          </w:rPr>
          <w:t>.</w:t>
        </w:r>
        <w:r w:rsidRPr="00D44725">
          <w:rPr>
            <w:rStyle w:val="a3"/>
            <w:rFonts w:ascii="Times New Roman" w:eastAsia="Calibri" w:hAnsi="Times New Roman"/>
            <w:bCs/>
            <w:sz w:val="28"/>
            <w:szCs w:val="28"/>
            <w:lang w:eastAsia="en-US"/>
          </w:rPr>
          <w:t>temryuk</w:t>
        </w:r>
        <w:r w:rsidRPr="00D44725">
          <w:rPr>
            <w:rStyle w:val="a3"/>
            <w:rFonts w:ascii="Times New Roman" w:eastAsia="Calibri" w:hAnsi="Times New Roman"/>
            <w:sz w:val="28"/>
            <w:szCs w:val="28"/>
            <w:lang w:eastAsia="en-US"/>
          </w:rPr>
          <w:t>.</w:t>
        </w:r>
        <w:r w:rsidRPr="00D44725">
          <w:rPr>
            <w:rStyle w:val="a3"/>
            <w:rFonts w:ascii="Times New Roman" w:eastAsia="Calibri" w:hAnsi="Times New Roman"/>
            <w:bCs/>
            <w:sz w:val="28"/>
            <w:szCs w:val="28"/>
            <w:lang w:eastAsia="en-US"/>
          </w:rPr>
          <w:t>ru</w:t>
        </w:r>
      </w:hyperlink>
      <w:r w:rsidRPr="00D44725">
        <w:rPr>
          <w:rFonts w:ascii="Times New Roman" w:hAnsi="Times New Roman" w:cs="Times New Roman"/>
          <w:sz w:val="28"/>
          <w:szCs w:val="28"/>
        </w:rPr>
        <w:t xml:space="preserve"> </w:t>
      </w:r>
      <w:r w:rsidRPr="00D44725">
        <w:rPr>
          <w:rFonts w:ascii="Times New Roman" w:eastAsia="Calibri" w:hAnsi="Times New Roman" w:cs="Times New Roman"/>
          <w:color w:val="000000" w:themeColor="text1"/>
          <w:sz w:val="28"/>
          <w:szCs w:val="28"/>
          <w:lang w:eastAsia="en-US"/>
        </w:rPr>
        <w:t>– «Online-консультант», «Электронный консультант», «Виртуальная приемная».</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lastRenderedPageBreak/>
        <w:t xml:space="preserve">1.3.3. Посредством размещения информации на официальном интернет-портале администрации (указать наименование администрации согласно Уставу), адрес официального сайта </w:t>
      </w:r>
      <w:r w:rsidRPr="00D44725">
        <w:rPr>
          <w:rFonts w:ascii="Times New Roman" w:eastAsia="Calibri" w:hAnsi="Times New Roman" w:cs="Times New Roman"/>
          <w:sz w:val="28"/>
          <w:szCs w:val="28"/>
          <w:lang w:eastAsia="en-US"/>
        </w:rPr>
        <w:t>http://</w:t>
      </w:r>
      <w:r w:rsidRPr="00D44725">
        <w:rPr>
          <w:rFonts w:ascii="Times New Roman" w:hAnsi="Times New Roman" w:cs="Times New Roman"/>
          <w:sz w:val="28"/>
          <w:szCs w:val="28"/>
        </w:rPr>
        <w:t xml:space="preserve"> </w:t>
      </w:r>
      <w:r w:rsidRPr="00D44725">
        <w:rPr>
          <w:rFonts w:ascii="Times New Roman" w:eastAsia="Calibri" w:hAnsi="Times New Roman" w:cs="Times New Roman"/>
          <w:sz w:val="28"/>
          <w:szCs w:val="28"/>
          <w:lang w:eastAsia="en-US"/>
        </w:rPr>
        <w:t>www.</w:t>
      </w:r>
      <w:r w:rsidRPr="00D44725">
        <w:rPr>
          <w:rFonts w:ascii="Times New Roman" w:eastAsia="Calibri" w:hAnsi="Times New Roman" w:cs="Times New Roman"/>
          <w:sz w:val="28"/>
          <w:szCs w:val="28"/>
          <w:lang w:val="en-US" w:eastAsia="en-US"/>
        </w:rPr>
        <w:t>novotaman</w:t>
      </w:r>
      <w:r w:rsidRPr="00D44725">
        <w:rPr>
          <w:rFonts w:ascii="Times New Roman" w:eastAsia="Calibri" w:hAnsi="Times New Roman" w:cs="Times New Roman"/>
          <w:sz w:val="28"/>
          <w:szCs w:val="28"/>
          <w:lang w:eastAsia="en-US"/>
        </w:rPr>
        <w:t>.ru.</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1.3.4.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1.3.5. Посредством размещения информационных стендов в МФЦ и уполномоченном органе.</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1.3.</w:t>
      </w:r>
      <w:r w:rsidR="00953A0B">
        <w:rPr>
          <w:rFonts w:ascii="Times New Roman" w:eastAsia="Calibri" w:hAnsi="Times New Roman" w:cs="Times New Roman"/>
          <w:color w:val="000000" w:themeColor="text1"/>
          <w:sz w:val="28"/>
          <w:szCs w:val="28"/>
          <w:lang w:eastAsia="en-US"/>
        </w:rPr>
        <w:t>6</w:t>
      </w:r>
      <w:r w:rsidRPr="00D44725">
        <w:rPr>
          <w:rFonts w:ascii="Times New Roman" w:eastAsia="Calibri" w:hAnsi="Times New Roman" w:cs="Times New Roman"/>
          <w:color w:val="000000" w:themeColor="text1"/>
          <w:sz w:val="28"/>
          <w:szCs w:val="28"/>
          <w:lang w:eastAsia="en-US"/>
        </w:rPr>
        <w:t>. Посредством телефонной связи Call-центра (горячая линия): (телефон).</w:t>
      </w:r>
    </w:p>
    <w:p w:rsidR="00212F4F" w:rsidRPr="00D44725" w:rsidRDefault="00953A0B"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1.3.7</w:t>
      </w:r>
      <w:r w:rsidR="00212F4F" w:rsidRPr="00D44725">
        <w:rPr>
          <w:rFonts w:ascii="Times New Roman" w:eastAsia="Calibri" w:hAnsi="Times New Roman" w:cs="Times New Roman"/>
          <w:color w:val="000000" w:themeColor="text1"/>
          <w:sz w:val="28"/>
          <w:szCs w:val="28"/>
          <w:lang w:eastAsia="en-US"/>
        </w:rPr>
        <w:t>. Консультирование по вопросам предоставления муниципальной услуги осуществляется бесплатно.</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Рекомендуемое время для телефонного разговора – не более 10 минут, личного устного информирования – не более 20 минут.</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212F4F" w:rsidRPr="00D44725" w:rsidRDefault="00953A0B"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1.3.8</w:t>
      </w:r>
      <w:r w:rsidR="00212F4F" w:rsidRPr="00D44725">
        <w:rPr>
          <w:rFonts w:ascii="Times New Roman" w:eastAsia="Calibri" w:hAnsi="Times New Roman" w:cs="Times New Roman"/>
          <w:color w:val="000000" w:themeColor="text1"/>
          <w:sz w:val="28"/>
          <w:szCs w:val="28"/>
          <w:lang w:eastAsia="en-US"/>
        </w:rPr>
        <w:t>. Информационные стенды, размещенные в МФЦ и уполномоченном органе, должны содержать:</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режим работы, адреса уполномоченного органа и МФЦ;</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адрес официального интернет - портала администрации (указать наименование администрации согласно Уставу), адрес электронной почты уполномоченного органа;</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почтовые адреса, телефоны, фамилии руководителей МФЦ и уполномоченного органа;</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порядок получения консультаций о предоставлении муниципальной услуги;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порядок и сроки предоставления муниципальной услуги;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образцы заявлений о предоставлении муниципальной услуги и образцы заполнения таких заявлений;</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перечень документов, необходимых для предоставления муниципальной услуги;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lastRenderedPageBreak/>
        <w:t>основания для отказа в приеме документов о предоставлении муниципальной услуги;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основания для отказа в предоставлении муниципальной услуги;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иную информацию, необходимую для получения муниципальной услуги.</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Такая же информация размещается на официальном интернет - портале администрации (указать наименование администрации согласно Уставу) и на сайте МФЦ.</w:t>
      </w:r>
    </w:p>
    <w:p w:rsidR="00212F4F" w:rsidRPr="00D44725" w:rsidRDefault="00953A0B"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1.3</w:t>
      </w:r>
      <w:r w:rsidR="00212F4F" w:rsidRPr="00D44725">
        <w:rPr>
          <w:rFonts w:ascii="Times New Roman" w:eastAsia="Calibri" w:hAnsi="Times New Roman" w:cs="Times New Roman"/>
          <w:color w:val="000000" w:themeColor="text1"/>
          <w:sz w:val="28"/>
          <w:szCs w:val="28"/>
          <w:lang w:eastAsia="en-US"/>
        </w:rPr>
        <w:t>.</w:t>
      </w:r>
      <w:r>
        <w:rPr>
          <w:rFonts w:ascii="Times New Roman" w:eastAsia="Calibri" w:hAnsi="Times New Roman" w:cs="Times New Roman"/>
          <w:color w:val="000000" w:themeColor="text1"/>
          <w:sz w:val="28"/>
          <w:szCs w:val="28"/>
          <w:lang w:eastAsia="en-US"/>
        </w:rPr>
        <w:t>9</w:t>
      </w:r>
      <w:r w:rsidR="00212F4F" w:rsidRPr="00D44725">
        <w:rPr>
          <w:rFonts w:ascii="Times New Roman" w:eastAsia="Calibri" w:hAnsi="Times New Roman" w:cs="Times New Roman"/>
          <w:color w:val="000000" w:themeColor="text1"/>
          <w:sz w:val="28"/>
          <w:szCs w:val="28"/>
          <w:lang w:eastAsia="en-US"/>
        </w:rPr>
        <w:t xml:space="preserve"> Информация о местонахождении и графике работы, справочных телефонах уполномоченного органа, МФЦ:</w:t>
      </w:r>
    </w:p>
    <w:p w:rsidR="00212F4F" w:rsidRPr="00D44725" w:rsidRDefault="00953A0B"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1.3.</w:t>
      </w:r>
      <w:r w:rsidR="00212F4F" w:rsidRPr="00D44725">
        <w:rPr>
          <w:rFonts w:ascii="Times New Roman" w:eastAsia="Calibri" w:hAnsi="Times New Roman" w:cs="Times New Roman"/>
          <w:color w:val="000000" w:themeColor="text1"/>
          <w:sz w:val="28"/>
          <w:szCs w:val="28"/>
          <w:lang w:eastAsia="en-US"/>
        </w:rPr>
        <w:t>1</w:t>
      </w:r>
      <w:r>
        <w:rPr>
          <w:rFonts w:ascii="Times New Roman" w:eastAsia="Calibri" w:hAnsi="Times New Roman" w:cs="Times New Roman"/>
          <w:color w:val="000000" w:themeColor="text1"/>
          <w:sz w:val="28"/>
          <w:szCs w:val="28"/>
          <w:lang w:eastAsia="en-US"/>
        </w:rPr>
        <w:t>0</w:t>
      </w:r>
      <w:r w:rsidR="00212F4F" w:rsidRPr="00D44725">
        <w:rPr>
          <w:rFonts w:ascii="Times New Roman" w:eastAsia="Calibri" w:hAnsi="Times New Roman" w:cs="Times New Roman"/>
          <w:color w:val="000000" w:themeColor="text1"/>
          <w:sz w:val="28"/>
          <w:szCs w:val="28"/>
          <w:lang w:eastAsia="en-US"/>
        </w:rPr>
        <w:t>. Уполномоченный орган расположен по адресу:</w:t>
      </w:r>
    </w:p>
    <w:p w:rsidR="00212F4F" w:rsidRPr="00D44725" w:rsidRDefault="00212F4F" w:rsidP="00D44725">
      <w:pPr>
        <w:spacing w:after="0" w:line="240" w:lineRule="auto"/>
        <w:ind w:firstLine="720"/>
        <w:jc w:val="both"/>
        <w:rPr>
          <w:rFonts w:ascii="Times New Roman" w:eastAsia="Calibri" w:hAnsi="Times New Roman" w:cs="Times New Roman"/>
          <w:sz w:val="28"/>
          <w:szCs w:val="28"/>
          <w:lang w:eastAsia="en-US"/>
        </w:rPr>
      </w:pPr>
      <w:r w:rsidRPr="00D44725">
        <w:rPr>
          <w:rFonts w:ascii="Times New Roman" w:eastAsia="Calibri" w:hAnsi="Times New Roman" w:cs="Times New Roman"/>
          <w:sz w:val="28"/>
          <w:szCs w:val="28"/>
          <w:lang w:eastAsia="en-US"/>
        </w:rPr>
        <w:t xml:space="preserve">Краснодарский край, Темрюкский район, пос. Таманский, ул. Ленина, 16, электронный адрес: </w:t>
      </w:r>
      <w:r w:rsidRPr="00D44725">
        <w:rPr>
          <w:rFonts w:ascii="Times New Roman" w:eastAsia="Calibri" w:hAnsi="Times New Roman" w:cs="Times New Roman"/>
          <w:sz w:val="28"/>
          <w:szCs w:val="28"/>
          <w:lang w:val="en-US" w:eastAsia="en-US"/>
        </w:rPr>
        <w:t>nov</w:t>
      </w:r>
      <w:r w:rsidRPr="00D44725">
        <w:rPr>
          <w:rFonts w:ascii="Times New Roman" w:eastAsia="Calibri" w:hAnsi="Times New Roman" w:cs="Times New Roman"/>
          <w:sz w:val="28"/>
          <w:szCs w:val="28"/>
          <w:lang w:eastAsia="en-US"/>
        </w:rPr>
        <w:t>6316@</w:t>
      </w:r>
      <w:r w:rsidRPr="00D44725">
        <w:rPr>
          <w:rFonts w:ascii="Times New Roman" w:eastAsia="Calibri" w:hAnsi="Times New Roman" w:cs="Times New Roman"/>
          <w:sz w:val="28"/>
          <w:szCs w:val="28"/>
          <w:lang w:val="en-US" w:eastAsia="en-US"/>
        </w:rPr>
        <w:t>yandex</w:t>
      </w:r>
      <w:r w:rsidRPr="00D44725">
        <w:rPr>
          <w:rFonts w:ascii="Times New Roman" w:eastAsia="Calibri" w:hAnsi="Times New Roman" w:cs="Times New Roman"/>
          <w:sz w:val="28"/>
          <w:szCs w:val="28"/>
          <w:lang w:eastAsia="en-US"/>
        </w:rPr>
        <w:t>.ru.</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 xml:space="preserve">Справочные телефоны уполномоченного органа: </w:t>
      </w:r>
      <w:r w:rsidRPr="00D44725">
        <w:rPr>
          <w:rFonts w:ascii="Times New Roman" w:eastAsia="Calibri" w:hAnsi="Times New Roman" w:cs="Times New Roman"/>
          <w:sz w:val="28"/>
          <w:szCs w:val="28"/>
          <w:lang w:eastAsia="en-US"/>
        </w:rPr>
        <w:t>(86148)36-8-37, (86148)36-8-11, (86148)36-8-94</w:t>
      </w:r>
    </w:p>
    <w:p w:rsidR="00212F4F" w:rsidRPr="00D44725" w:rsidRDefault="00212F4F" w:rsidP="00D44725">
      <w:pPr>
        <w:spacing w:after="0" w:line="240" w:lineRule="auto"/>
        <w:ind w:firstLine="720"/>
        <w:jc w:val="both"/>
        <w:rPr>
          <w:rFonts w:ascii="Times New Roman" w:eastAsia="Calibri" w:hAnsi="Times New Roman" w:cs="Times New Roman"/>
          <w:sz w:val="28"/>
          <w:szCs w:val="28"/>
          <w:lang w:eastAsia="en-US"/>
        </w:rPr>
      </w:pPr>
      <w:r w:rsidRPr="00D44725">
        <w:rPr>
          <w:rFonts w:ascii="Times New Roman" w:eastAsia="Calibri" w:hAnsi="Times New Roman" w:cs="Times New Roman"/>
          <w:sz w:val="28"/>
          <w:szCs w:val="28"/>
          <w:lang w:eastAsia="en-US"/>
        </w:rPr>
        <w:t>График работы уполномоченного органа: понедельник – четверг с 08.00 до 17.00, перерыв с 12.00 до 14.00, пятница с 8.00 до16.00, перерыв с 12.00-до 13.00, суббота и воскресенье – выходные.</w:t>
      </w:r>
    </w:p>
    <w:p w:rsidR="00212F4F" w:rsidRPr="00D44725" w:rsidRDefault="00212F4F" w:rsidP="00D44725">
      <w:pPr>
        <w:spacing w:after="0" w:line="240" w:lineRule="auto"/>
        <w:ind w:firstLine="720"/>
        <w:jc w:val="both"/>
        <w:rPr>
          <w:rFonts w:ascii="Times New Roman" w:eastAsia="Calibri" w:hAnsi="Times New Roman" w:cs="Times New Roman"/>
          <w:sz w:val="28"/>
          <w:szCs w:val="28"/>
          <w:lang w:eastAsia="en-US"/>
        </w:rPr>
      </w:pPr>
      <w:r w:rsidRPr="00D44725">
        <w:rPr>
          <w:rFonts w:ascii="Times New Roman" w:eastAsia="Calibri" w:hAnsi="Times New Roman" w:cs="Times New Roman"/>
          <w:color w:val="000000" w:themeColor="text1"/>
          <w:sz w:val="28"/>
          <w:szCs w:val="28"/>
          <w:lang w:eastAsia="en-US"/>
        </w:rPr>
        <w:t xml:space="preserve">Адрес сайта - </w:t>
      </w:r>
      <w:r w:rsidRPr="00D44725">
        <w:rPr>
          <w:rFonts w:ascii="Times New Roman" w:eastAsia="Calibri" w:hAnsi="Times New Roman" w:cs="Times New Roman"/>
          <w:sz w:val="28"/>
          <w:szCs w:val="28"/>
          <w:lang w:eastAsia="en-US"/>
        </w:rPr>
        <w:t>http://www.</w:t>
      </w:r>
      <w:r w:rsidRPr="00D44725">
        <w:rPr>
          <w:rFonts w:ascii="Times New Roman" w:hAnsi="Times New Roman" w:cs="Times New Roman"/>
          <w:sz w:val="28"/>
          <w:szCs w:val="28"/>
        </w:rPr>
        <w:t xml:space="preserve"> </w:t>
      </w:r>
      <w:r w:rsidRPr="00D44725">
        <w:rPr>
          <w:rFonts w:ascii="Times New Roman" w:hAnsi="Times New Roman" w:cs="Times New Roman"/>
          <w:sz w:val="28"/>
          <w:szCs w:val="28"/>
          <w:lang w:val="en-US"/>
        </w:rPr>
        <w:t>novotaman</w:t>
      </w:r>
      <w:r w:rsidRPr="00D44725">
        <w:rPr>
          <w:rFonts w:ascii="Times New Roman" w:eastAsia="Calibri" w:hAnsi="Times New Roman" w:cs="Times New Roman"/>
          <w:sz w:val="28"/>
          <w:szCs w:val="28"/>
          <w:lang w:eastAsia="en-US"/>
        </w:rPr>
        <w:t>.</w:t>
      </w:r>
      <w:r w:rsidRPr="00D44725">
        <w:rPr>
          <w:rFonts w:ascii="Times New Roman" w:eastAsia="Calibri" w:hAnsi="Times New Roman" w:cs="Times New Roman"/>
          <w:sz w:val="28"/>
          <w:szCs w:val="28"/>
          <w:lang w:val="en-US" w:eastAsia="en-US"/>
        </w:rPr>
        <w:t>ru</w:t>
      </w:r>
    </w:p>
    <w:p w:rsidR="00212F4F" w:rsidRPr="00D44725" w:rsidRDefault="00212F4F"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sidRPr="00D44725">
        <w:rPr>
          <w:rFonts w:ascii="Times New Roman" w:eastAsia="Calibri" w:hAnsi="Times New Roman" w:cs="Times New Roman"/>
          <w:color w:val="000000" w:themeColor="text1"/>
          <w:sz w:val="28"/>
          <w:szCs w:val="28"/>
          <w:lang w:eastAsia="en-US"/>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 - портале администрации (указать наименование администрации согласно Уставу), на Портале, а также на Едином портале многофункциональных центров предоставления государственных и муниципальных услуг Краснодарского края.</w:t>
      </w:r>
    </w:p>
    <w:p w:rsidR="00212F4F" w:rsidRPr="00D44725" w:rsidRDefault="00953A0B" w:rsidP="00D44725">
      <w:pPr>
        <w:spacing w:after="0" w:line="240" w:lineRule="auto"/>
        <w:ind w:firstLine="720"/>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1.3.11</w:t>
      </w:r>
      <w:r w:rsidR="00212F4F" w:rsidRPr="00D44725">
        <w:rPr>
          <w:rFonts w:ascii="Times New Roman" w:eastAsia="Calibri" w:hAnsi="Times New Roman" w:cs="Times New Roman"/>
          <w:color w:val="000000" w:themeColor="text1"/>
          <w:sz w:val="28"/>
          <w:szCs w:val="28"/>
          <w:lang w:eastAsia="en-US"/>
        </w:rPr>
        <w:t>. 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F54C1F" w:rsidRPr="00D44725" w:rsidRDefault="00F54C1F" w:rsidP="00D44725">
      <w:pPr>
        <w:spacing w:after="0" w:line="240" w:lineRule="auto"/>
        <w:rPr>
          <w:rFonts w:ascii="Times New Roman" w:hAnsi="Times New Roman" w:cs="Times New Roman"/>
          <w:sz w:val="28"/>
          <w:szCs w:val="28"/>
        </w:rPr>
      </w:pPr>
    </w:p>
    <w:p w:rsidR="00212F4F" w:rsidRPr="00FA2A59" w:rsidRDefault="00212F4F" w:rsidP="00D44725">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FA2A59">
        <w:rPr>
          <w:rFonts w:ascii="Times New Roman" w:hAnsi="Times New Roman" w:cs="Times New Roman"/>
          <w:color w:val="000000" w:themeColor="text1"/>
          <w:sz w:val="28"/>
          <w:szCs w:val="28"/>
        </w:rPr>
        <w:t>Раздел II. Стандарт предоставления муниципальной услуги</w:t>
      </w:r>
    </w:p>
    <w:p w:rsidR="00212F4F" w:rsidRPr="00D44725" w:rsidRDefault="00212F4F" w:rsidP="00D44725">
      <w:pPr>
        <w:widowControl w:val="0"/>
        <w:autoSpaceDE w:val="0"/>
        <w:autoSpaceDN w:val="0"/>
        <w:adjustRightInd w:val="0"/>
        <w:spacing w:after="0" w:line="240" w:lineRule="auto"/>
        <w:ind w:firstLine="720"/>
        <w:jc w:val="both"/>
        <w:rPr>
          <w:rFonts w:ascii="Times New Roman" w:hAnsi="Times New Roman" w:cs="Times New Roman"/>
          <w:color w:val="000000" w:themeColor="text1"/>
          <w:sz w:val="28"/>
          <w:szCs w:val="28"/>
        </w:rPr>
      </w:pPr>
    </w:p>
    <w:p w:rsidR="00212F4F" w:rsidRPr="00D44725" w:rsidRDefault="00212F4F" w:rsidP="00D44725">
      <w:pPr>
        <w:widowControl w:val="0"/>
        <w:autoSpaceDE w:val="0"/>
        <w:autoSpaceDN w:val="0"/>
        <w:adjustRightInd w:val="0"/>
        <w:spacing w:after="0" w:line="240" w:lineRule="auto"/>
        <w:ind w:firstLine="720"/>
        <w:outlineLvl w:val="2"/>
        <w:rPr>
          <w:rFonts w:ascii="Times New Roman" w:hAnsi="Times New Roman" w:cs="Times New Roman"/>
          <w:color w:val="000000" w:themeColor="text1"/>
          <w:sz w:val="28"/>
          <w:szCs w:val="28"/>
        </w:rPr>
      </w:pPr>
      <w:bookmarkStart w:id="0" w:name="Par146"/>
      <w:bookmarkEnd w:id="0"/>
      <w:r w:rsidRPr="00D44725">
        <w:rPr>
          <w:rFonts w:ascii="Times New Roman" w:hAnsi="Times New Roman" w:cs="Times New Roman"/>
          <w:color w:val="000000" w:themeColor="text1"/>
          <w:sz w:val="28"/>
          <w:szCs w:val="28"/>
        </w:rPr>
        <w:t>2.1. Наименование муниципальной услуги</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Наименование муниципальной услуги – «</w:t>
      </w:r>
      <w:r w:rsidRPr="00D44725">
        <w:rPr>
          <w:rFonts w:ascii="Times New Roman" w:hAnsi="Times New Roman" w:cs="Times New Roman"/>
          <w:sz w:val="28"/>
          <w:szCs w:val="28"/>
        </w:rPr>
        <w:t>Предоставление порубочного билета и (или) разрешения на пересадку деревьев и кустарников</w:t>
      </w:r>
      <w:r w:rsidR="00953A0B">
        <w:rPr>
          <w:rFonts w:ascii="Times New Roman" w:hAnsi="Times New Roman" w:cs="Times New Roman"/>
          <w:color w:val="000000" w:themeColor="text1"/>
          <w:sz w:val="28"/>
          <w:szCs w:val="28"/>
        </w:rPr>
        <w:t>»</w:t>
      </w:r>
      <w:r w:rsidRPr="00D44725">
        <w:rPr>
          <w:rFonts w:ascii="Times New Roman" w:hAnsi="Times New Roman" w:cs="Times New Roman"/>
          <w:color w:val="000000" w:themeColor="text1"/>
          <w:sz w:val="28"/>
          <w:szCs w:val="28"/>
        </w:rPr>
        <w:t xml:space="preserve">. </w:t>
      </w:r>
    </w:p>
    <w:p w:rsidR="00212F4F" w:rsidRPr="00D44725" w:rsidRDefault="00212F4F" w:rsidP="00D44725">
      <w:pPr>
        <w:widowControl w:val="0"/>
        <w:autoSpaceDE w:val="0"/>
        <w:autoSpaceDN w:val="0"/>
        <w:adjustRightInd w:val="0"/>
        <w:spacing w:after="0" w:line="240" w:lineRule="auto"/>
        <w:ind w:firstLine="720"/>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2.2. Наименование органа, предоставляющего муниципальную услугу</w:t>
      </w:r>
    </w:p>
    <w:p w:rsidR="000F6BA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2.2.1. </w:t>
      </w:r>
      <w:r w:rsidR="000F6BA5" w:rsidRPr="00D31587">
        <w:rPr>
          <w:rFonts w:ascii="Times New Roman" w:hAnsi="Times New Roman" w:cs="Times New Roman"/>
          <w:color w:val="000000" w:themeColor="text1"/>
          <w:sz w:val="28"/>
          <w:szCs w:val="28"/>
        </w:rPr>
        <w:t>администрацией Новотаманского сельского поселения Темрюкского района (далее - уполномоченный орган).</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2.2.2. В предоставлении муниципальной услуги участвуют: уполномоченный орган, МФЦ.</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 </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bookmarkStart w:id="1" w:name="Par159"/>
      <w:bookmarkEnd w:id="1"/>
      <w:r w:rsidRPr="00D44725">
        <w:rPr>
          <w:rFonts w:ascii="Times New Roman" w:hAnsi="Times New Roman" w:cs="Times New Roman"/>
          <w:color w:val="000000" w:themeColor="text1"/>
          <w:sz w:val="28"/>
          <w:szCs w:val="28"/>
        </w:rPr>
        <w:t>2.3. Описание результата предоставления муниципальной услуги.</w:t>
      </w:r>
    </w:p>
    <w:p w:rsidR="00212F4F" w:rsidRPr="00D44725" w:rsidRDefault="00212F4F" w:rsidP="00D44725">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Результатом предоставления муниципальной услуги являются:</w:t>
      </w:r>
    </w:p>
    <w:p w:rsidR="00212F4F" w:rsidRPr="00D44725" w:rsidRDefault="00212F4F" w:rsidP="00D44725">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выдача порубочного билета и (или) разрешения на пересадку деревьев и кустарников установленной формы;</w:t>
      </w:r>
    </w:p>
    <w:p w:rsidR="00212F4F" w:rsidRPr="00D44725" w:rsidRDefault="00212F4F" w:rsidP="00D44725">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уведомление об отказе в выдаче порубочного билета или разрешения на пересадку деревьев и кустарников с указанием причин.</w:t>
      </w:r>
    </w:p>
    <w:p w:rsidR="00212F4F" w:rsidRPr="00D44725" w:rsidRDefault="00212F4F" w:rsidP="00D44725">
      <w:pPr>
        <w:widowControl w:val="0"/>
        <w:autoSpaceDE w:val="0"/>
        <w:autoSpaceDN w:val="0"/>
        <w:adjustRightInd w:val="0"/>
        <w:spacing w:after="0" w:line="240" w:lineRule="auto"/>
        <w:ind w:firstLine="726"/>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2.4.1. Срок предоставления муниципальной услуги не может превышать </w:t>
      </w:r>
      <w:r w:rsidRPr="00953A0B">
        <w:rPr>
          <w:rFonts w:ascii="Times New Roman" w:hAnsi="Times New Roman" w:cs="Times New Roman"/>
          <w:color w:val="000000" w:themeColor="text1"/>
          <w:sz w:val="28"/>
          <w:szCs w:val="28"/>
          <w:highlight w:val="yellow"/>
        </w:rPr>
        <w:t>28</w:t>
      </w:r>
      <w:r w:rsidRPr="00D44725">
        <w:rPr>
          <w:rFonts w:ascii="Times New Roman" w:hAnsi="Times New Roman" w:cs="Times New Roman"/>
          <w:color w:val="000000" w:themeColor="text1"/>
          <w:sz w:val="28"/>
          <w:szCs w:val="28"/>
        </w:rPr>
        <w:t xml:space="preserve"> рабочих дней. </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Срок выдачи заявителю расчета размера платы за компенсационное озеленение составляет 15 рабочих дней.</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sz w:val="28"/>
          <w:szCs w:val="28"/>
        </w:rPr>
      </w:pPr>
      <w:r w:rsidRPr="00D44725">
        <w:rPr>
          <w:rFonts w:ascii="Times New Roman" w:hAnsi="Times New Roman" w:cs="Times New Roman"/>
          <w:sz w:val="28"/>
          <w:szCs w:val="28"/>
        </w:rPr>
        <w:t>Срок выдачи заявителю порубочного билета со дня внесения платы составляет три дня.</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sz w:val="28"/>
          <w:szCs w:val="28"/>
        </w:rPr>
      </w:pPr>
      <w:r w:rsidRPr="00D44725">
        <w:rPr>
          <w:rFonts w:ascii="Times New Roman" w:hAnsi="Times New Roman" w:cs="Times New Roman"/>
          <w:sz w:val="28"/>
          <w:szCs w:val="28"/>
        </w:rPr>
        <w:t>Уведомление об отказе в выдаче порубочного билета и (или) разрешения на пересадку деревьев и кустарников направляется заявителю в письменной форме в трехдневный срок после принятия такого решения с указанием причин отказа.</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При ликвидации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sz w:val="28"/>
          <w:szCs w:val="28"/>
        </w:rPr>
      </w:pPr>
      <w:r w:rsidRPr="00D44725">
        <w:rPr>
          <w:rFonts w:ascii="Times New Roman" w:hAnsi="Times New Roman" w:cs="Times New Roman"/>
          <w:sz w:val="28"/>
          <w:szCs w:val="28"/>
        </w:rPr>
        <w:t>2.4.2. Срок приостановления предоставления муниципальной услуги законодательством не предусмотрен.</w:t>
      </w:r>
    </w:p>
    <w:p w:rsidR="00212F4F" w:rsidRPr="00D44725" w:rsidRDefault="00212F4F" w:rsidP="00D44725">
      <w:pPr>
        <w:widowControl w:val="0"/>
        <w:autoSpaceDE w:val="0"/>
        <w:autoSpaceDN w:val="0"/>
        <w:adjustRightInd w:val="0"/>
        <w:spacing w:after="0" w:line="240" w:lineRule="auto"/>
        <w:ind w:firstLine="726"/>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2.5. Перечень нормативных правовых актов, регулирующих отношения, возникающие в связи с предоставлением муниципальной услуги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Предоставление муниципальной услуги осуществляется в соответствии со следующими нормативными правовыми актами: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Федеральным законом от 7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12F4F"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РФ», 2010, № 31, ст. 4179; 2011, № 15, ст. 2038; № 27, ст. 3873, 3880; № 29, ст. 4291; № 30, ст. 4587);</w:t>
      </w:r>
    </w:p>
    <w:p w:rsidR="000F6BA5" w:rsidRPr="00FA2A59" w:rsidRDefault="000F6BA5" w:rsidP="000F6BA5">
      <w:pPr>
        <w:widowControl w:val="0"/>
        <w:autoSpaceDE w:val="0"/>
        <w:autoSpaceDN w:val="0"/>
        <w:adjustRightInd w:val="0"/>
        <w:spacing w:after="0" w:line="240" w:lineRule="auto"/>
        <w:ind w:firstLine="726"/>
        <w:jc w:val="both"/>
        <w:outlineLvl w:val="2"/>
        <w:rPr>
          <w:sz w:val="28"/>
          <w:szCs w:val="28"/>
        </w:rPr>
      </w:pPr>
      <w:r w:rsidRPr="00FA2A59">
        <w:rPr>
          <w:rFonts w:ascii="Times New Roman" w:hAnsi="Times New Roman" w:cs="Times New Roman"/>
          <w:sz w:val="28"/>
          <w:szCs w:val="28"/>
        </w:rPr>
        <w:t>Постановлением Правительства Российской Федерации от 30 апреля 2014 года № 403 «Об исчерпывающем перечне процедур в сфере жилищного строительства»;</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Федеральным законом от 6 апреля 2011 года № 63-ФЗ «Об электронной подписи» («Собрание законодательства РФ», 2011, № 15 ,ст. 2036; № 27, ст. 3880);</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D44725">
        <w:rPr>
          <w:rFonts w:ascii="Times New Roman" w:hAnsi="Times New Roman" w:cs="Times New Roman"/>
          <w:bCs/>
          <w:color w:val="000000" w:themeColor="text1"/>
          <w:sz w:val="28"/>
          <w:szCs w:val="28"/>
        </w:rPr>
        <w:t>Собрание законодательства РФ», 7 мая 2012 года, № 19, ст. 2338; о</w:t>
      </w:r>
      <w:r w:rsidRPr="00D44725">
        <w:rPr>
          <w:rFonts w:ascii="Times New Roman" w:hAnsi="Times New Roman" w:cs="Times New Roman"/>
          <w:color w:val="000000" w:themeColor="text1"/>
          <w:sz w:val="28"/>
          <w:szCs w:val="28"/>
        </w:rPr>
        <w:t xml:space="preserve">фициальный интернет-портал правовой информации: </w:t>
      </w:r>
      <w:hyperlink r:id="rId7" w:history="1">
        <w:r w:rsidRPr="00D44725">
          <w:rPr>
            <w:rStyle w:val="a3"/>
            <w:rFonts w:ascii="Times New Roman" w:hAnsi="Times New Roman"/>
            <w:color w:val="000000" w:themeColor="text1"/>
            <w:sz w:val="28"/>
            <w:szCs w:val="28"/>
          </w:rPr>
          <w:t>www.pravo.gov.ru</w:t>
        </w:r>
      </w:hyperlink>
      <w:r w:rsidRPr="00D44725">
        <w:rPr>
          <w:rFonts w:ascii="Times New Roman" w:hAnsi="Times New Roman" w:cs="Times New Roman"/>
          <w:color w:val="000000" w:themeColor="text1"/>
          <w:sz w:val="28"/>
          <w:szCs w:val="28"/>
        </w:rPr>
        <w:t>);</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Законом Краснодарского края от 23 апреля 2013 года № 2695-КЗ «Об охране зеленых насаждений в Краснодарском крае» (Информационный бюллетень Законодательного Собрания Краснодарского края от 06.05.2013 № 7 (196), официальный сайт администрации Краснодарского края (http://admkrai.krasnodar.ru/ndocs/) 30.05.2014, 24.07.2015, 04.04.2016);</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Законом Краснодарского края от 2 марта 2012 года № 2446-КЗ «Об отдельных вопросах организации предоставления государственных и </w:t>
      </w:r>
      <w:r w:rsidRPr="00D44725">
        <w:rPr>
          <w:rFonts w:ascii="Times New Roman" w:hAnsi="Times New Roman" w:cs="Times New Roman"/>
          <w:color w:val="000000" w:themeColor="text1"/>
          <w:sz w:val="28"/>
          <w:szCs w:val="28"/>
        </w:rPr>
        <w:lastRenderedPageBreak/>
        <w:t>муниципальных услуг на территории Краснодарского края» («Кубанские новости» от 5 марта 2011 года № 35);</w:t>
      </w:r>
    </w:p>
    <w:p w:rsidR="00212F4F" w:rsidRPr="00D44725" w:rsidRDefault="00212F4F" w:rsidP="00D44725">
      <w:pPr>
        <w:spacing w:after="0" w:line="240" w:lineRule="auto"/>
        <w:ind w:firstLine="709"/>
        <w:jc w:val="both"/>
        <w:rPr>
          <w:rFonts w:ascii="Times New Roman" w:hAnsi="Times New Roman" w:cs="Times New Roman"/>
          <w:i/>
          <w:sz w:val="28"/>
          <w:szCs w:val="28"/>
        </w:rPr>
      </w:pPr>
      <w:r w:rsidRPr="00D44725">
        <w:rPr>
          <w:rFonts w:ascii="Times New Roman" w:hAnsi="Times New Roman" w:cs="Times New Roman"/>
          <w:color w:val="000000" w:themeColor="text1"/>
          <w:sz w:val="28"/>
          <w:szCs w:val="28"/>
        </w:rPr>
        <w:t>уставом Новотаманского сельского поселения Темрюкского района.</w:t>
      </w:r>
    </w:p>
    <w:p w:rsidR="00212F4F" w:rsidRPr="00D44725" w:rsidRDefault="00212F4F" w:rsidP="00D44725">
      <w:pPr>
        <w:widowControl w:val="0"/>
        <w:autoSpaceDE w:val="0"/>
        <w:autoSpaceDN w:val="0"/>
        <w:adjustRightInd w:val="0"/>
        <w:spacing w:after="0" w:line="240" w:lineRule="auto"/>
        <w:ind w:firstLine="726"/>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2.6.1. Для получения муниципальной услуги заявителем представляются следующие документы:</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заявление о предоставлении порубочного билета и (или) разрешения на пересадку деревьев и кустарников с указанием основания необходимости вырубки (уничтожения) и (или) пересадки зеленых насаждений по форме согласно приложению № </w:t>
      </w:r>
      <w:r w:rsidR="007F559C">
        <w:rPr>
          <w:rFonts w:ascii="Times New Roman" w:hAnsi="Times New Roman" w:cs="Times New Roman"/>
          <w:color w:val="000000" w:themeColor="text1"/>
          <w:sz w:val="28"/>
          <w:szCs w:val="28"/>
        </w:rPr>
        <w:t>2 к Регламенту</w:t>
      </w:r>
      <w:r w:rsidR="00953A0B">
        <w:rPr>
          <w:rFonts w:ascii="Times New Roman" w:hAnsi="Times New Roman" w:cs="Times New Roman"/>
          <w:color w:val="000000" w:themeColor="text1"/>
          <w:sz w:val="28"/>
          <w:szCs w:val="28"/>
        </w:rPr>
        <w:t>;</w:t>
      </w:r>
    </w:p>
    <w:p w:rsidR="00212F4F" w:rsidRPr="00D44725" w:rsidRDefault="00212F4F" w:rsidP="00953A0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документы, подтверждающие необходимость производства работ, требующих вырубки (уничтожения) или пересадки деревьев и кустарников зеленых насаждений на</w:t>
      </w:r>
      <w:r w:rsidR="00953A0B">
        <w:rPr>
          <w:rFonts w:ascii="Times New Roman" w:hAnsi="Times New Roman" w:cs="Times New Roman"/>
          <w:color w:val="000000" w:themeColor="text1"/>
          <w:sz w:val="28"/>
          <w:szCs w:val="28"/>
        </w:rPr>
        <w:t xml:space="preserve"> определенном земельном участке</w:t>
      </w:r>
      <w:r w:rsidR="00D44725" w:rsidRPr="00D44725">
        <w:rPr>
          <w:rFonts w:ascii="Times New Roman" w:hAnsi="Times New Roman" w:cs="Times New Roman"/>
          <w:color w:val="000000" w:themeColor="text1"/>
          <w:sz w:val="28"/>
          <w:szCs w:val="28"/>
        </w:rPr>
        <w:t xml:space="preserve"> </w:t>
      </w:r>
      <w:r w:rsidR="00953A0B">
        <w:rPr>
          <w:rFonts w:ascii="Times New Roman" w:hAnsi="Times New Roman" w:cs="Times New Roman"/>
          <w:color w:val="000000" w:themeColor="text1"/>
          <w:sz w:val="28"/>
          <w:szCs w:val="28"/>
        </w:rPr>
        <w:t>(</w:t>
      </w:r>
      <w:r w:rsidRPr="00D44725">
        <w:rPr>
          <w:rFonts w:ascii="Times New Roman" w:hAnsi="Times New Roman" w:cs="Times New Roman"/>
          <w:color w:val="000000" w:themeColor="text1"/>
          <w:sz w:val="28"/>
          <w:szCs w:val="28"/>
        </w:rPr>
        <w:t>план-схема расположения деревьев</w:t>
      </w:r>
      <w:r w:rsidR="00953A0B">
        <w:rPr>
          <w:rFonts w:ascii="Times New Roman" w:hAnsi="Times New Roman" w:cs="Times New Roman"/>
          <w:color w:val="000000" w:themeColor="text1"/>
          <w:sz w:val="28"/>
          <w:szCs w:val="28"/>
        </w:rPr>
        <w:t>)</w:t>
      </w:r>
      <w:r w:rsidRPr="00D44725">
        <w:rPr>
          <w:rFonts w:ascii="Times New Roman" w:hAnsi="Times New Roman" w:cs="Times New Roman"/>
          <w:color w:val="000000" w:themeColor="text1"/>
          <w:sz w:val="28"/>
          <w:szCs w:val="28"/>
        </w:rPr>
        <w:t>;</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копия решения общего собрания собственников помещений, при положительном решении большинством не менее двух третей голосов от общего числа голосов при планируемой вырубке, санитарной обрезке деревьев, располагающихся на территории земельного участка многоквартирного дома.</w:t>
      </w:r>
    </w:p>
    <w:p w:rsidR="00212F4F" w:rsidRPr="00D44725" w:rsidRDefault="00212F4F" w:rsidP="00D44725">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документ, удостоверяющий личность заявителя (заявителей), либо его (их) представителя;</w:t>
      </w:r>
    </w:p>
    <w:p w:rsidR="00212F4F" w:rsidRPr="00D44725" w:rsidRDefault="00212F4F" w:rsidP="00953A0B">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банковские реквизиты заявителя;</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b/>
          <w:color w:val="000000" w:themeColor="text1"/>
          <w:sz w:val="28"/>
          <w:szCs w:val="28"/>
        </w:rPr>
      </w:pPr>
      <w:r w:rsidRPr="00D44725">
        <w:rPr>
          <w:rFonts w:ascii="Times New Roman" w:hAnsi="Times New Roman" w:cs="Times New Roman"/>
          <w:color w:val="000000" w:themeColor="text1"/>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strike/>
          <w:color w:val="000000" w:themeColor="text1"/>
          <w:sz w:val="28"/>
          <w:szCs w:val="28"/>
        </w:rPr>
      </w:pPr>
      <w:r w:rsidRPr="00D44725">
        <w:rPr>
          <w:rFonts w:ascii="Times New Roman" w:hAnsi="Times New Roman" w:cs="Times New Roman"/>
          <w:color w:val="000000" w:themeColor="text1"/>
          <w:sz w:val="28"/>
          <w:szCs w:val="28"/>
        </w:rPr>
        <w:t xml:space="preserve">градостроительный план земельного участка </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Непредставление заявителем указанного документа не является основанием для отказа в приеме документов о предоставлении муниципальной услуги и в предоставлении муниципальной услуги.</w:t>
      </w:r>
    </w:p>
    <w:p w:rsidR="00212F4F" w:rsidRPr="00D44725" w:rsidRDefault="00212F4F" w:rsidP="00D44725">
      <w:pPr>
        <w:widowControl w:val="0"/>
        <w:autoSpaceDE w:val="0"/>
        <w:autoSpaceDN w:val="0"/>
        <w:adjustRightInd w:val="0"/>
        <w:spacing w:after="0" w:line="240" w:lineRule="auto"/>
        <w:ind w:firstLine="720"/>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2.8. Указание на запрет требовать от заявителя</w:t>
      </w:r>
    </w:p>
    <w:p w:rsidR="00212F4F" w:rsidRPr="00D44725" w:rsidRDefault="00212F4F" w:rsidP="00D44725">
      <w:pPr>
        <w:autoSpaceDE w:val="0"/>
        <w:autoSpaceDN w:val="0"/>
        <w:adjustRightInd w:val="0"/>
        <w:spacing w:after="0" w:line="240" w:lineRule="auto"/>
        <w:ind w:firstLine="851"/>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212F4F" w:rsidRPr="00D44725" w:rsidRDefault="00212F4F" w:rsidP="00D44725">
      <w:pPr>
        <w:autoSpaceDE w:val="0"/>
        <w:autoSpaceDN w:val="0"/>
        <w:adjustRightInd w:val="0"/>
        <w:spacing w:after="0" w:line="240" w:lineRule="auto"/>
        <w:ind w:firstLine="851"/>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2.9. Исчерпывающий перечень оснований для отказа в приеме документов, необходимых для предоставления муниципальной услуги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2.9.1. </w:t>
      </w:r>
      <w:r w:rsidRPr="00D44725">
        <w:rPr>
          <w:rFonts w:ascii="Times New Roman" w:hAnsi="Times New Roman" w:cs="Times New Roman"/>
          <w:sz w:val="28"/>
          <w:szCs w:val="28"/>
        </w:rPr>
        <w:t>Основанием для отказа в приеме документов</w:t>
      </w:r>
      <w:r w:rsidRPr="00D44725">
        <w:rPr>
          <w:rFonts w:ascii="Times New Roman" w:hAnsi="Times New Roman" w:cs="Times New Roman"/>
          <w:color w:val="000000" w:themeColor="text1"/>
          <w:sz w:val="28"/>
          <w:szCs w:val="28"/>
        </w:rPr>
        <w:t>, необходимых для предоставления муниципальной услуги, является:</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предоставление не в полном объеме </w:t>
      </w:r>
      <w:r w:rsidR="007F559C">
        <w:rPr>
          <w:rFonts w:ascii="Times New Roman" w:hAnsi="Times New Roman" w:cs="Times New Roman"/>
          <w:color w:val="000000" w:themeColor="text1"/>
          <w:sz w:val="28"/>
          <w:szCs w:val="28"/>
        </w:rPr>
        <w:t>документов, указанных в п. 2.6</w:t>
      </w:r>
      <w:r w:rsidRPr="00D44725">
        <w:rPr>
          <w:rFonts w:ascii="Times New Roman" w:hAnsi="Times New Roman" w:cs="Times New Roman"/>
          <w:color w:val="000000" w:themeColor="text1"/>
          <w:sz w:val="28"/>
          <w:szCs w:val="28"/>
        </w:rPr>
        <w:t>. Регламента;</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несоблюдение установленных законом условий признания действительности электронной подписи. </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Не может быть отказано заявителю в приеме дополнительных документов при наличии намерения их сдать.</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2.10. Исчерпывающий перечень оснований для приостановления или отказа в предоставлении муниципальной услуги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2.10.1. Основанием для приостановления муниципальной услуги является непредставление заявителем копии документа, подтверждающего </w:t>
      </w:r>
      <w:r w:rsidRPr="00D44725">
        <w:rPr>
          <w:rFonts w:ascii="Times New Roman" w:hAnsi="Times New Roman" w:cs="Times New Roman"/>
          <w:color w:val="000000" w:themeColor="text1"/>
          <w:sz w:val="28"/>
          <w:szCs w:val="28"/>
        </w:rPr>
        <w:lastRenderedPageBreak/>
        <w:t>произведенную им оплату за компенсационное озеленение в течение десяти рабочих дней после получения расчета размера платы за компенсационное озеленение.</w:t>
      </w:r>
    </w:p>
    <w:p w:rsidR="00212F4F" w:rsidRPr="00D44725" w:rsidRDefault="00212F4F" w:rsidP="00D44725">
      <w:pPr>
        <w:pStyle w:val="21"/>
        <w:ind w:firstLine="709"/>
        <w:rPr>
          <w:color w:val="000000" w:themeColor="text1"/>
          <w:szCs w:val="28"/>
        </w:rPr>
      </w:pPr>
      <w:r w:rsidRPr="00D44725">
        <w:rPr>
          <w:color w:val="000000" w:themeColor="text1"/>
          <w:szCs w:val="28"/>
        </w:rPr>
        <w:t xml:space="preserve">2.10.2. </w:t>
      </w:r>
      <w:r w:rsidRPr="00D44725">
        <w:rPr>
          <w:color w:val="auto"/>
          <w:szCs w:val="28"/>
        </w:rPr>
        <w:t>Основанием для отказа в предоставлении муниципальной услуги</w:t>
      </w:r>
      <w:r w:rsidRPr="00D44725">
        <w:rPr>
          <w:color w:val="000000" w:themeColor="text1"/>
          <w:szCs w:val="28"/>
        </w:rPr>
        <w:t xml:space="preserve"> являются:</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неполный состав сведений в заявлении и представленных документах;</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наличие недостоверных данных в представленных документах;</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особый статус зеленых насаждений, предполагаемых для вырубки (уничтожения):</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памятники историко-культурного наследия;</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деревья, кустарники, лианы, имеющие историческую и эстетическую ценность как неотъемлемые элементы ландшафта;</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расположение зеленых насаждений на земельных участках, 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участках, предоставленных гражданам для индивидуального жилищного строительства, ведения личного подсобного хозяйства, и участках, предоставленных садоводческим, огородническим или дачным некоммерческим объединениям граждан, земельных участках, расположенных на особо охраняемых природных территориях и землях лесного фонда;</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отрицательное заключение комиссии по обследованию зеленых насаждений;</w:t>
      </w:r>
    </w:p>
    <w:p w:rsidR="00212F4F" w:rsidRPr="00D44725" w:rsidRDefault="00212F4F" w:rsidP="00D4472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отсутствие копии положительного решения общего собрания собственников помещений при планируемой вырубке, санитарной обрезке деревьев и сносе газонов, располагающихся на территории земельного участка многоквартирного дома.</w:t>
      </w:r>
    </w:p>
    <w:p w:rsidR="00212F4F" w:rsidRPr="00D44725" w:rsidRDefault="00212F4F" w:rsidP="00D44725">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212F4F" w:rsidRPr="00D44725" w:rsidRDefault="00212F4F" w:rsidP="00D44725">
      <w:pPr>
        <w:tabs>
          <w:tab w:val="left" w:pos="1260"/>
          <w:tab w:val="num" w:pos="1440"/>
        </w:tabs>
        <w:spacing w:after="0" w:line="240" w:lineRule="auto"/>
        <w:ind w:firstLine="709"/>
        <w:jc w:val="both"/>
        <w:rPr>
          <w:rFonts w:ascii="Times New Roman" w:hAnsi="Times New Roman" w:cs="Times New Roman"/>
          <w:b/>
          <w:color w:val="000000" w:themeColor="text1"/>
          <w:sz w:val="28"/>
          <w:szCs w:val="28"/>
        </w:rPr>
      </w:pPr>
      <w:r w:rsidRPr="00D44725">
        <w:rPr>
          <w:rFonts w:ascii="Times New Roman" w:hAnsi="Times New Roman" w:cs="Times New Roman"/>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12F4F" w:rsidRPr="00D44725" w:rsidRDefault="00212F4F" w:rsidP="00D44725">
      <w:pPr>
        <w:pStyle w:val="ConsNormal"/>
        <w:widowControl/>
        <w:ind w:right="0"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212F4F" w:rsidRPr="00D44725" w:rsidRDefault="00212F4F" w:rsidP="00D44725">
      <w:pPr>
        <w:pStyle w:val="ConsNormal"/>
        <w:widowControl/>
        <w:ind w:right="0"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12F4F" w:rsidRPr="00D44725" w:rsidRDefault="00212F4F" w:rsidP="00D44725">
      <w:pPr>
        <w:pStyle w:val="ConsNormal"/>
        <w:widowControl/>
        <w:ind w:right="0"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Основанием для санитарной рубки</w:t>
      </w:r>
      <w:r w:rsidR="000F6BA5" w:rsidRPr="000F6BA5">
        <w:rPr>
          <w:rFonts w:ascii="Times New Roman" w:hAnsi="Times New Roman" w:cs="Times New Roman"/>
          <w:color w:val="000000" w:themeColor="text1"/>
          <w:sz w:val="28"/>
          <w:szCs w:val="28"/>
        </w:rPr>
        <w:t xml:space="preserve"> </w:t>
      </w:r>
      <w:r w:rsidR="000F6BA5" w:rsidRPr="00D44725">
        <w:rPr>
          <w:rFonts w:ascii="Times New Roman" w:hAnsi="Times New Roman" w:cs="Times New Roman"/>
          <w:color w:val="000000" w:themeColor="text1"/>
          <w:sz w:val="28"/>
          <w:szCs w:val="28"/>
        </w:rPr>
        <w:t>деревьев и кустарников</w:t>
      </w:r>
      <w:r w:rsidRPr="00D44725">
        <w:rPr>
          <w:rFonts w:ascii="Times New Roman" w:hAnsi="Times New Roman" w:cs="Times New Roman"/>
          <w:color w:val="000000" w:themeColor="text1"/>
          <w:sz w:val="28"/>
          <w:szCs w:val="28"/>
        </w:rPr>
        <w:t xml:space="preserve">, не являющихся сухостойными, является акт их обследования местной администрацией поселения, </w:t>
      </w:r>
      <w:r w:rsidR="00687912" w:rsidRPr="00D44725">
        <w:rPr>
          <w:rFonts w:ascii="Times New Roman" w:hAnsi="Times New Roman" w:cs="Times New Roman"/>
          <w:color w:val="000000" w:themeColor="text1"/>
          <w:sz w:val="28"/>
          <w:szCs w:val="28"/>
        </w:rPr>
        <w:t xml:space="preserve">городских округов </w:t>
      </w:r>
      <w:r w:rsidRPr="00D44725">
        <w:rPr>
          <w:rFonts w:ascii="Times New Roman" w:hAnsi="Times New Roman" w:cs="Times New Roman"/>
          <w:color w:val="000000" w:themeColor="text1"/>
          <w:sz w:val="28"/>
          <w:szCs w:val="28"/>
        </w:rPr>
        <w:t>с привлечением специалиста, обладающего необходимыми профессиональными знаниями.</w:t>
      </w:r>
    </w:p>
    <w:p w:rsidR="00212F4F" w:rsidRPr="00D44725" w:rsidRDefault="00212F4F" w:rsidP="00D44725">
      <w:pPr>
        <w:pStyle w:val="ConsNormal"/>
        <w:widowControl/>
        <w:ind w:right="0" w:firstLine="709"/>
        <w:jc w:val="both"/>
        <w:rPr>
          <w:rFonts w:ascii="Times New Roman" w:hAnsi="Times New Roman" w:cs="Times New Roman"/>
          <w:spacing w:val="2"/>
          <w:sz w:val="28"/>
          <w:szCs w:val="28"/>
          <w:shd w:val="clear" w:color="auto" w:fill="FFFFFF"/>
        </w:rPr>
      </w:pPr>
      <w:r w:rsidRPr="00D44725">
        <w:rPr>
          <w:rFonts w:ascii="Times New Roman" w:hAnsi="Times New Roman" w:cs="Times New Roman"/>
          <w:spacing w:val="2"/>
          <w:sz w:val="28"/>
          <w:szCs w:val="28"/>
          <w:shd w:val="clear" w:color="auto" w:fill="FFFFFF"/>
        </w:rPr>
        <w:t>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w:t>
      </w:r>
      <w:r w:rsidR="000F6BA5">
        <w:rPr>
          <w:rFonts w:ascii="Times New Roman" w:hAnsi="Times New Roman" w:cs="Times New Roman"/>
          <w:spacing w:val="2"/>
          <w:sz w:val="28"/>
          <w:szCs w:val="28"/>
          <w:shd w:val="clear" w:color="auto" w:fill="FFFFFF"/>
        </w:rPr>
        <w:t>коммуникационной сети «Интернет»</w:t>
      </w:r>
      <w:r w:rsidRPr="00D44725">
        <w:rPr>
          <w:rFonts w:ascii="Times New Roman" w:hAnsi="Times New Roman" w:cs="Times New Roman"/>
          <w:spacing w:val="2"/>
          <w:sz w:val="28"/>
          <w:szCs w:val="28"/>
          <w:shd w:val="clear" w:color="auto" w:fill="FFFFFF"/>
        </w:rPr>
        <w:t>.</w:t>
      </w:r>
    </w:p>
    <w:p w:rsidR="00212F4F" w:rsidRPr="00D44725" w:rsidRDefault="00212F4F" w:rsidP="00D44725">
      <w:pPr>
        <w:pStyle w:val="ConsNormal"/>
        <w:widowControl/>
        <w:ind w:right="0"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Информируются жители о проведении работ по санитарной рубке, санитарной, омолаживающей или формовочной обрезке, вырубке (уничтожению) зеленых насаждений путем установки информационного щита, соответствующего требованиям, утверждаемым органами местного самоуправления поселений, городских округов Краснодарского края.</w:t>
      </w:r>
    </w:p>
    <w:p w:rsidR="00212F4F" w:rsidRPr="00D44725" w:rsidRDefault="00212F4F" w:rsidP="00D44725">
      <w:pPr>
        <w:pStyle w:val="ConsNormal"/>
        <w:widowControl/>
        <w:ind w:right="0"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Проведение работ по санитарной рубке, санитарной, омолаживающей или формовочной обрезке зеленых насаждений без установки информационного щита, не допускается.</w:t>
      </w:r>
    </w:p>
    <w:p w:rsidR="00212F4F" w:rsidRPr="00D44725" w:rsidRDefault="00212F4F" w:rsidP="00D44725">
      <w:pPr>
        <w:pStyle w:val="ConsNormal"/>
        <w:widowControl/>
        <w:ind w:right="0" w:firstLine="709"/>
        <w:jc w:val="both"/>
        <w:rPr>
          <w:rFonts w:ascii="Times New Roman" w:hAnsi="Times New Roman" w:cs="Times New Roman"/>
          <w:color w:val="332E2D"/>
          <w:spacing w:val="2"/>
          <w:sz w:val="28"/>
          <w:szCs w:val="28"/>
          <w:shd w:val="clear" w:color="auto" w:fill="FFFFFF"/>
        </w:rPr>
      </w:pPr>
      <w:r w:rsidRPr="00D44725">
        <w:rPr>
          <w:rFonts w:ascii="Times New Roman" w:hAnsi="Times New Roman" w:cs="Times New Roman"/>
          <w:color w:val="000000" w:themeColor="text1"/>
          <w:sz w:val="28"/>
          <w:szCs w:val="28"/>
        </w:rPr>
        <w:t xml:space="preserve">Перед вырубкой (уничтожением) зеленых насаждений и получением порубочного билета </w:t>
      </w:r>
      <w:r w:rsidR="00687912">
        <w:rPr>
          <w:rFonts w:ascii="Times New Roman" w:hAnsi="Times New Roman" w:cs="Times New Roman"/>
          <w:color w:val="000000" w:themeColor="text1"/>
          <w:sz w:val="28"/>
          <w:szCs w:val="28"/>
        </w:rPr>
        <w:t>заявитель</w:t>
      </w:r>
      <w:r w:rsidRPr="00D44725">
        <w:rPr>
          <w:rFonts w:ascii="Times New Roman" w:hAnsi="Times New Roman" w:cs="Times New Roman"/>
          <w:color w:val="000000" w:themeColor="text1"/>
          <w:sz w:val="28"/>
          <w:szCs w:val="28"/>
        </w:rPr>
        <w:t xml:space="preserve"> должен внести плату за проведение компенсационного озеленения при уничтожении зеленых насаждений на территории поселений, городских округов Краснодарского края, которая исчисляется в порядке, определенном Законом Краснодарского края </w:t>
      </w:r>
      <w:r w:rsidR="007F559C">
        <w:rPr>
          <w:rFonts w:ascii="Times New Roman" w:hAnsi="Times New Roman" w:cs="Times New Roman"/>
          <w:color w:val="000000" w:themeColor="text1"/>
          <w:sz w:val="28"/>
          <w:szCs w:val="28"/>
        </w:rPr>
        <w:t xml:space="preserve">                 </w:t>
      </w:r>
      <w:r w:rsidRPr="00D44725">
        <w:rPr>
          <w:rFonts w:ascii="Times New Roman" w:hAnsi="Times New Roman" w:cs="Times New Roman"/>
          <w:color w:val="000000" w:themeColor="text1"/>
          <w:sz w:val="28"/>
          <w:szCs w:val="28"/>
        </w:rPr>
        <w:t>от 23 апреля 2013 года № 2695-КЗ «Об охране зеленых насаждений в Краснодарском крае».</w:t>
      </w:r>
      <w:r w:rsidRPr="00D44725">
        <w:rPr>
          <w:rFonts w:ascii="Times New Roman" w:hAnsi="Times New Roman" w:cs="Times New Roman"/>
          <w:color w:val="332E2D"/>
          <w:spacing w:val="2"/>
          <w:sz w:val="28"/>
          <w:szCs w:val="28"/>
          <w:shd w:val="clear" w:color="auto" w:fill="FFFFFF"/>
        </w:rPr>
        <w:t xml:space="preserve"> </w:t>
      </w:r>
    </w:p>
    <w:p w:rsidR="00212F4F" w:rsidRPr="00D44725" w:rsidRDefault="00212F4F" w:rsidP="00D44725">
      <w:pPr>
        <w:pStyle w:val="ConsNormal"/>
        <w:widowControl/>
        <w:ind w:right="0"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w:t>
      </w:r>
      <w:r w:rsidR="00687912">
        <w:rPr>
          <w:rFonts w:ascii="Times New Roman" w:hAnsi="Times New Roman" w:cs="Times New Roman"/>
          <w:color w:val="000000" w:themeColor="text1"/>
          <w:sz w:val="28"/>
          <w:szCs w:val="28"/>
        </w:rPr>
        <w:t>заявитель</w:t>
      </w:r>
      <w:r w:rsidRPr="00D44725">
        <w:rPr>
          <w:rFonts w:ascii="Times New Roman" w:hAnsi="Times New Roman" w:cs="Times New Roman"/>
          <w:color w:val="000000" w:themeColor="text1"/>
          <w:sz w:val="28"/>
          <w:szCs w:val="28"/>
        </w:rPr>
        <w:t xml:space="preserve"> освобождается от обязанности платы.</w:t>
      </w:r>
    </w:p>
    <w:p w:rsidR="00212F4F" w:rsidRPr="00D44725" w:rsidRDefault="00212F4F" w:rsidP="00D44725">
      <w:pPr>
        <w:pStyle w:val="ConsNormal"/>
        <w:widowControl/>
        <w:ind w:right="0"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Если вырубка (уничтожение) или повреждение зеленых насаждений связанны с санитарной рубкой, санитарной, омолаживающей или формовочной обрезкой, </w:t>
      </w:r>
      <w:r w:rsidR="00687912">
        <w:rPr>
          <w:rFonts w:ascii="Times New Roman" w:hAnsi="Times New Roman" w:cs="Times New Roman"/>
          <w:color w:val="000000" w:themeColor="text1"/>
          <w:sz w:val="28"/>
          <w:szCs w:val="28"/>
        </w:rPr>
        <w:t>заявитель</w:t>
      </w:r>
      <w:r w:rsidRPr="00D44725">
        <w:rPr>
          <w:rFonts w:ascii="Times New Roman" w:hAnsi="Times New Roman" w:cs="Times New Roman"/>
          <w:color w:val="000000" w:themeColor="text1"/>
          <w:sz w:val="28"/>
          <w:szCs w:val="28"/>
        </w:rPr>
        <w:t xml:space="preserve"> освобождается от обязанности платы.</w:t>
      </w:r>
    </w:p>
    <w:p w:rsidR="00212F4F" w:rsidRPr="00D44725" w:rsidRDefault="00212F4F" w:rsidP="00D44725">
      <w:pPr>
        <w:pStyle w:val="ConsNormal"/>
        <w:widowControl/>
        <w:ind w:right="0"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объема кроны.</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12F4F" w:rsidRPr="00D44725" w:rsidRDefault="00212F4F"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b/>
          <w:color w:val="000000" w:themeColor="text1"/>
          <w:sz w:val="28"/>
          <w:szCs w:val="28"/>
        </w:rPr>
      </w:pPr>
      <w:r w:rsidRPr="00D44725">
        <w:rPr>
          <w:rFonts w:ascii="Times New Roman" w:hAnsi="Times New Roman" w:cs="Times New Roman"/>
          <w:color w:val="000000" w:themeColor="text1"/>
          <w:sz w:val="28"/>
          <w:szCs w:val="28"/>
        </w:rPr>
        <w:t xml:space="preserve">2.14. Максимальный срок ожидания в очереди при подаче запроса о предоставлении муниципальной услуги, услуги, предоставляемой </w:t>
      </w:r>
      <w:r w:rsidRPr="00D44725">
        <w:rPr>
          <w:rFonts w:ascii="Times New Roman" w:hAnsi="Times New Roman" w:cs="Times New Roman"/>
          <w:color w:val="000000" w:themeColor="text1"/>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212F4F" w:rsidRPr="00D44725" w:rsidRDefault="00212F4F"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Срок ожидания в очереди при подаче заявления о предоставлении муниципальной услуги и документов, указанных в подразделе 2.6 раздела II Регламента, а также при получении результата предоставления муниципальной услуги на личном приеме не должен превышать 15 минут.</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 </w:t>
      </w:r>
    </w:p>
    <w:p w:rsidR="00212F4F" w:rsidRPr="00D44725" w:rsidRDefault="00212F4F" w:rsidP="00D44725">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2.16. Требования к помещениям, в которых предоставляются муниципальная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8" w:history="1">
        <w:r w:rsidRPr="00D44725">
          <w:rPr>
            <w:rFonts w:ascii="Times New Roman" w:hAnsi="Times New Roman" w:cs="Times New Roman"/>
            <w:color w:val="000000" w:themeColor="text1"/>
            <w:sz w:val="28"/>
            <w:szCs w:val="28"/>
          </w:rPr>
          <w:t>законодательством</w:t>
        </w:r>
      </w:hyperlink>
      <w:r w:rsidRPr="00D44725">
        <w:rPr>
          <w:rFonts w:ascii="Times New Roman" w:hAnsi="Times New Roman" w:cs="Times New Roman"/>
          <w:color w:val="000000" w:themeColor="text1"/>
          <w:sz w:val="28"/>
          <w:szCs w:val="28"/>
        </w:rPr>
        <w:t xml:space="preserve"> Российской Федерации о социальной защите инвалидов</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 </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Информационные стенды размещаются на видном, доступном месте.</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w:t>
      </w:r>
      <w:r w:rsidRPr="00D44725">
        <w:rPr>
          <w:rFonts w:ascii="Times New Roman" w:hAnsi="Times New Roman" w:cs="Times New Roman"/>
          <w:color w:val="000000" w:themeColor="text1"/>
          <w:sz w:val="28"/>
          <w:szCs w:val="28"/>
        </w:rPr>
        <w:lastRenderedPageBreak/>
        <w:t>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телефонную связь;</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возможность копирования документов;</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наличие письменных принадлежностей и бумаги формата A4.</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212F4F" w:rsidRPr="00D44725" w:rsidRDefault="00212F4F" w:rsidP="00D44725">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12F4F" w:rsidRPr="00D44725" w:rsidRDefault="00212F4F" w:rsidP="00D4472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Основными показателями доступности и качества муниципальной услуги являются:</w:t>
      </w:r>
    </w:p>
    <w:p w:rsidR="00212F4F" w:rsidRPr="00D44725" w:rsidRDefault="00212F4F" w:rsidP="00D44725">
      <w:pPr>
        <w:tabs>
          <w:tab w:val="num" w:pos="0"/>
          <w:tab w:val="left" w:pos="720"/>
          <w:tab w:val="left" w:pos="1260"/>
        </w:tabs>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установление должностных лиц, ответственных за предоставление муниципальной услуги;</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установление и соблюдение требований к помещениям, в которых предоставляется услуга;</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212F4F" w:rsidRPr="00D44725" w:rsidRDefault="00212F4F" w:rsidP="00D4472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 уполномоченный орган;</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через МФЦ в уполномоченный орган;</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2.18.2. Заявителям обеспечивается возможность получения информации о предоставляемой муниципальной услуге на Портале.</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Краснодарского края с перечнем оказываемых муниципальных услуг и информацией по каждой услуге. </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212F4F" w:rsidRPr="00D44725" w:rsidRDefault="00212F4F"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12F4F" w:rsidRPr="00D44725" w:rsidRDefault="00212F4F"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D44725" w:rsidRPr="001172C2" w:rsidRDefault="00D44725" w:rsidP="00D44725">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 xml:space="preserve">Раздел III. Состав, последовательность и сроки выполнения административных процедур, требования к порядку их выполнения, </w:t>
      </w:r>
    </w:p>
    <w:p w:rsidR="00D44725" w:rsidRPr="001172C2" w:rsidRDefault="00D44725" w:rsidP="00D44725">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 xml:space="preserve">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p>
    <w:p w:rsidR="00D44725" w:rsidRPr="001172C2" w:rsidRDefault="00D44725" w:rsidP="00D44725">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государственных и муниципальных услуг</w:t>
      </w:r>
    </w:p>
    <w:p w:rsidR="00D44725" w:rsidRPr="00D44725" w:rsidRDefault="00D44725" w:rsidP="00D44725">
      <w:pPr>
        <w:autoSpaceDE w:val="0"/>
        <w:autoSpaceDN w:val="0"/>
        <w:adjustRightInd w:val="0"/>
        <w:spacing w:after="0" w:line="240" w:lineRule="auto"/>
        <w:jc w:val="both"/>
        <w:outlineLvl w:val="1"/>
        <w:rPr>
          <w:rFonts w:ascii="Times New Roman" w:hAnsi="Times New Roman" w:cs="Times New Roman"/>
          <w:color w:val="000000" w:themeColor="text1"/>
          <w:sz w:val="28"/>
          <w:szCs w:val="28"/>
        </w:rPr>
      </w:pPr>
      <w:bookmarkStart w:id="2" w:name="Par343"/>
      <w:bookmarkEnd w:id="2"/>
    </w:p>
    <w:p w:rsidR="00D44725" w:rsidRPr="001172C2"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3.1. Состав и последовательность административных процедур</w:t>
      </w:r>
    </w:p>
    <w:p w:rsidR="007F559C" w:rsidRDefault="00D44725" w:rsidP="007F559C">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Предоставление муниципальной услуги включает в себя последовательность следующих административных процедур:</w:t>
      </w:r>
      <w:r w:rsidR="007F559C" w:rsidRPr="007F559C">
        <w:rPr>
          <w:rFonts w:ascii="Times New Roman" w:hAnsi="Times New Roman" w:cs="Times New Roman"/>
          <w:color w:val="000000" w:themeColor="text1"/>
          <w:sz w:val="28"/>
          <w:szCs w:val="28"/>
        </w:rPr>
        <w:t xml:space="preserve"> </w:t>
      </w:r>
    </w:p>
    <w:p w:rsidR="007F559C" w:rsidRDefault="007F559C" w:rsidP="007F559C">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066342" w:rsidRPr="00D31587" w:rsidRDefault="00066342" w:rsidP="000663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формирование и направление межведомственного запроса;</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рассмотрение документов в уполномоченном органе, подготовка и передача документов в комиссию по обследованию зеленых насаждений (далее – Комиссия);</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и/или разрешения на пересадку деревьев и кустарников;</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выдача заявителю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и/или разрешения на пересадку деревьев и кустарников;</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оформление порубочного билета и/или разрешения на пересадку деревьев и кустарников (отказ в оформлении порубочного билета и/или разрешения на пересадку деревьев и кустарников);</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выдача заявителю результата предоставления муниципальной услуги.</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Последовательность административных процедур при предоставлении муниципальной услуги отражена в блок-схеме (приложение № </w:t>
      </w:r>
      <w:r w:rsidR="007F559C">
        <w:rPr>
          <w:rFonts w:ascii="Times New Roman" w:hAnsi="Times New Roman" w:cs="Times New Roman"/>
          <w:color w:val="000000" w:themeColor="text1"/>
          <w:sz w:val="28"/>
          <w:szCs w:val="28"/>
        </w:rPr>
        <w:t>1</w:t>
      </w:r>
      <w:r w:rsidRPr="00D44725">
        <w:rPr>
          <w:rFonts w:ascii="Times New Roman" w:hAnsi="Times New Roman" w:cs="Times New Roman"/>
          <w:color w:val="000000" w:themeColor="text1"/>
          <w:sz w:val="28"/>
          <w:szCs w:val="28"/>
        </w:rPr>
        <w:t xml:space="preserve"> к Регламенту).</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D44725" w:rsidRPr="001172C2"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3.2. Последовательность выполнения административных процедур</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3.2.1. Прием</w:t>
      </w:r>
      <w:r w:rsidRPr="000E356D">
        <w:rPr>
          <w:rFonts w:ascii="Times New Roman" w:hAnsi="Times New Roman" w:cs="Times New Roman"/>
          <w:color w:val="000000" w:themeColor="text1"/>
          <w:sz w:val="28"/>
          <w:szCs w:val="28"/>
        </w:rPr>
        <w:t xml:space="preserve"> заявления</w:t>
      </w:r>
      <w:r w:rsidRPr="00D44725">
        <w:rPr>
          <w:rFonts w:ascii="Times New Roman" w:hAnsi="Times New Roman" w:cs="Times New Roman"/>
          <w:color w:val="000000" w:themeColor="text1"/>
          <w:sz w:val="28"/>
          <w:szCs w:val="28"/>
        </w:rPr>
        <w:t xml:space="preserve"> и прилагаемых к нему документов, регистрация заявления и выдача заявителю расписки в получении заявления и документов.</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D44725" w:rsidRPr="000E356D" w:rsidRDefault="00687912"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356D">
        <w:rPr>
          <w:rFonts w:ascii="Times New Roman" w:hAnsi="Times New Roman" w:cs="Times New Roman"/>
          <w:color w:val="000000" w:themeColor="text1"/>
          <w:sz w:val="28"/>
          <w:szCs w:val="28"/>
        </w:rPr>
        <w:t xml:space="preserve">3.2.1.1. </w:t>
      </w:r>
      <w:r w:rsidR="00D44725" w:rsidRPr="000E356D">
        <w:rPr>
          <w:rFonts w:ascii="Times New Roman" w:hAnsi="Times New Roman" w:cs="Times New Roman"/>
          <w:color w:val="000000" w:themeColor="text1"/>
          <w:sz w:val="28"/>
          <w:szCs w:val="28"/>
        </w:rPr>
        <w:t>Порядок приема и выдачи документов в МФЦ</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При приеме заявления и прилагаемых к нему документов работник МФЦ:</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проверяет соответствие представленных документов установленным требованиям, удостоверяясь, что:</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тексты документов написаны разборчиво;</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в них исправлений;</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документы не исполнены карандашом;</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срок действия документов не истек;</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документы представлены в полном объеме;</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Заявитель, представивший документы для получения муниципальной услуги, в обязательном порядке информируется работником МФЦ:</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 сроке предоставления муниципальной услуги;</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 возможности отказа в предоставлении муниципальной услуги.</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3.2.1.2. Для получения документов заявитель прибывает в МФЦ лично с документом, удостоверяющим личность.</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При выдаче документов должностное лицо МФЦ:</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знакомит с содержанием документов и выдает их.</w:t>
      </w:r>
    </w:p>
    <w:p w:rsidR="000E356D" w:rsidRPr="00D44725" w:rsidRDefault="000E356D" w:rsidP="000E356D">
      <w:pPr>
        <w:tabs>
          <w:tab w:val="left" w:pos="7560"/>
        </w:tabs>
        <w:spacing w:after="0" w:line="240" w:lineRule="auto"/>
        <w:ind w:right="-6"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w:t>
      </w:r>
      <w:r w:rsidR="00BA4188">
        <w:rPr>
          <w:rFonts w:ascii="Times New Roman" w:hAnsi="Times New Roman" w:cs="Times New Roman"/>
          <w:color w:val="000000" w:themeColor="text1"/>
          <w:sz w:val="28"/>
          <w:szCs w:val="28"/>
        </w:rPr>
        <w:t>2</w:t>
      </w:r>
      <w:r w:rsidRPr="00D44725">
        <w:rPr>
          <w:rFonts w:ascii="Times New Roman" w:hAnsi="Times New Roman" w:cs="Times New Roman"/>
          <w:color w:val="000000" w:themeColor="text1"/>
          <w:sz w:val="28"/>
          <w:szCs w:val="28"/>
        </w:rPr>
        <w:t>.</w:t>
      </w:r>
      <w:r w:rsidR="008E5CD0">
        <w:rPr>
          <w:rFonts w:ascii="Times New Roman" w:hAnsi="Times New Roman" w:cs="Times New Roman"/>
          <w:color w:val="000000" w:themeColor="text1"/>
          <w:sz w:val="28"/>
          <w:szCs w:val="28"/>
        </w:rPr>
        <w:t>3.</w:t>
      </w:r>
      <w:r w:rsidRPr="00D44725">
        <w:rPr>
          <w:rFonts w:ascii="Times New Roman" w:hAnsi="Times New Roman" w:cs="Times New Roman"/>
          <w:color w:val="000000" w:themeColor="text1"/>
          <w:sz w:val="28"/>
          <w:szCs w:val="28"/>
        </w:rPr>
        <w:t xml:space="preserve"> Передача курьером пакета документов из МФЦ в уполномоченный орган (при подаче заявления о предоставлении муниципальной услуги через МФЦ).</w:t>
      </w:r>
    </w:p>
    <w:p w:rsidR="000E356D" w:rsidRPr="00D44725" w:rsidRDefault="000E356D" w:rsidP="000E356D">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Порядок передачи курьером пакета документов в уполномоченный орган:</w:t>
      </w:r>
    </w:p>
    <w:p w:rsidR="000E356D" w:rsidRPr="00D44725" w:rsidRDefault="000E356D" w:rsidP="000E356D">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w:t>
      </w:r>
      <w:r w:rsidR="00BA4188">
        <w:rPr>
          <w:rFonts w:ascii="Times New Roman" w:hAnsi="Times New Roman" w:cs="Times New Roman"/>
          <w:color w:val="000000" w:themeColor="text1"/>
          <w:sz w:val="28"/>
          <w:szCs w:val="28"/>
        </w:rPr>
        <w:t>2</w:t>
      </w:r>
      <w:r w:rsidRPr="00D44725">
        <w:rPr>
          <w:rFonts w:ascii="Times New Roman" w:hAnsi="Times New Roman" w:cs="Times New Roman"/>
          <w:color w:val="000000" w:themeColor="text1"/>
          <w:sz w:val="28"/>
          <w:szCs w:val="28"/>
        </w:rPr>
        <w:t>.</w:t>
      </w:r>
      <w:r w:rsidR="008E5CD0">
        <w:rPr>
          <w:rFonts w:ascii="Times New Roman" w:hAnsi="Times New Roman" w:cs="Times New Roman"/>
          <w:color w:val="000000" w:themeColor="text1"/>
          <w:sz w:val="28"/>
          <w:szCs w:val="28"/>
        </w:rPr>
        <w:t>4</w:t>
      </w:r>
      <w:r w:rsidRPr="00D44725">
        <w:rPr>
          <w:rFonts w:ascii="Times New Roman" w:hAnsi="Times New Roman" w:cs="Times New Roman"/>
          <w:color w:val="000000" w:themeColor="text1"/>
          <w:sz w:val="28"/>
          <w:szCs w:val="28"/>
        </w:rPr>
        <w:t>.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0E356D" w:rsidRPr="00D44725" w:rsidRDefault="000E356D" w:rsidP="000E356D">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w:t>
      </w:r>
      <w:r w:rsidR="00BA4188">
        <w:rPr>
          <w:rFonts w:ascii="Times New Roman" w:hAnsi="Times New Roman" w:cs="Times New Roman"/>
          <w:color w:val="000000" w:themeColor="text1"/>
          <w:sz w:val="28"/>
          <w:szCs w:val="28"/>
        </w:rPr>
        <w:t>2</w:t>
      </w:r>
      <w:r w:rsidRPr="00D44725">
        <w:rPr>
          <w:rFonts w:ascii="Times New Roman" w:hAnsi="Times New Roman" w:cs="Times New Roman"/>
          <w:color w:val="000000" w:themeColor="text1"/>
          <w:sz w:val="28"/>
          <w:szCs w:val="28"/>
        </w:rPr>
        <w:t>.</w:t>
      </w:r>
      <w:r w:rsidR="008E5CD0">
        <w:rPr>
          <w:rFonts w:ascii="Times New Roman" w:hAnsi="Times New Roman" w:cs="Times New Roman"/>
          <w:color w:val="000000" w:themeColor="text1"/>
          <w:sz w:val="28"/>
          <w:szCs w:val="28"/>
        </w:rPr>
        <w:t>5</w:t>
      </w:r>
      <w:r w:rsidRPr="00D44725">
        <w:rPr>
          <w:rFonts w:ascii="Times New Roman" w:hAnsi="Times New Roman" w:cs="Times New Roman"/>
          <w:color w:val="000000" w:themeColor="text1"/>
          <w:sz w:val="28"/>
          <w:szCs w:val="28"/>
        </w:rPr>
        <w:t>. График приема-передачи документов из МФЦ в уполномоченный орган и из уполномоченного органа в МФЦ согласовывается с руководителями МФЦ.</w:t>
      </w:r>
    </w:p>
    <w:p w:rsidR="000E356D" w:rsidRPr="00D44725" w:rsidRDefault="000E356D" w:rsidP="000E356D">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w:t>
      </w:r>
      <w:r w:rsidR="00BA4188">
        <w:rPr>
          <w:rFonts w:ascii="Times New Roman" w:hAnsi="Times New Roman" w:cs="Times New Roman"/>
          <w:color w:val="000000" w:themeColor="text1"/>
          <w:sz w:val="28"/>
          <w:szCs w:val="28"/>
        </w:rPr>
        <w:t>2</w:t>
      </w:r>
      <w:r w:rsidRPr="00D44725">
        <w:rPr>
          <w:rFonts w:ascii="Times New Roman" w:hAnsi="Times New Roman" w:cs="Times New Roman"/>
          <w:color w:val="000000" w:themeColor="text1"/>
          <w:sz w:val="28"/>
          <w:szCs w:val="28"/>
        </w:rPr>
        <w:t>.</w:t>
      </w:r>
      <w:r w:rsidR="008E5CD0">
        <w:rPr>
          <w:rFonts w:ascii="Times New Roman" w:hAnsi="Times New Roman" w:cs="Times New Roman"/>
          <w:color w:val="000000" w:themeColor="text1"/>
          <w:sz w:val="28"/>
          <w:szCs w:val="28"/>
        </w:rPr>
        <w:t>6</w:t>
      </w:r>
      <w:r w:rsidRPr="00D44725">
        <w:rPr>
          <w:rFonts w:ascii="Times New Roman" w:hAnsi="Times New Roman" w:cs="Times New Roman"/>
          <w:color w:val="000000" w:themeColor="text1"/>
          <w:sz w:val="28"/>
          <w:szCs w:val="28"/>
        </w:rPr>
        <w:t>.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w:t>
      </w:r>
      <w:r w:rsidR="00BA4188">
        <w:rPr>
          <w:rFonts w:ascii="Times New Roman" w:hAnsi="Times New Roman" w:cs="Times New Roman"/>
          <w:color w:val="000000" w:themeColor="text1"/>
          <w:sz w:val="28"/>
          <w:szCs w:val="28"/>
        </w:rPr>
        <w:t>3</w:t>
      </w:r>
      <w:r w:rsidRPr="00D44725">
        <w:rPr>
          <w:rFonts w:ascii="Times New Roman" w:hAnsi="Times New Roman" w:cs="Times New Roman"/>
          <w:color w:val="000000" w:themeColor="text1"/>
          <w:sz w:val="28"/>
          <w:szCs w:val="28"/>
        </w:rPr>
        <w:t xml:space="preserve">.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D44725">
        <w:rPr>
          <w:rFonts w:ascii="Times New Roman" w:hAnsi="Times New Roman" w:cs="Times New Roman"/>
          <w:color w:val="000000" w:themeColor="text1"/>
          <w:sz w:val="28"/>
          <w:szCs w:val="28"/>
          <w:lang w:val="en-US"/>
        </w:rPr>
        <w:t>II</w:t>
      </w:r>
      <w:r w:rsidRPr="00D44725">
        <w:rPr>
          <w:rFonts w:ascii="Times New Roman" w:hAnsi="Times New Roman" w:cs="Times New Roman"/>
          <w:color w:val="000000" w:themeColor="text1"/>
          <w:sz w:val="28"/>
          <w:szCs w:val="28"/>
        </w:rPr>
        <w:t xml:space="preserve"> Регламента, направляются в уполномоченный орган в электронной форме.</w:t>
      </w:r>
    </w:p>
    <w:p w:rsidR="00D44725" w:rsidRPr="00D44725" w:rsidRDefault="00D44725" w:rsidP="00D44725">
      <w:pPr>
        <w:tabs>
          <w:tab w:val="left" w:pos="7560"/>
        </w:tabs>
        <w:spacing w:after="0" w:line="240" w:lineRule="auto"/>
        <w:ind w:right="-6"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D44725" w:rsidRPr="00D44725" w:rsidRDefault="00D44725" w:rsidP="00D44725">
      <w:pPr>
        <w:tabs>
          <w:tab w:val="left" w:pos="7560"/>
        </w:tabs>
        <w:spacing w:after="0" w:line="240" w:lineRule="auto"/>
        <w:ind w:right="-6"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В случае поступления заявления и документов, указанных в подразделе 2.6 раздела </w:t>
      </w:r>
      <w:r w:rsidRPr="00D44725">
        <w:rPr>
          <w:rFonts w:ascii="Times New Roman" w:hAnsi="Times New Roman" w:cs="Times New Roman"/>
          <w:color w:val="000000" w:themeColor="text1"/>
          <w:sz w:val="28"/>
          <w:szCs w:val="28"/>
          <w:lang w:val="en-US"/>
        </w:rPr>
        <w:t>II</w:t>
      </w:r>
      <w:r w:rsidRPr="00D44725">
        <w:rPr>
          <w:rFonts w:ascii="Times New Roman" w:hAnsi="Times New Roman" w:cs="Times New Roman"/>
          <w:color w:val="000000" w:themeColor="text1"/>
          <w:sz w:val="28"/>
          <w:szCs w:val="28"/>
        </w:rPr>
        <w:t xml:space="preserve"> Регламента, в электронной форме с использованием Портала, подписанных электронной подписью, должностное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D44725" w:rsidRPr="001172C2" w:rsidRDefault="00BA4188" w:rsidP="00D44725">
      <w:pPr>
        <w:spacing w:after="0" w:line="240" w:lineRule="auto"/>
        <w:ind w:firstLine="709"/>
        <w:jc w:val="both"/>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3.</w:t>
      </w:r>
      <w:r w:rsidR="008E5CD0" w:rsidRPr="001172C2">
        <w:rPr>
          <w:rFonts w:ascii="Times New Roman" w:hAnsi="Times New Roman" w:cs="Times New Roman"/>
          <w:color w:val="000000" w:themeColor="text1"/>
          <w:sz w:val="28"/>
          <w:szCs w:val="28"/>
        </w:rPr>
        <w:t>2.2</w:t>
      </w:r>
      <w:r w:rsidR="00D44725" w:rsidRPr="001172C2">
        <w:rPr>
          <w:rFonts w:ascii="Times New Roman" w:hAnsi="Times New Roman" w:cs="Times New Roman"/>
          <w:color w:val="000000" w:themeColor="text1"/>
          <w:sz w:val="28"/>
          <w:szCs w:val="28"/>
        </w:rPr>
        <w:t>. Рассмотрение и правовая экспертиза документов в уполномоченном органе, подготовка и передача документов в Комиссию.</w:t>
      </w:r>
    </w:p>
    <w:p w:rsidR="00D44725" w:rsidRPr="001172C2" w:rsidRDefault="00BA4188" w:rsidP="00D44725">
      <w:pPr>
        <w:spacing w:after="0" w:line="240" w:lineRule="auto"/>
        <w:ind w:firstLine="709"/>
        <w:jc w:val="both"/>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lastRenderedPageBreak/>
        <w:t>3.</w:t>
      </w:r>
      <w:r w:rsidR="001172C2" w:rsidRPr="001172C2">
        <w:rPr>
          <w:rFonts w:ascii="Times New Roman" w:hAnsi="Times New Roman" w:cs="Times New Roman"/>
          <w:color w:val="000000" w:themeColor="text1"/>
          <w:sz w:val="28"/>
          <w:szCs w:val="28"/>
        </w:rPr>
        <w:t>2</w:t>
      </w:r>
      <w:r w:rsidR="00D44725" w:rsidRPr="001172C2">
        <w:rPr>
          <w:rFonts w:ascii="Times New Roman" w:hAnsi="Times New Roman" w:cs="Times New Roman"/>
          <w:color w:val="000000" w:themeColor="text1"/>
          <w:sz w:val="28"/>
          <w:szCs w:val="28"/>
        </w:rPr>
        <w:t>.</w:t>
      </w:r>
      <w:r w:rsidR="001172C2" w:rsidRPr="001172C2">
        <w:rPr>
          <w:rFonts w:ascii="Times New Roman" w:hAnsi="Times New Roman" w:cs="Times New Roman"/>
          <w:color w:val="000000" w:themeColor="text1"/>
          <w:sz w:val="28"/>
          <w:szCs w:val="28"/>
        </w:rPr>
        <w:t>2.</w:t>
      </w:r>
      <w:r w:rsidR="00D44725" w:rsidRPr="001172C2">
        <w:rPr>
          <w:rFonts w:ascii="Times New Roman" w:hAnsi="Times New Roman" w:cs="Times New Roman"/>
          <w:color w:val="000000" w:themeColor="text1"/>
          <w:sz w:val="28"/>
          <w:szCs w:val="28"/>
        </w:rPr>
        <w:t>1.Основанием для начала административной процедуры является поступление заявления и прилагаемых к нему документов в администрацию Новотаманского сельского поселения Темрюкского района.</w:t>
      </w:r>
    </w:p>
    <w:p w:rsidR="00D44725" w:rsidRPr="001172C2" w:rsidRDefault="00BA4188" w:rsidP="00D44725">
      <w:pPr>
        <w:spacing w:after="0" w:line="240" w:lineRule="auto"/>
        <w:ind w:firstLine="709"/>
        <w:jc w:val="both"/>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3.</w:t>
      </w:r>
      <w:r w:rsidR="001172C2" w:rsidRPr="001172C2">
        <w:rPr>
          <w:rFonts w:ascii="Times New Roman" w:hAnsi="Times New Roman" w:cs="Times New Roman"/>
          <w:color w:val="000000" w:themeColor="text1"/>
          <w:sz w:val="28"/>
          <w:szCs w:val="28"/>
        </w:rPr>
        <w:t>2</w:t>
      </w:r>
      <w:r w:rsidRPr="001172C2">
        <w:rPr>
          <w:rFonts w:ascii="Times New Roman" w:hAnsi="Times New Roman" w:cs="Times New Roman"/>
          <w:color w:val="000000" w:themeColor="text1"/>
          <w:sz w:val="28"/>
          <w:szCs w:val="28"/>
        </w:rPr>
        <w:t>.</w:t>
      </w:r>
      <w:r w:rsidR="001172C2" w:rsidRPr="001172C2">
        <w:rPr>
          <w:rFonts w:ascii="Times New Roman" w:hAnsi="Times New Roman" w:cs="Times New Roman"/>
          <w:color w:val="000000" w:themeColor="text1"/>
          <w:sz w:val="28"/>
          <w:szCs w:val="28"/>
        </w:rPr>
        <w:t>2</w:t>
      </w:r>
      <w:r w:rsidRPr="001172C2">
        <w:rPr>
          <w:rFonts w:ascii="Times New Roman" w:hAnsi="Times New Roman" w:cs="Times New Roman"/>
          <w:color w:val="000000" w:themeColor="text1"/>
          <w:sz w:val="28"/>
          <w:szCs w:val="28"/>
        </w:rPr>
        <w:t>.</w:t>
      </w:r>
      <w:r w:rsidR="001172C2" w:rsidRPr="001172C2">
        <w:rPr>
          <w:rFonts w:ascii="Times New Roman" w:hAnsi="Times New Roman" w:cs="Times New Roman"/>
          <w:color w:val="000000" w:themeColor="text1"/>
          <w:sz w:val="28"/>
          <w:szCs w:val="28"/>
        </w:rPr>
        <w:t>2</w:t>
      </w:r>
      <w:r w:rsidRPr="001172C2">
        <w:rPr>
          <w:rFonts w:ascii="Times New Roman" w:hAnsi="Times New Roman" w:cs="Times New Roman"/>
          <w:color w:val="000000" w:themeColor="text1"/>
          <w:sz w:val="28"/>
          <w:szCs w:val="28"/>
        </w:rPr>
        <w:t xml:space="preserve">. </w:t>
      </w:r>
      <w:r w:rsidR="00D44725" w:rsidRPr="001172C2">
        <w:rPr>
          <w:rFonts w:ascii="Times New Roman" w:hAnsi="Times New Roman" w:cs="Times New Roman"/>
          <w:color w:val="000000" w:themeColor="text1"/>
          <w:sz w:val="28"/>
          <w:szCs w:val="28"/>
        </w:rPr>
        <w:t>Заявление направляется заявителем (представителем заявителя)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w:t>
      </w:r>
    </w:p>
    <w:p w:rsidR="00D44725" w:rsidRPr="00D44725" w:rsidRDefault="00BA4188" w:rsidP="00D44725">
      <w:pPr>
        <w:pStyle w:val="ConsPlusNormal"/>
        <w:ind w:firstLine="709"/>
        <w:jc w:val="both"/>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3.</w:t>
      </w:r>
      <w:r w:rsidR="001172C2" w:rsidRPr="001172C2">
        <w:rPr>
          <w:rFonts w:ascii="Times New Roman" w:hAnsi="Times New Roman" w:cs="Times New Roman"/>
          <w:color w:val="000000" w:themeColor="text1"/>
          <w:sz w:val="28"/>
          <w:szCs w:val="28"/>
        </w:rPr>
        <w:t>2</w:t>
      </w:r>
      <w:r w:rsidR="00D44725" w:rsidRPr="001172C2">
        <w:rPr>
          <w:rFonts w:ascii="Times New Roman" w:hAnsi="Times New Roman" w:cs="Times New Roman"/>
          <w:color w:val="000000" w:themeColor="text1"/>
          <w:sz w:val="28"/>
          <w:szCs w:val="28"/>
        </w:rPr>
        <w:t>.</w:t>
      </w:r>
      <w:r w:rsidR="001172C2" w:rsidRPr="001172C2">
        <w:rPr>
          <w:rFonts w:ascii="Times New Roman" w:hAnsi="Times New Roman" w:cs="Times New Roman"/>
          <w:color w:val="000000" w:themeColor="text1"/>
          <w:sz w:val="28"/>
          <w:szCs w:val="28"/>
        </w:rPr>
        <w:t>2</w:t>
      </w:r>
      <w:r w:rsidRPr="001172C2">
        <w:rPr>
          <w:rFonts w:ascii="Times New Roman" w:hAnsi="Times New Roman" w:cs="Times New Roman"/>
          <w:color w:val="000000" w:themeColor="text1"/>
          <w:sz w:val="28"/>
          <w:szCs w:val="28"/>
        </w:rPr>
        <w:t>.</w:t>
      </w:r>
      <w:r w:rsidR="001172C2" w:rsidRPr="001172C2">
        <w:rPr>
          <w:rFonts w:ascii="Times New Roman" w:hAnsi="Times New Roman" w:cs="Times New Roman"/>
          <w:color w:val="000000" w:themeColor="text1"/>
          <w:sz w:val="28"/>
          <w:szCs w:val="28"/>
        </w:rPr>
        <w:t>3</w:t>
      </w:r>
      <w:r w:rsidR="00D44725" w:rsidRPr="001172C2">
        <w:rPr>
          <w:rFonts w:ascii="Times New Roman" w:hAnsi="Times New Roman" w:cs="Times New Roman"/>
          <w:color w:val="000000" w:themeColor="text1"/>
          <w:sz w:val="28"/>
          <w:szCs w:val="28"/>
        </w:rPr>
        <w:t>. Должностное лицо администрации, ответственное за рассмотрение заявления и документов осуществляет проверку представленных документов на наличие (отсутствие) оснований для</w:t>
      </w:r>
      <w:r w:rsidR="00D44725" w:rsidRPr="00D44725">
        <w:rPr>
          <w:rFonts w:ascii="Times New Roman" w:hAnsi="Times New Roman" w:cs="Times New Roman"/>
          <w:color w:val="000000" w:themeColor="text1"/>
          <w:sz w:val="28"/>
          <w:szCs w:val="28"/>
        </w:rPr>
        <w:t xml:space="preserve"> предоставления муниципальной услуги.</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При отсутствии оснований для отказа в приеме документов регистрирует заявление с прилагаемым комплектом документов, выдает расписку о приеме документов, а при наличии таких оснований – расписку об отказе в приеме документов.</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Полученное заявление регистрируется с присвоением ему входящего номера и указанием даты его получения.</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Зарегистрированное заявление и прилагаемый комплект документов (при его наличии) передаются на рассмотрение руководителю уполномоченного органа, который определяет исполнителя, ответственного за работу с поступившим заявлением (далее – ответственный исполнитель).</w:t>
      </w:r>
    </w:p>
    <w:p w:rsidR="00D44725" w:rsidRPr="00D44725" w:rsidRDefault="00D44725" w:rsidP="00D4472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Продолжительность административной процедуры в случае регистрации запроса заявителя о предоставлении </w:t>
      </w:r>
      <w:r w:rsidR="00687912" w:rsidRPr="00D44725">
        <w:rPr>
          <w:rFonts w:ascii="Times New Roman" w:hAnsi="Times New Roman" w:cs="Times New Roman"/>
          <w:color w:val="000000" w:themeColor="text1"/>
          <w:sz w:val="28"/>
          <w:szCs w:val="28"/>
        </w:rPr>
        <w:t xml:space="preserve">порубочного билета и/или разрешения на пересадку деревьев и кустарников </w:t>
      </w:r>
      <w:r w:rsidRPr="00D44725">
        <w:rPr>
          <w:rFonts w:ascii="Times New Roman" w:hAnsi="Times New Roman" w:cs="Times New Roman"/>
          <w:color w:val="000000" w:themeColor="text1"/>
          <w:sz w:val="28"/>
          <w:szCs w:val="28"/>
        </w:rPr>
        <w:t>составляет 1 рабочий день.</w:t>
      </w:r>
    </w:p>
    <w:p w:rsidR="00D44725" w:rsidRPr="00D44725" w:rsidRDefault="00BA4188" w:rsidP="00D44725">
      <w:pPr>
        <w:pStyle w:val="consplusnormal0"/>
        <w:spacing w:before="0" w:beforeAutospacing="0" w:after="0" w:afterAutospacing="0"/>
        <w:ind w:firstLine="709"/>
        <w:jc w:val="both"/>
        <w:rPr>
          <w:sz w:val="28"/>
          <w:szCs w:val="28"/>
        </w:rPr>
      </w:pPr>
      <w:r>
        <w:rPr>
          <w:color w:val="000000" w:themeColor="text1"/>
          <w:sz w:val="28"/>
          <w:szCs w:val="28"/>
        </w:rPr>
        <w:t>3.</w:t>
      </w:r>
      <w:r w:rsidR="001172C2">
        <w:rPr>
          <w:color w:val="000000" w:themeColor="text1"/>
          <w:sz w:val="28"/>
          <w:szCs w:val="28"/>
        </w:rPr>
        <w:t>2.2</w:t>
      </w:r>
      <w:r w:rsidRPr="00D44725">
        <w:rPr>
          <w:color w:val="000000" w:themeColor="text1"/>
          <w:sz w:val="28"/>
          <w:szCs w:val="28"/>
        </w:rPr>
        <w:t>.</w:t>
      </w:r>
      <w:r w:rsidR="001172C2">
        <w:rPr>
          <w:color w:val="000000" w:themeColor="text1"/>
          <w:sz w:val="28"/>
          <w:szCs w:val="28"/>
        </w:rPr>
        <w:t>3</w:t>
      </w:r>
      <w:r>
        <w:rPr>
          <w:color w:val="000000" w:themeColor="text1"/>
          <w:sz w:val="28"/>
          <w:szCs w:val="28"/>
        </w:rPr>
        <w:t>.</w:t>
      </w:r>
      <w:r w:rsidRPr="00D44725">
        <w:rPr>
          <w:color w:val="000000" w:themeColor="text1"/>
          <w:sz w:val="28"/>
          <w:szCs w:val="28"/>
        </w:rPr>
        <w:t xml:space="preserve"> </w:t>
      </w:r>
      <w:r w:rsidR="00D44725" w:rsidRPr="00D44725">
        <w:rPr>
          <w:sz w:val="28"/>
          <w:szCs w:val="28"/>
        </w:rPr>
        <w:t>При приеме заявления без приложения документов, которые находятся в распоряжении органов и организаций, участвующих в предоставлении муниципальной услуги, и которые заявитель вправе представить по собственной инициативе, ответственный исполнитель в течение 2 рабочих дней от даты регистрации заявления осуществляет подготовку и направление межведомственного запроса.</w:t>
      </w:r>
    </w:p>
    <w:p w:rsidR="00D44725" w:rsidRPr="00D44725" w:rsidRDefault="00D44725" w:rsidP="00D44725">
      <w:pPr>
        <w:pStyle w:val="consplusnormal0"/>
        <w:spacing w:before="0" w:beforeAutospacing="0" w:after="0" w:afterAutospacing="0"/>
        <w:ind w:firstLine="709"/>
        <w:jc w:val="both"/>
        <w:rPr>
          <w:sz w:val="28"/>
          <w:szCs w:val="28"/>
        </w:rPr>
      </w:pPr>
      <w:r w:rsidRPr="00D44725">
        <w:rPr>
          <w:sz w:val="28"/>
          <w:szCs w:val="28"/>
        </w:rPr>
        <w:t>Направление межведомственного запроса осуществляется в электронной форме и не может превышать пять рабочих дней со дня поступления межведомственного запроса в орган или организацию, предоставляющую документы и информацию.</w:t>
      </w:r>
    </w:p>
    <w:p w:rsidR="00D44725" w:rsidRPr="00D44725" w:rsidRDefault="00BA4188" w:rsidP="00D44725">
      <w:pPr>
        <w:pStyle w:val="consplusnormal0"/>
        <w:spacing w:before="0" w:beforeAutospacing="0" w:after="0" w:afterAutospacing="0"/>
        <w:ind w:firstLine="709"/>
        <w:jc w:val="both"/>
        <w:rPr>
          <w:sz w:val="28"/>
          <w:szCs w:val="28"/>
        </w:rPr>
      </w:pPr>
      <w:r>
        <w:rPr>
          <w:color w:val="000000" w:themeColor="text1"/>
          <w:sz w:val="28"/>
          <w:szCs w:val="28"/>
        </w:rPr>
        <w:t>3.</w:t>
      </w:r>
      <w:r w:rsidR="001172C2">
        <w:rPr>
          <w:color w:val="000000" w:themeColor="text1"/>
          <w:sz w:val="28"/>
          <w:szCs w:val="28"/>
        </w:rPr>
        <w:t>2</w:t>
      </w:r>
      <w:r w:rsidRPr="00D44725">
        <w:rPr>
          <w:color w:val="000000" w:themeColor="text1"/>
          <w:sz w:val="28"/>
          <w:szCs w:val="28"/>
        </w:rPr>
        <w:t>.</w:t>
      </w:r>
      <w:r w:rsidR="001172C2">
        <w:rPr>
          <w:color w:val="000000" w:themeColor="text1"/>
          <w:sz w:val="28"/>
          <w:szCs w:val="28"/>
        </w:rPr>
        <w:t>2.4</w:t>
      </w:r>
      <w:r w:rsidRPr="00D44725">
        <w:rPr>
          <w:color w:val="000000" w:themeColor="text1"/>
          <w:sz w:val="28"/>
          <w:szCs w:val="28"/>
        </w:rPr>
        <w:t xml:space="preserve">. </w:t>
      </w:r>
      <w:r w:rsidR="00D44725" w:rsidRPr="00D44725">
        <w:rPr>
          <w:sz w:val="28"/>
          <w:szCs w:val="28"/>
        </w:rPr>
        <w:t xml:space="preserve">Ответственный исполнитель в течение </w:t>
      </w:r>
      <w:r w:rsidR="00D44725" w:rsidRPr="00D44725">
        <w:rPr>
          <w:sz w:val="28"/>
          <w:szCs w:val="28"/>
          <w:highlight w:val="yellow"/>
        </w:rPr>
        <w:t>10</w:t>
      </w:r>
      <w:r w:rsidR="00D44725" w:rsidRPr="00D44725">
        <w:rPr>
          <w:sz w:val="28"/>
          <w:szCs w:val="28"/>
        </w:rPr>
        <w:t xml:space="preserve"> рабочих дней со дня поступления документов, указанных в пункте </w:t>
      </w:r>
      <w:r w:rsidR="00D44725" w:rsidRPr="001172C2">
        <w:rPr>
          <w:sz w:val="28"/>
          <w:szCs w:val="28"/>
        </w:rPr>
        <w:t>2.6.,</w:t>
      </w:r>
      <w:r w:rsidR="00D44725" w:rsidRPr="00D44725">
        <w:rPr>
          <w:sz w:val="28"/>
          <w:szCs w:val="28"/>
        </w:rPr>
        <w:t xml:space="preserve"> осуществляют проверку сведений, содержащихся в заявлении и документах, с целью определения:</w:t>
      </w:r>
    </w:p>
    <w:p w:rsidR="00D44725" w:rsidRPr="00D44725" w:rsidRDefault="00D44725" w:rsidP="00D44725">
      <w:pPr>
        <w:pStyle w:val="consplusnormal0"/>
        <w:spacing w:before="0" w:beforeAutospacing="0" w:after="0" w:afterAutospacing="0"/>
        <w:ind w:firstLine="709"/>
        <w:jc w:val="both"/>
        <w:rPr>
          <w:sz w:val="28"/>
          <w:szCs w:val="28"/>
        </w:rPr>
      </w:pPr>
      <w:r w:rsidRPr="00D44725">
        <w:rPr>
          <w:sz w:val="28"/>
          <w:szCs w:val="28"/>
        </w:rPr>
        <w:t>полноты и достоверности сведений, содержащихся в представленных документах;</w:t>
      </w:r>
    </w:p>
    <w:p w:rsidR="00D44725" w:rsidRPr="00D44725" w:rsidRDefault="00D44725" w:rsidP="00D44725">
      <w:pPr>
        <w:pStyle w:val="consplusnormal0"/>
        <w:spacing w:before="0" w:beforeAutospacing="0" w:after="0" w:afterAutospacing="0"/>
        <w:ind w:firstLine="709"/>
        <w:jc w:val="both"/>
        <w:rPr>
          <w:sz w:val="28"/>
          <w:szCs w:val="28"/>
        </w:rPr>
      </w:pPr>
      <w:r w:rsidRPr="00D44725">
        <w:rPr>
          <w:sz w:val="28"/>
          <w:szCs w:val="28"/>
        </w:rPr>
        <w:t>согласованности предоставленной информации между о</w:t>
      </w:r>
      <w:r w:rsidR="00B9630C">
        <w:rPr>
          <w:sz w:val="28"/>
          <w:szCs w:val="28"/>
        </w:rPr>
        <w:t>тдельными документами комплекта.</w:t>
      </w:r>
    </w:p>
    <w:p w:rsidR="00D44725" w:rsidRPr="00D44725" w:rsidRDefault="00D44725" w:rsidP="00D44725">
      <w:pPr>
        <w:pStyle w:val="consplusnormal0"/>
        <w:spacing w:before="0" w:beforeAutospacing="0" w:after="0" w:afterAutospacing="0"/>
        <w:ind w:firstLine="709"/>
        <w:jc w:val="both"/>
        <w:rPr>
          <w:sz w:val="28"/>
          <w:szCs w:val="28"/>
        </w:rPr>
      </w:pPr>
      <w:r w:rsidRPr="00D44725">
        <w:rPr>
          <w:sz w:val="28"/>
          <w:szCs w:val="28"/>
        </w:rPr>
        <w:t xml:space="preserve">По результатам экспертизы документов ответственный исполнитель принимает решение о </w:t>
      </w:r>
      <w:r w:rsidRPr="00D44725">
        <w:rPr>
          <w:color w:val="000000" w:themeColor="text1"/>
          <w:sz w:val="28"/>
          <w:szCs w:val="28"/>
        </w:rPr>
        <w:t>передачи документов в Комиссию</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w:t>
      </w:r>
      <w:r w:rsidR="001172C2">
        <w:rPr>
          <w:rFonts w:ascii="Times New Roman" w:hAnsi="Times New Roman" w:cs="Times New Roman"/>
          <w:color w:val="000000" w:themeColor="text1"/>
          <w:sz w:val="28"/>
          <w:szCs w:val="28"/>
        </w:rPr>
        <w:t>2.2.5</w:t>
      </w:r>
      <w:r w:rsidRPr="00D44725">
        <w:rPr>
          <w:rFonts w:ascii="Times New Roman" w:hAnsi="Times New Roman" w:cs="Times New Roman"/>
          <w:color w:val="000000" w:themeColor="text1"/>
          <w:sz w:val="28"/>
          <w:szCs w:val="28"/>
        </w:rPr>
        <w:t>. 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D44725" w:rsidRPr="00D44725" w:rsidRDefault="00BA4188" w:rsidP="00D4472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w:t>
      </w:r>
      <w:r w:rsidR="001172C2" w:rsidRPr="001172C2">
        <w:rPr>
          <w:rFonts w:ascii="Times New Roman" w:hAnsi="Times New Roman" w:cs="Times New Roman"/>
          <w:color w:val="000000" w:themeColor="text1"/>
          <w:sz w:val="28"/>
          <w:szCs w:val="28"/>
        </w:rPr>
        <w:t>.2.3</w:t>
      </w:r>
      <w:r w:rsidR="00D44725" w:rsidRPr="001172C2">
        <w:rPr>
          <w:rFonts w:ascii="Times New Roman" w:hAnsi="Times New Roman" w:cs="Times New Roman"/>
          <w:color w:val="000000" w:themeColor="text1"/>
          <w:sz w:val="28"/>
          <w:szCs w:val="28"/>
        </w:rPr>
        <w:t xml:space="preserve">. </w:t>
      </w:r>
      <w:r w:rsidR="00D44725" w:rsidRPr="007F559C">
        <w:rPr>
          <w:rFonts w:ascii="Times New Roman" w:hAnsi="Times New Roman" w:cs="Times New Roman"/>
          <w:color w:val="000000" w:themeColor="text1"/>
          <w:sz w:val="28"/>
          <w:szCs w:val="28"/>
        </w:rPr>
        <w:t>Обследование зеленых насаждений Комиссией</w:t>
      </w:r>
      <w:r w:rsidR="00D44725" w:rsidRPr="00D44725">
        <w:rPr>
          <w:rFonts w:ascii="Times New Roman" w:hAnsi="Times New Roman" w:cs="Times New Roman"/>
          <w:color w:val="000000" w:themeColor="text1"/>
          <w:sz w:val="28"/>
          <w:szCs w:val="28"/>
        </w:rPr>
        <w:t>,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и/или разрешения на пересадку деревьев и кустарников.</w:t>
      </w:r>
    </w:p>
    <w:p w:rsidR="00D44725" w:rsidRPr="00D44725" w:rsidRDefault="00BA4188" w:rsidP="00D4472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1172C2">
        <w:rPr>
          <w:rFonts w:ascii="Times New Roman" w:hAnsi="Times New Roman" w:cs="Times New Roman"/>
          <w:color w:val="000000" w:themeColor="text1"/>
          <w:sz w:val="28"/>
          <w:szCs w:val="28"/>
        </w:rPr>
        <w:t>2</w:t>
      </w:r>
      <w:r w:rsidR="00D44725" w:rsidRPr="00D44725">
        <w:rPr>
          <w:rFonts w:ascii="Times New Roman" w:hAnsi="Times New Roman" w:cs="Times New Roman"/>
          <w:color w:val="000000" w:themeColor="text1"/>
          <w:sz w:val="28"/>
          <w:szCs w:val="28"/>
        </w:rPr>
        <w:t>.</w:t>
      </w:r>
      <w:r w:rsidR="001172C2">
        <w:rPr>
          <w:rFonts w:ascii="Times New Roman" w:hAnsi="Times New Roman" w:cs="Times New Roman"/>
          <w:color w:val="000000" w:themeColor="text1"/>
          <w:sz w:val="28"/>
          <w:szCs w:val="28"/>
        </w:rPr>
        <w:t>3.</w:t>
      </w:r>
      <w:r w:rsidR="004407CA">
        <w:rPr>
          <w:rFonts w:ascii="Times New Roman" w:hAnsi="Times New Roman" w:cs="Times New Roman"/>
          <w:color w:val="000000" w:themeColor="text1"/>
          <w:sz w:val="28"/>
          <w:szCs w:val="28"/>
        </w:rPr>
        <w:t>1.</w:t>
      </w:r>
      <w:r w:rsidR="00D44725" w:rsidRPr="00D44725">
        <w:rPr>
          <w:rFonts w:ascii="Times New Roman" w:hAnsi="Times New Roman" w:cs="Times New Roman"/>
          <w:color w:val="000000" w:themeColor="text1"/>
          <w:sz w:val="28"/>
          <w:szCs w:val="28"/>
        </w:rPr>
        <w:t xml:space="preserve"> При наличии оснований для предоставления муниципальной услуги Комиссия с выездом на место проводит обследование зелёных насаждений, по результатам которого составляет акт обследования зелёных насаждений по установленной форме и выполняет расчёт платы за проведение компенсационного озеленения при уничтожении зелёных насаждений.</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Обследование и подготовка заключения производится в </w:t>
      </w:r>
      <w:r w:rsidR="004407CA">
        <w:rPr>
          <w:rFonts w:ascii="Times New Roman" w:hAnsi="Times New Roman" w:cs="Times New Roman"/>
          <w:color w:val="000000" w:themeColor="text1"/>
          <w:sz w:val="28"/>
          <w:szCs w:val="28"/>
        </w:rPr>
        <w:t>течение</w:t>
      </w:r>
      <w:r w:rsidRPr="00D44725">
        <w:rPr>
          <w:rFonts w:ascii="Times New Roman" w:hAnsi="Times New Roman" w:cs="Times New Roman"/>
          <w:color w:val="000000" w:themeColor="text1"/>
          <w:sz w:val="28"/>
          <w:szCs w:val="28"/>
        </w:rPr>
        <w:t xml:space="preserve"> – 10 рабочих дней.</w:t>
      </w:r>
    </w:p>
    <w:p w:rsidR="00D44725" w:rsidRPr="00D44725" w:rsidRDefault="00BA4188" w:rsidP="00D44725">
      <w:pPr>
        <w:pStyle w:val="ConsPlusNormal"/>
        <w:ind w:firstLine="709"/>
        <w:jc w:val="both"/>
        <w:rPr>
          <w:rFonts w:ascii="Times New Roman" w:hAnsi="Times New Roman" w:cs="Times New Roman"/>
          <w:strike/>
          <w:color w:val="000000" w:themeColor="text1"/>
          <w:sz w:val="28"/>
          <w:szCs w:val="28"/>
        </w:rPr>
      </w:pPr>
      <w:r>
        <w:rPr>
          <w:rFonts w:ascii="Times New Roman" w:hAnsi="Times New Roman" w:cs="Times New Roman"/>
          <w:color w:val="000000" w:themeColor="text1"/>
          <w:sz w:val="28"/>
          <w:szCs w:val="28"/>
        </w:rPr>
        <w:t>3.</w:t>
      </w:r>
      <w:r w:rsidR="001172C2">
        <w:rPr>
          <w:rFonts w:ascii="Times New Roman" w:hAnsi="Times New Roman" w:cs="Times New Roman"/>
          <w:color w:val="000000" w:themeColor="text1"/>
          <w:sz w:val="28"/>
          <w:szCs w:val="28"/>
        </w:rPr>
        <w:t>3</w:t>
      </w:r>
      <w:r w:rsidR="00D44725" w:rsidRPr="00D44725">
        <w:rPr>
          <w:rFonts w:ascii="Times New Roman" w:hAnsi="Times New Roman" w:cs="Times New Roman"/>
          <w:color w:val="000000" w:themeColor="text1"/>
          <w:sz w:val="28"/>
          <w:szCs w:val="28"/>
        </w:rPr>
        <w:t>.</w:t>
      </w:r>
      <w:r w:rsidR="001172C2">
        <w:rPr>
          <w:rFonts w:ascii="Times New Roman" w:hAnsi="Times New Roman" w:cs="Times New Roman"/>
          <w:color w:val="000000" w:themeColor="text1"/>
          <w:sz w:val="28"/>
          <w:szCs w:val="28"/>
        </w:rPr>
        <w:t>3.</w:t>
      </w:r>
      <w:r w:rsidR="004407CA">
        <w:rPr>
          <w:rFonts w:ascii="Times New Roman" w:hAnsi="Times New Roman" w:cs="Times New Roman"/>
          <w:color w:val="000000" w:themeColor="text1"/>
          <w:sz w:val="28"/>
          <w:szCs w:val="28"/>
        </w:rPr>
        <w:t>2</w:t>
      </w:r>
      <w:r w:rsidR="00D44725" w:rsidRPr="00D44725">
        <w:rPr>
          <w:rFonts w:ascii="Times New Roman" w:hAnsi="Times New Roman" w:cs="Times New Roman"/>
          <w:color w:val="000000" w:themeColor="text1"/>
          <w:sz w:val="28"/>
          <w:szCs w:val="28"/>
        </w:rPr>
        <w:t>. 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3-х рабочих дней с момента выявления обстоятельств, являющихся основанием для отказа.</w:t>
      </w:r>
    </w:p>
    <w:p w:rsidR="004407CA" w:rsidRPr="00D31587" w:rsidRDefault="004407CA" w:rsidP="004407CA">
      <w:pPr>
        <w:pStyle w:val="ConsPlusNormal"/>
        <w:suppressAutoHyphens/>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Не позднее 3-х </w:t>
      </w:r>
      <w:r>
        <w:rPr>
          <w:rFonts w:ascii="Times New Roman" w:hAnsi="Times New Roman" w:cs="Times New Roman"/>
          <w:color w:val="000000" w:themeColor="text1"/>
          <w:sz w:val="28"/>
          <w:szCs w:val="28"/>
        </w:rPr>
        <w:t xml:space="preserve">рабочих </w:t>
      </w:r>
      <w:r w:rsidRPr="00D31587">
        <w:rPr>
          <w:rFonts w:ascii="Times New Roman" w:hAnsi="Times New Roman" w:cs="Times New Roman"/>
          <w:color w:val="000000" w:themeColor="text1"/>
          <w:sz w:val="28"/>
          <w:szCs w:val="28"/>
        </w:rPr>
        <w:t xml:space="preserve">дней с даты принятия такого решения заявителю направляется мотивированное уведомление об отказе в выдаче </w:t>
      </w:r>
      <w:r w:rsidRPr="00D44725">
        <w:rPr>
          <w:rFonts w:ascii="Times New Roman" w:hAnsi="Times New Roman" w:cs="Times New Roman"/>
          <w:color w:val="000000" w:themeColor="text1"/>
          <w:sz w:val="28"/>
          <w:szCs w:val="28"/>
        </w:rPr>
        <w:t>порубочного билета и/или разрешения на пересадку деревьев и кустарников</w:t>
      </w:r>
      <w:r w:rsidRPr="00D31587">
        <w:rPr>
          <w:rFonts w:ascii="Times New Roman" w:hAnsi="Times New Roman" w:cs="Times New Roman"/>
          <w:color w:val="000000" w:themeColor="text1"/>
          <w:sz w:val="28"/>
          <w:szCs w:val="28"/>
        </w:rPr>
        <w:t xml:space="preserve"> </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В случае если заявление и прилагаемые документы поданы в электронном виде расчёт платы за проведение компенсационного озеленения при уничтожении зеленых насаждений или уведомление об отказе в выдаче порубочного билета и/или разрешения на пересадку деревьев и кустарников в отсканированном виде направляется заявителю по электронной почте или в личный кабинет заявителя на Портал. </w:t>
      </w:r>
    </w:p>
    <w:p w:rsidR="00D44725" w:rsidRPr="00D44725" w:rsidRDefault="00BA4188" w:rsidP="00D4472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1172C2">
        <w:rPr>
          <w:rFonts w:ascii="Times New Roman" w:hAnsi="Times New Roman" w:cs="Times New Roman"/>
          <w:color w:val="000000" w:themeColor="text1"/>
          <w:sz w:val="28"/>
          <w:szCs w:val="28"/>
        </w:rPr>
        <w:t>2</w:t>
      </w:r>
      <w:r w:rsidR="00D44725" w:rsidRPr="00D44725">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w:t>
      </w:r>
      <w:r w:rsidR="00D44725" w:rsidRPr="00D44725">
        <w:rPr>
          <w:rFonts w:ascii="Times New Roman" w:hAnsi="Times New Roman" w:cs="Times New Roman"/>
          <w:color w:val="000000" w:themeColor="text1"/>
          <w:sz w:val="28"/>
          <w:szCs w:val="28"/>
        </w:rPr>
        <w:t>.</w:t>
      </w:r>
      <w:r w:rsidR="001172C2">
        <w:rPr>
          <w:rFonts w:ascii="Times New Roman" w:hAnsi="Times New Roman" w:cs="Times New Roman"/>
          <w:color w:val="000000" w:themeColor="text1"/>
          <w:sz w:val="28"/>
          <w:szCs w:val="28"/>
        </w:rPr>
        <w:t>3.</w:t>
      </w:r>
      <w:r w:rsidR="00D44725" w:rsidRPr="00D44725">
        <w:rPr>
          <w:rFonts w:ascii="Times New Roman" w:hAnsi="Times New Roman" w:cs="Times New Roman"/>
          <w:color w:val="000000" w:themeColor="text1"/>
          <w:sz w:val="28"/>
          <w:szCs w:val="28"/>
        </w:rPr>
        <w:t xml:space="preserve"> При подаче заявления в электронном виде для получения расчёта платы за проведение компенсационного озеленения при уничтожении зеленых насаждений или уведомлени</w:t>
      </w:r>
      <w:r w:rsidR="004407CA">
        <w:rPr>
          <w:rFonts w:ascii="Times New Roman" w:hAnsi="Times New Roman" w:cs="Times New Roman"/>
          <w:color w:val="000000" w:themeColor="text1"/>
          <w:sz w:val="28"/>
          <w:szCs w:val="28"/>
        </w:rPr>
        <w:t>я</w:t>
      </w:r>
      <w:r w:rsidR="00D44725" w:rsidRPr="00D44725">
        <w:rPr>
          <w:rFonts w:ascii="Times New Roman" w:hAnsi="Times New Roman" w:cs="Times New Roman"/>
          <w:color w:val="000000" w:themeColor="text1"/>
          <w:sz w:val="28"/>
          <w:szCs w:val="28"/>
        </w:rPr>
        <w:t xml:space="preserve"> об отказе в выдаче порубочного билета заявитель прибывает в уполномоченный орган лично с документом, удостоверяющим личность.</w:t>
      </w:r>
    </w:p>
    <w:p w:rsidR="00D44725" w:rsidRPr="00D44725" w:rsidRDefault="001172C2" w:rsidP="00D4472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3.2.3.4</w:t>
      </w:r>
      <w:r w:rsidR="00D44725" w:rsidRPr="00D44725">
        <w:rPr>
          <w:rFonts w:ascii="Times New Roman" w:hAnsi="Times New Roman" w:cs="Times New Roman"/>
          <w:color w:val="000000" w:themeColor="text1"/>
          <w:sz w:val="28"/>
          <w:szCs w:val="28"/>
        </w:rPr>
        <w:t xml:space="preserve"> </w:t>
      </w:r>
      <w:r w:rsidR="00D44725" w:rsidRPr="001172C2">
        <w:rPr>
          <w:rFonts w:ascii="Times New Roman" w:hAnsi="Times New Roman" w:cs="Times New Roman"/>
          <w:color w:val="000000" w:themeColor="text1"/>
          <w:sz w:val="28"/>
          <w:szCs w:val="28"/>
        </w:rPr>
        <w:t>Предоставление заявителем платёжных документов,</w:t>
      </w:r>
      <w:r w:rsidR="00D44725" w:rsidRPr="00D44725">
        <w:rPr>
          <w:rFonts w:ascii="Times New Roman" w:hAnsi="Times New Roman" w:cs="Times New Roman"/>
          <w:color w:val="000000" w:themeColor="text1"/>
          <w:sz w:val="28"/>
          <w:szCs w:val="28"/>
        </w:rPr>
        <w:t xml:space="preserve"> подтверждающих внесение платы за проведение компенсационного озеленения при уничтожении зеленых насаждений.</w:t>
      </w:r>
    </w:p>
    <w:p w:rsidR="00D44725" w:rsidRPr="00D44725" w:rsidRDefault="0021666B" w:rsidP="00D4472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После предоставления</w:t>
      </w:r>
      <w:r w:rsidR="00D44725" w:rsidRPr="00D44725">
        <w:rPr>
          <w:rFonts w:ascii="Times New Roman" w:hAnsi="Times New Roman" w:cs="Times New Roman"/>
          <w:color w:val="000000" w:themeColor="text1"/>
          <w:sz w:val="28"/>
          <w:szCs w:val="28"/>
        </w:rPr>
        <w:t xml:space="preserve"> гра</w:t>
      </w:r>
      <w:r>
        <w:rPr>
          <w:rFonts w:ascii="Times New Roman" w:hAnsi="Times New Roman" w:cs="Times New Roman"/>
          <w:color w:val="000000" w:themeColor="text1"/>
          <w:sz w:val="28"/>
          <w:szCs w:val="28"/>
        </w:rPr>
        <w:t>жданина в уполномоченный орган</w:t>
      </w:r>
      <w:r w:rsidR="00D44725" w:rsidRPr="00D44725">
        <w:rPr>
          <w:rFonts w:ascii="Times New Roman" w:hAnsi="Times New Roman" w:cs="Times New Roman"/>
          <w:color w:val="000000" w:themeColor="text1"/>
          <w:sz w:val="28"/>
          <w:szCs w:val="28"/>
        </w:rPr>
        <w:t xml:space="preserve"> копи</w:t>
      </w:r>
      <w:r>
        <w:rPr>
          <w:rFonts w:ascii="Times New Roman" w:hAnsi="Times New Roman" w:cs="Times New Roman"/>
          <w:color w:val="000000" w:themeColor="text1"/>
          <w:sz w:val="28"/>
          <w:szCs w:val="28"/>
        </w:rPr>
        <w:t>й</w:t>
      </w:r>
      <w:r w:rsidR="00D44725" w:rsidRPr="00D44725">
        <w:rPr>
          <w:rFonts w:ascii="Times New Roman" w:hAnsi="Times New Roman" w:cs="Times New Roman"/>
          <w:color w:val="000000" w:themeColor="text1"/>
          <w:sz w:val="28"/>
          <w:szCs w:val="28"/>
        </w:rPr>
        <w:t xml:space="preserve"> платежных документов, подтверждающих внесение платы за проведение компенсационного озеленения при </w:t>
      </w:r>
      <w:r>
        <w:rPr>
          <w:rFonts w:ascii="Times New Roman" w:hAnsi="Times New Roman" w:cs="Times New Roman"/>
          <w:color w:val="000000" w:themeColor="text1"/>
          <w:sz w:val="28"/>
          <w:szCs w:val="28"/>
        </w:rPr>
        <w:t>уничтожении зеленых насаждений, уполномоченным органом оформляется порубочный билет.</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w:t>
      </w:r>
      <w:r w:rsidR="001172C2">
        <w:rPr>
          <w:rFonts w:ascii="Times New Roman" w:hAnsi="Times New Roman" w:cs="Times New Roman"/>
          <w:color w:val="000000" w:themeColor="text1"/>
          <w:sz w:val="28"/>
          <w:szCs w:val="28"/>
        </w:rPr>
        <w:t>3.</w:t>
      </w:r>
      <w:r w:rsidR="00BA4188">
        <w:rPr>
          <w:rFonts w:ascii="Times New Roman" w:hAnsi="Times New Roman" w:cs="Times New Roman"/>
          <w:color w:val="000000" w:themeColor="text1"/>
          <w:sz w:val="28"/>
          <w:szCs w:val="28"/>
        </w:rPr>
        <w:t>5</w:t>
      </w:r>
      <w:r w:rsidRPr="00D44725">
        <w:rPr>
          <w:rFonts w:ascii="Times New Roman" w:hAnsi="Times New Roman" w:cs="Times New Roman"/>
          <w:color w:val="000000" w:themeColor="text1"/>
          <w:sz w:val="28"/>
          <w:szCs w:val="28"/>
        </w:rPr>
        <w:t>. Порядок приема документов в МФЦ:</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Заявитель представляет в МФЦ копии подтверждающих документов (платёжных поручений) и для ознакомления их оригиналы.</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При приёме документов работник МФЦ:</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устанавливает личность заявителя;</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сличает представленные экземпляры оригиналов и копий документов друг с другом, заверяет своей подписью с указанием фамилии и инициалов и ставит отметку «копия верна».</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 xml:space="preserve">Копии платёжных документов в течение 1 рабочего дня в порядке, определенном пунктом 3.2.2 подраздела 3.2 раздела </w:t>
      </w:r>
      <w:r w:rsidRPr="00D44725">
        <w:rPr>
          <w:rFonts w:ascii="Times New Roman" w:hAnsi="Times New Roman" w:cs="Times New Roman"/>
          <w:color w:val="000000" w:themeColor="text1"/>
          <w:sz w:val="28"/>
          <w:szCs w:val="28"/>
          <w:lang w:val="en-US"/>
        </w:rPr>
        <w:t>III</w:t>
      </w:r>
      <w:r w:rsidRPr="00D44725">
        <w:rPr>
          <w:rFonts w:ascii="Times New Roman" w:hAnsi="Times New Roman" w:cs="Times New Roman"/>
          <w:color w:val="000000" w:themeColor="text1"/>
          <w:sz w:val="28"/>
          <w:szCs w:val="28"/>
        </w:rPr>
        <w:t xml:space="preserve"> Регламента передаются в уполномоченный орган для оформления порубочного билета.</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w:t>
      </w:r>
      <w:r w:rsidR="001172C2">
        <w:rPr>
          <w:rFonts w:ascii="Times New Roman" w:hAnsi="Times New Roman" w:cs="Times New Roman"/>
          <w:color w:val="000000" w:themeColor="text1"/>
          <w:sz w:val="28"/>
          <w:szCs w:val="28"/>
        </w:rPr>
        <w:t>3.6</w:t>
      </w:r>
      <w:r w:rsidRPr="00D44725">
        <w:rPr>
          <w:rFonts w:ascii="Times New Roman" w:hAnsi="Times New Roman" w:cs="Times New Roman"/>
          <w:color w:val="000000" w:themeColor="text1"/>
          <w:sz w:val="28"/>
          <w:szCs w:val="28"/>
        </w:rPr>
        <w:t>. В случае обращения заявителя для предоставления муниципальной услуги через Портал сканированные копии платежных документов направляются в уполномоченный орган в электронной форме.</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Предоставление платежных документов может осуществляться с использованием электронных документов, подписанных электронной подписью.</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В случае поступления платежных документов, указанных в подразделе 2.6 раздела II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w:t>
      </w:r>
      <w:r w:rsidR="00066342" w:rsidRPr="00D44725">
        <w:rPr>
          <w:rFonts w:ascii="Times New Roman" w:hAnsi="Times New Roman" w:cs="Times New Roman"/>
          <w:color w:val="000000" w:themeColor="text1"/>
          <w:sz w:val="28"/>
          <w:szCs w:val="28"/>
        </w:rPr>
        <w:t xml:space="preserve">от 6 апреля 2011 года № 63-ФЗ </w:t>
      </w:r>
      <w:r w:rsidRPr="00D44725">
        <w:rPr>
          <w:rFonts w:ascii="Times New Roman" w:hAnsi="Times New Roman" w:cs="Times New Roman"/>
          <w:color w:val="000000" w:themeColor="text1"/>
          <w:sz w:val="28"/>
          <w:szCs w:val="28"/>
        </w:rPr>
        <w:t>«Об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w:t>
      </w:r>
      <w:r w:rsidR="00066342">
        <w:rPr>
          <w:rFonts w:ascii="Times New Roman" w:hAnsi="Times New Roman" w:cs="Times New Roman"/>
          <w:color w:val="000000" w:themeColor="text1"/>
          <w:sz w:val="28"/>
          <w:szCs w:val="28"/>
        </w:rPr>
        <w:t>мотрению первичного обращения.</w:t>
      </w:r>
    </w:p>
    <w:p w:rsidR="00D44725" w:rsidRPr="00D44725" w:rsidRDefault="00D44725" w:rsidP="00D44725">
      <w:pPr>
        <w:spacing w:after="0" w:line="240" w:lineRule="auto"/>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w:t>
      </w:r>
      <w:r w:rsidR="001172C2">
        <w:rPr>
          <w:rFonts w:ascii="Times New Roman" w:hAnsi="Times New Roman" w:cs="Times New Roman"/>
          <w:color w:val="000000" w:themeColor="text1"/>
          <w:sz w:val="28"/>
          <w:szCs w:val="28"/>
        </w:rPr>
        <w:t>3</w:t>
      </w:r>
      <w:r w:rsidRPr="00D44725">
        <w:rPr>
          <w:rFonts w:ascii="Times New Roman" w:hAnsi="Times New Roman" w:cs="Times New Roman"/>
          <w:color w:val="000000" w:themeColor="text1"/>
          <w:sz w:val="28"/>
          <w:szCs w:val="28"/>
        </w:rPr>
        <w:t>.</w:t>
      </w:r>
      <w:r w:rsidR="001172C2">
        <w:rPr>
          <w:rFonts w:ascii="Times New Roman" w:hAnsi="Times New Roman" w:cs="Times New Roman"/>
          <w:color w:val="000000" w:themeColor="text1"/>
          <w:sz w:val="28"/>
          <w:szCs w:val="28"/>
        </w:rPr>
        <w:t>7</w:t>
      </w:r>
      <w:r w:rsidRPr="00D44725">
        <w:rPr>
          <w:rFonts w:ascii="Times New Roman" w:hAnsi="Times New Roman" w:cs="Times New Roman"/>
          <w:color w:val="000000" w:themeColor="text1"/>
          <w:sz w:val="28"/>
          <w:szCs w:val="28"/>
        </w:rPr>
        <w:t xml:space="preserve">. Передача платежных документов из МФЦ в уполномоченный орган осуществляется в порядке, определенном пунктом 3.2.2 подраздела 3.2 раздела </w:t>
      </w:r>
      <w:r w:rsidRPr="00D44725">
        <w:rPr>
          <w:rFonts w:ascii="Times New Roman" w:hAnsi="Times New Roman" w:cs="Times New Roman"/>
          <w:color w:val="000000" w:themeColor="text1"/>
          <w:sz w:val="28"/>
          <w:szCs w:val="28"/>
          <w:lang w:val="en-US"/>
        </w:rPr>
        <w:t>III</w:t>
      </w:r>
      <w:r w:rsidRPr="00D44725">
        <w:rPr>
          <w:rFonts w:ascii="Times New Roman" w:hAnsi="Times New Roman" w:cs="Times New Roman"/>
          <w:color w:val="000000" w:themeColor="text1"/>
          <w:sz w:val="28"/>
          <w:szCs w:val="28"/>
        </w:rPr>
        <w:t xml:space="preserve"> Регламента </w:t>
      </w:r>
    </w:p>
    <w:p w:rsidR="00D44725" w:rsidRPr="00D44725" w:rsidRDefault="008E5CD0" w:rsidP="00D44725">
      <w:pPr>
        <w:spacing w:after="0" w:line="240" w:lineRule="auto"/>
        <w:ind w:firstLine="709"/>
        <w:jc w:val="both"/>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3</w:t>
      </w:r>
      <w:r w:rsidR="00D44725" w:rsidRPr="001172C2">
        <w:rPr>
          <w:rFonts w:ascii="Times New Roman" w:hAnsi="Times New Roman" w:cs="Times New Roman"/>
          <w:color w:val="000000" w:themeColor="text1"/>
          <w:sz w:val="28"/>
          <w:szCs w:val="28"/>
        </w:rPr>
        <w:t>.</w:t>
      </w:r>
      <w:r w:rsidR="001172C2" w:rsidRPr="001172C2">
        <w:rPr>
          <w:rFonts w:ascii="Times New Roman" w:hAnsi="Times New Roman" w:cs="Times New Roman"/>
          <w:color w:val="000000" w:themeColor="text1"/>
          <w:sz w:val="28"/>
          <w:szCs w:val="28"/>
        </w:rPr>
        <w:t>2.4</w:t>
      </w:r>
      <w:r w:rsidR="00D44725" w:rsidRPr="001172C2">
        <w:rPr>
          <w:rFonts w:ascii="Times New Roman" w:hAnsi="Times New Roman" w:cs="Times New Roman"/>
          <w:color w:val="000000" w:themeColor="text1"/>
          <w:sz w:val="28"/>
          <w:szCs w:val="28"/>
        </w:rPr>
        <w:t>. Оформление порубочного билета и/или разрешения на пересадку деревьев и кустарников</w:t>
      </w:r>
      <w:r w:rsidR="00D44725" w:rsidRPr="00D44725">
        <w:rPr>
          <w:rFonts w:ascii="Times New Roman" w:hAnsi="Times New Roman" w:cs="Times New Roman"/>
          <w:color w:val="000000" w:themeColor="text1"/>
          <w:sz w:val="28"/>
          <w:szCs w:val="28"/>
        </w:rPr>
        <w:t>.</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Порубочный билет и (или) разрешение на пересадку деревьев и кустарников оформляется уполномоченным лицом администрации поселения, рассматривающим соотве</w:t>
      </w:r>
      <w:r w:rsidR="004D131B">
        <w:rPr>
          <w:rFonts w:ascii="Times New Roman" w:hAnsi="Times New Roman" w:cs="Times New Roman"/>
          <w:color w:val="000000" w:themeColor="text1"/>
          <w:sz w:val="28"/>
          <w:szCs w:val="28"/>
        </w:rPr>
        <w:t>тствующее заявление.</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Должностное лицо уполномоченного органа в течение 2 рабочих дней </w:t>
      </w:r>
      <w:r w:rsidR="007F559C">
        <w:rPr>
          <w:rFonts w:ascii="Times New Roman" w:hAnsi="Times New Roman" w:cs="Times New Roman"/>
          <w:color w:val="000000" w:themeColor="text1"/>
          <w:sz w:val="28"/>
          <w:szCs w:val="28"/>
        </w:rPr>
        <w:t xml:space="preserve">после </w:t>
      </w:r>
      <w:r w:rsidRPr="00D44725">
        <w:rPr>
          <w:rFonts w:ascii="Times New Roman" w:hAnsi="Times New Roman" w:cs="Times New Roman"/>
          <w:color w:val="000000" w:themeColor="text1"/>
          <w:sz w:val="28"/>
          <w:szCs w:val="28"/>
        </w:rPr>
        <w:t>составления акта обследования и принятия Комиссией решения о вырубки (сноса) деревьев и кустарников и (или) п</w:t>
      </w:r>
      <w:r w:rsidR="004D131B">
        <w:rPr>
          <w:rFonts w:ascii="Times New Roman" w:hAnsi="Times New Roman" w:cs="Times New Roman"/>
          <w:color w:val="000000" w:themeColor="text1"/>
          <w:sz w:val="28"/>
          <w:szCs w:val="28"/>
        </w:rPr>
        <w:t>ересадки деревьев и кустарников</w:t>
      </w:r>
      <w:r w:rsidRPr="00D44725">
        <w:rPr>
          <w:rFonts w:ascii="Times New Roman" w:hAnsi="Times New Roman" w:cs="Times New Roman"/>
          <w:color w:val="000000" w:themeColor="text1"/>
          <w:sz w:val="28"/>
          <w:szCs w:val="28"/>
        </w:rPr>
        <w:t xml:space="preserve"> </w:t>
      </w:r>
      <w:r w:rsidR="004D131B">
        <w:rPr>
          <w:rFonts w:ascii="Times New Roman" w:hAnsi="Times New Roman" w:cs="Times New Roman"/>
          <w:color w:val="000000" w:themeColor="text1"/>
          <w:sz w:val="28"/>
          <w:szCs w:val="28"/>
        </w:rPr>
        <w:t>и</w:t>
      </w:r>
      <w:r w:rsidRPr="00D44725">
        <w:rPr>
          <w:rFonts w:ascii="Times New Roman" w:hAnsi="Times New Roman" w:cs="Times New Roman"/>
          <w:color w:val="000000" w:themeColor="text1"/>
          <w:sz w:val="28"/>
          <w:szCs w:val="28"/>
        </w:rPr>
        <w:t xml:space="preserve"> оплаты заявителем в бюджет поселения компенсационной стоимости зеленых насаждений, оформляет порубочный билет и передает его </w:t>
      </w:r>
      <w:r w:rsidRPr="00D44725">
        <w:rPr>
          <w:rFonts w:ascii="Times New Roman" w:hAnsi="Times New Roman" w:cs="Times New Roman"/>
          <w:color w:val="000000" w:themeColor="text1"/>
          <w:sz w:val="28"/>
          <w:szCs w:val="28"/>
        </w:rPr>
        <w:lastRenderedPageBreak/>
        <w:t>на подписание главе администрации Новотаманского сельского поселения Темрюкского района.</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 случае 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санитарной рубкой, санитарной, омолаживающей или формовочной обрезкой, оформление порубочного билета осуществляется без выполнения административн</w:t>
      </w:r>
      <w:r w:rsidR="007F559C">
        <w:rPr>
          <w:rFonts w:ascii="Times New Roman" w:hAnsi="Times New Roman" w:cs="Times New Roman"/>
          <w:color w:val="000000" w:themeColor="text1"/>
          <w:sz w:val="28"/>
          <w:szCs w:val="28"/>
        </w:rPr>
        <w:t>ых процедур, предусмотренных под</w:t>
      </w:r>
      <w:r w:rsidRPr="00D44725">
        <w:rPr>
          <w:rFonts w:ascii="Times New Roman" w:hAnsi="Times New Roman" w:cs="Times New Roman"/>
          <w:color w:val="000000" w:themeColor="text1"/>
          <w:sz w:val="28"/>
          <w:szCs w:val="28"/>
        </w:rPr>
        <w:t>пункт</w:t>
      </w:r>
      <w:r w:rsidR="007F559C">
        <w:rPr>
          <w:rFonts w:ascii="Times New Roman" w:hAnsi="Times New Roman" w:cs="Times New Roman"/>
          <w:color w:val="000000" w:themeColor="text1"/>
          <w:sz w:val="28"/>
          <w:szCs w:val="28"/>
        </w:rPr>
        <w:t>ом</w:t>
      </w:r>
      <w:r w:rsidRPr="00D44725">
        <w:rPr>
          <w:rFonts w:ascii="Times New Roman" w:hAnsi="Times New Roman" w:cs="Times New Roman"/>
          <w:color w:val="000000" w:themeColor="text1"/>
          <w:sz w:val="28"/>
          <w:szCs w:val="28"/>
        </w:rPr>
        <w:t xml:space="preserve"> </w:t>
      </w:r>
      <w:r w:rsidRPr="007F559C">
        <w:rPr>
          <w:rFonts w:ascii="Times New Roman" w:hAnsi="Times New Roman" w:cs="Times New Roman"/>
          <w:color w:val="000000" w:themeColor="text1"/>
          <w:sz w:val="28"/>
          <w:szCs w:val="28"/>
        </w:rPr>
        <w:t>3.2.</w:t>
      </w:r>
      <w:r w:rsidR="001172C2" w:rsidRPr="007F559C">
        <w:rPr>
          <w:rFonts w:ascii="Times New Roman" w:hAnsi="Times New Roman" w:cs="Times New Roman"/>
          <w:color w:val="000000" w:themeColor="text1"/>
          <w:sz w:val="28"/>
          <w:szCs w:val="28"/>
        </w:rPr>
        <w:t>3</w:t>
      </w:r>
      <w:r w:rsidR="007F559C" w:rsidRPr="007F559C">
        <w:rPr>
          <w:rFonts w:ascii="Times New Roman" w:hAnsi="Times New Roman" w:cs="Times New Roman"/>
          <w:color w:val="000000" w:themeColor="text1"/>
          <w:sz w:val="28"/>
          <w:szCs w:val="28"/>
        </w:rPr>
        <w:t xml:space="preserve"> </w:t>
      </w:r>
      <w:r w:rsidR="007F559C">
        <w:rPr>
          <w:rFonts w:ascii="Times New Roman" w:hAnsi="Times New Roman" w:cs="Times New Roman"/>
          <w:color w:val="000000" w:themeColor="text1"/>
          <w:sz w:val="28"/>
          <w:szCs w:val="28"/>
        </w:rPr>
        <w:t xml:space="preserve">пункта 3.2. </w:t>
      </w:r>
      <w:r w:rsidRPr="00D44725">
        <w:rPr>
          <w:rFonts w:ascii="Times New Roman" w:hAnsi="Times New Roman" w:cs="Times New Roman"/>
          <w:color w:val="000000" w:themeColor="text1"/>
          <w:sz w:val="28"/>
          <w:szCs w:val="28"/>
        </w:rPr>
        <w:t>настоящего Регламента.</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Подписание порубочного билета и (или) разрешение на пересадку деревьев и кустарников производится в течение 1 рабочего дня.</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 случае подачи заявления о предоставлении муниципальной услуги через МФЦ должностное лицо уполномоченного органа в течение 1 рабочего дня направляет порубочный билет и (или) разрешение на пересадку деревьев и кустарников в МФЦ для выдачи заявителю.</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 случае если заявление и прилагаемые документы поданы в электронном виде порубочный билет и (или) разрешение на пересадку деревьев и кустарников в отсканированном виде направляется заявителю по электронной почте или в личный кабинет заявителя на Портал.</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1172C2">
        <w:rPr>
          <w:rFonts w:ascii="Times New Roman" w:hAnsi="Times New Roman" w:cs="Times New Roman"/>
          <w:color w:val="000000" w:themeColor="text1"/>
          <w:sz w:val="28"/>
          <w:szCs w:val="28"/>
        </w:rPr>
        <w:t>3.2.</w:t>
      </w:r>
      <w:r w:rsidR="001172C2" w:rsidRPr="001172C2">
        <w:rPr>
          <w:rFonts w:ascii="Times New Roman" w:hAnsi="Times New Roman" w:cs="Times New Roman"/>
          <w:color w:val="000000" w:themeColor="text1"/>
          <w:sz w:val="28"/>
          <w:szCs w:val="28"/>
        </w:rPr>
        <w:t>5</w:t>
      </w:r>
      <w:r w:rsidRPr="001172C2">
        <w:rPr>
          <w:rFonts w:ascii="Times New Roman" w:hAnsi="Times New Roman" w:cs="Times New Roman"/>
          <w:color w:val="000000" w:themeColor="text1"/>
          <w:sz w:val="28"/>
          <w:szCs w:val="28"/>
        </w:rPr>
        <w:t>. Выдача заявителю результата предоставления муниципальной услуги</w:t>
      </w:r>
      <w:r w:rsidRPr="00D44725">
        <w:rPr>
          <w:rFonts w:ascii="Times New Roman" w:hAnsi="Times New Roman" w:cs="Times New Roman"/>
          <w:color w:val="000000" w:themeColor="text1"/>
          <w:sz w:val="28"/>
          <w:szCs w:val="28"/>
        </w:rPr>
        <w:t xml:space="preserve"> </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Утвержденный порубочный билет и (или) разрешение на пересадку деревьев и кустарников выдается уполномоченным лицом администрации поселения заявителю лично, с отметкой в журнале регистрации и выдачи порубочных билетов, либо почтовым отправлением с сопроводительным письмом за подписью главы поселения.</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3.2.</w:t>
      </w:r>
      <w:r w:rsidR="001172C2">
        <w:rPr>
          <w:rFonts w:ascii="Times New Roman" w:hAnsi="Times New Roman" w:cs="Times New Roman"/>
          <w:color w:val="000000" w:themeColor="text1"/>
          <w:sz w:val="28"/>
          <w:szCs w:val="28"/>
        </w:rPr>
        <w:t>5</w:t>
      </w:r>
      <w:r w:rsidRPr="00D44725">
        <w:rPr>
          <w:rFonts w:ascii="Times New Roman" w:hAnsi="Times New Roman" w:cs="Times New Roman"/>
          <w:color w:val="000000" w:themeColor="text1"/>
          <w:sz w:val="28"/>
          <w:szCs w:val="28"/>
        </w:rPr>
        <w:t>.</w:t>
      </w:r>
      <w:r w:rsidR="001172C2">
        <w:rPr>
          <w:rFonts w:ascii="Times New Roman" w:hAnsi="Times New Roman" w:cs="Times New Roman"/>
          <w:color w:val="000000" w:themeColor="text1"/>
          <w:sz w:val="28"/>
          <w:szCs w:val="28"/>
        </w:rPr>
        <w:t>1</w:t>
      </w:r>
      <w:r w:rsidRPr="00D44725">
        <w:rPr>
          <w:rFonts w:ascii="Times New Roman" w:hAnsi="Times New Roman" w:cs="Times New Roman"/>
          <w:color w:val="000000" w:themeColor="text1"/>
          <w:sz w:val="28"/>
          <w:szCs w:val="28"/>
        </w:rPr>
        <w:t>. Порубочный билет и (или) разрешение на пересадку деревьев и кустарников выдаются сроком на один год.</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Срок действия порубочного билета и (или) разрешения на пересадку деревьев и кустарников может продлеваться ежегодно, но не должен превышать срока действия разрешения на строительство объекта капитального строительства.</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Компенсационная стоимость сохраненных в неповрежденном состоянии зеленых насаждений, разрешенных к вырубке (сносу) и (или) пересадке, в ходе осуществления строительства, реконструкции, капитального ремонта объектов капитального строительства подлежит возврату лицу, получившему порубочный билет и (или) разрешение на пересадку деревьев и кустарников.</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Срок действия порубочного билета и (или) разрешения на пересадку деревьев и кустарников, выданных на основании предписания главного государственного инспектора безопасности дорожного движения Темрюкского района, соответствует сроку действия предписания, но не более одного года.</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В течение 3 дней копия порубочного билета и (или) разрешения на пересадку деревьев и кустарников направляется в администрацию поселения для хранения в соответствии с утвержденной номенклатурой дел.</w:t>
      </w:r>
    </w:p>
    <w:p w:rsidR="00D44725" w:rsidRPr="00D44725" w:rsidRDefault="00D44725" w:rsidP="00D44725">
      <w:pPr>
        <w:spacing w:after="0" w:line="240" w:lineRule="auto"/>
        <w:ind w:firstLine="709"/>
        <w:jc w:val="both"/>
        <w:rPr>
          <w:rFonts w:ascii="Times New Roman" w:hAnsi="Times New Roman" w:cs="Times New Roman"/>
          <w:color w:val="000000"/>
          <w:sz w:val="28"/>
          <w:szCs w:val="28"/>
        </w:rPr>
      </w:pPr>
      <w:r w:rsidRPr="00D44725">
        <w:rPr>
          <w:rFonts w:ascii="Times New Roman" w:hAnsi="Times New Roman" w:cs="Times New Roman"/>
          <w:color w:val="000000"/>
          <w:sz w:val="28"/>
          <w:szCs w:val="28"/>
        </w:rPr>
        <w:t>В случае невыполнения работ по вырубке деревьев в указанные сроки документы подлежат переоформлению.</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lastRenderedPageBreak/>
        <w:t>3.2</w:t>
      </w:r>
      <w:r w:rsidR="00066342">
        <w:rPr>
          <w:rFonts w:ascii="Times New Roman" w:hAnsi="Times New Roman" w:cs="Times New Roman"/>
          <w:color w:val="000000" w:themeColor="text1"/>
          <w:sz w:val="28"/>
          <w:szCs w:val="28"/>
        </w:rPr>
        <w:t>.</w:t>
      </w:r>
      <w:r w:rsidR="001172C2">
        <w:rPr>
          <w:rFonts w:ascii="Times New Roman" w:hAnsi="Times New Roman" w:cs="Times New Roman"/>
          <w:color w:val="000000" w:themeColor="text1"/>
          <w:sz w:val="28"/>
          <w:szCs w:val="28"/>
        </w:rPr>
        <w:t>5</w:t>
      </w:r>
      <w:r w:rsidRPr="00D44725">
        <w:rPr>
          <w:rFonts w:ascii="Times New Roman" w:hAnsi="Times New Roman" w:cs="Times New Roman"/>
          <w:color w:val="000000" w:themeColor="text1"/>
          <w:sz w:val="28"/>
          <w:szCs w:val="28"/>
        </w:rPr>
        <w:t>.</w:t>
      </w:r>
      <w:r w:rsidR="001172C2">
        <w:rPr>
          <w:rFonts w:ascii="Times New Roman" w:hAnsi="Times New Roman" w:cs="Times New Roman"/>
          <w:color w:val="000000" w:themeColor="text1"/>
          <w:sz w:val="28"/>
          <w:szCs w:val="28"/>
        </w:rPr>
        <w:t>2</w:t>
      </w:r>
      <w:r w:rsidRPr="00D44725">
        <w:rPr>
          <w:rFonts w:ascii="Times New Roman" w:hAnsi="Times New Roman" w:cs="Times New Roman"/>
          <w:color w:val="000000" w:themeColor="text1"/>
          <w:sz w:val="28"/>
          <w:szCs w:val="28"/>
        </w:rPr>
        <w:t>. При подаче заявления в электронном виде для получения порубочного билета заявитель прибывает в уполномоченный орган лично с документом, удостоверяющим личность.</w:t>
      </w:r>
    </w:p>
    <w:p w:rsidR="00D44725" w:rsidRPr="00D44725" w:rsidRDefault="00D44725" w:rsidP="00D44725">
      <w:pPr>
        <w:pStyle w:val="ConsPlusNormal"/>
        <w:ind w:firstLine="709"/>
        <w:jc w:val="both"/>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Обращение заявителя с документами, предусмотренными подразделом 2.6 раздела </w:t>
      </w:r>
      <w:r w:rsidRPr="00D44725">
        <w:rPr>
          <w:rFonts w:ascii="Times New Roman" w:hAnsi="Times New Roman" w:cs="Times New Roman"/>
          <w:color w:val="000000" w:themeColor="text1"/>
          <w:sz w:val="28"/>
          <w:szCs w:val="28"/>
          <w:lang w:val="en-US"/>
        </w:rPr>
        <w:t>II</w:t>
      </w:r>
      <w:r w:rsidRPr="00D44725">
        <w:rPr>
          <w:rFonts w:ascii="Times New Roman" w:hAnsi="Times New Roman" w:cs="Times New Roman"/>
          <w:color w:val="000000" w:themeColor="text1"/>
          <w:sz w:val="28"/>
          <w:szCs w:val="28"/>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D44725" w:rsidRPr="001172C2"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highlight w:val="yellow"/>
        </w:rPr>
      </w:pPr>
      <w:r w:rsidRPr="00D44725">
        <w:rPr>
          <w:rFonts w:ascii="Times New Roman" w:hAnsi="Times New Roman" w:cs="Times New Roman"/>
          <w:color w:val="000000" w:themeColor="text1"/>
          <w:sz w:val="28"/>
          <w:szCs w:val="28"/>
        </w:rPr>
        <w:t>3.2.</w:t>
      </w:r>
      <w:r w:rsidR="001172C2">
        <w:rPr>
          <w:rFonts w:ascii="Times New Roman" w:hAnsi="Times New Roman" w:cs="Times New Roman"/>
          <w:color w:val="000000" w:themeColor="text1"/>
          <w:sz w:val="28"/>
          <w:szCs w:val="28"/>
        </w:rPr>
        <w:t>6</w:t>
      </w:r>
      <w:r w:rsidR="00066342" w:rsidRPr="001172C2">
        <w:rPr>
          <w:rFonts w:ascii="Times New Roman" w:hAnsi="Times New Roman" w:cs="Times New Roman"/>
          <w:color w:val="000000" w:themeColor="text1"/>
          <w:sz w:val="28"/>
          <w:szCs w:val="28"/>
        </w:rPr>
        <w:t>.</w:t>
      </w:r>
      <w:r w:rsidRPr="001172C2">
        <w:rPr>
          <w:rFonts w:ascii="Times New Roman" w:hAnsi="Times New Roman" w:cs="Times New Roman"/>
          <w:color w:val="000000" w:themeColor="text1"/>
          <w:sz w:val="28"/>
          <w:szCs w:val="28"/>
        </w:rPr>
        <w:t xml:space="preserve"> Оформление отказа в выдаче разрешения.</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Уполномоченное лицо администрации поселения при выявлении обстоятельств, являющихся основанием для отказа в предоставлении муниципальной услуги в соответствии с п. 2.10.2. настоящего Регламента, готовит письмо в двух экземплярах об отказе в оформлении, согласовании и утверждении порубочного билета и (или) разрешения на пересадку деревьев и кустарников с указанием оснований для отказа и с приложением акта обследования зеленых насаждений </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Подготовленное письмо об отказе в предоставлении муниципальной услуги направляется в порядке делопроизводства на подпись главе поселения с последующей регистрацией в журнале исходящей корреспонденции.</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Один экземпляр письма с отказом в оформлении, согласовании и утверждении порубочного билета и (или) разрешения на пересадку деревьев и кустарников в течение 3 рабочих дней направляется в адрес заявителя, способом, указанным в заявлении. Второй экземпляр хранится в администрации поселения в соответствии с утвержденной номенклатурой дел.</w:t>
      </w:r>
    </w:p>
    <w:p w:rsid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471787">
        <w:rPr>
          <w:rFonts w:ascii="Times New Roman" w:hAnsi="Times New Roman" w:cs="Times New Roman"/>
          <w:color w:val="000000" w:themeColor="text1"/>
          <w:sz w:val="28"/>
          <w:szCs w:val="28"/>
        </w:rPr>
        <w:t>3.2.</w:t>
      </w:r>
      <w:r w:rsidR="001172C2" w:rsidRPr="00471787">
        <w:rPr>
          <w:rFonts w:ascii="Times New Roman" w:hAnsi="Times New Roman" w:cs="Times New Roman"/>
          <w:color w:val="000000" w:themeColor="text1"/>
          <w:sz w:val="28"/>
          <w:szCs w:val="28"/>
        </w:rPr>
        <w:t>7</w:t>
      </w:r>
      <w:r w:rsidRPr="00471787">
        <w:rPr>
          <w:rFonts w:ascii="Times New Roman" w:hAnsi="Times New Roman" w:cs="Times New Roman"/>
          <w:color w:val="000000" w:themeColor="text1"/>
          <w:sz w:val="28"/>
          <w:szCs w:val="28"/>
        </w:rPr>
        <w:t xml:space="preserve">. Осуществление </w:t>
      </w:r>
      <w:r w:rsidR="000E356D" w:rsidRPr="00471787">
        <w:rPr>
          <w:rFonts w:ascii="Times New Roman" w:hAnsi="Times New Roman" w:cs="Times New Roman"/>
          <w:color w:val="000000" w:themeColor="text1"/>
          <w:sz w:val="28"/>
          <w:szCs w:val="28"/>
        </w:rPr>
        <w:t xml:space="preserve">обследования места </w:t>
      </w:r>
      <w:r w:rsidRPr="00471787">
        <w:rPr>
          <w:rFonts w:ascii="Times New Roman" w:hAnsi="Times New Roman" w:cs="Times New Roman"/>
          <w:color w:val="000000" w:themeColor="text1"/>
          <w:sz w:val="28"/>
          <w:szCs w:val="28"/>
        </w:rPr>
        <w:t>вырубки (сноса) и (или) пересадки деревьев и кустарников</w:t>
      </w:r>
      <w:r w:rsidR="00471787">
        <w:rPr>
          <w:rFonts w:ascii="Times New Roman" w:hAnsi="Times New Roman" w:cs="Times New Roman"/>
          <w:color w:val="000000" w:themeColor="text1"/>
          <w:sz w:val="28"/>
          <w:szCs w:val="28"/>
        </w:rPr>
        <w:t xml:space="preserve">, </w:t>
      </w:r>
      <w:r w:rsidR="00471787" w:rsidRPr="00F04ADF">
        <w:rPr>
          <w:rFonts w:ascii="Times New Roman" w:hAnsi="Times New Roman" w:cs="Times New Roman"/>
          <w:sz w:val="28"/>
          <w:szCs w:val="28"/>
        </w:rPr>
        <w:t>закрыти</w:t>
      </w:r>
      <w:r w:rsidR="00471787">
        <w:rPr>
          <w:rFonts w:ascii="Times New Roman" w:hAnsi="Times New Roman" w:cs="Times New Roman"/>
          <w:sz w:val="28"/>
          <w:szCs w:val="28"/>
        </w:rPr>
        <w:t>е порубочного билета</w:t>
      </w:r>
      <w:r w:rsidR="00471787" w:rsidRPr="00471787">
        <w:rPr>
          <w:rFonts w:ascii="Times New Roman" w:hAnsi="Times New Roman" w:cs="Times New Roman"/>
          <w:color w:val="000000" w:themeColor="text1"/>
          <w:sz w:val="28"/>
          <w:szCs w:val="28"/>
        </w:rPr>
        <w:t xml:space="preserve"> </w:t>
      </w:r>
      <w:r w:rsidR="00471787" w:rsidRPr="00D44725">
        <w:rPr>
          <w:rFonts w:ascii="Times New Roman" w:hAnsi="Times New Roman" w:cs="Times New Roman"/>
          <w:color w:val="000000" w:themeColor="text1"/>
          <w:sz w:val="28"/>
          <w:szCs w:val="28"/>
        </w:rPr>
        <w:t>и (или) разрешени</w:t>
      </w:r>
      <w:r w:rsidR="00471787">
        <w:rPr>
          <w:rFonts w:ascii="Times New Roman" w:hAnsi="Times New Roman" w:cs="Times New Roman"/>
          <w:color w:val="000000" w:themeColor="text1"/>
          <w:sz w:val="28"/>
          <w:szCs w:val="28"/>
        </w:rPr>
        <w:t>я</w:t>
      </w:r>
      <w:r w:rsidR="00471787" w:rsidRPr="00D44725">
        <w:rPr>
          <w:rFonts w:ascii="Times New Roman" w:hAnsi="Times New Roman" w:cs="Times New Roman"/>
          <w:color w:val="000000" w:themeColor="text1"/>
          <w:sz w:val="28"/>
          <w:szCs w:val="28"/>
        </w:rPr>
        <w:t xml:space="preserve"> на пересадку деревьев и кустарников</w:t>
      </w:r>
      <w:r w:rsidRPr="00D44725">
        <w:rPr>
          <w:rFonts w:ascii="Times New Roman" w:hAnsi="Times New Roman" w:cs="Times New Roman"/>
          <w:color w:val="000000" w:themeColor="text1"/>
          <w:sz w:val="28"/>
          <w:szCs w:val="28"/>
        </w:rPr>
        <w:t>.</w:t>
      </w:r>
    </w:p>
    <w:p w:rsidR="004C582D" w:rsidRPr="00F04ADF" w:rsidRDefault="004C582D" w:rsidP="004C582D">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 xml:space="preserve">Основанием для начала административной процедуры является устное обращение заявителя к ответственному исполнителю о </w:t>
      </w:r>
      <w:r w:rsidRPr="00D44725">
        <w:rPr>
          <w:rFonts w:ascii="Times New Roman" w:hAnsi="Times New Roman" w:cs="Times New Roman"/>
          <w:color w:val="000000" w:themeColor="text1"/>
          <w:sz w:val="28"/>
          <w:szCs w:val="28"/>
        </w:rPr>
        <w:t>вырубки (сноса) и (или) пересадки деревьев и кустарников</w:t>
      </w:r>
      <w:r w:rsidRPr="00F04ADF">
        <w:rPr>
          <w:rFonts w:ascii="Times New Roman" w:hAnsi="Times New Roman" w:cs="Times New Roman"/>
          <w:sz w:val="28"/>
          <w:szCs w:val="28"/>
        </w:rPr>
        <w:t xml:space="preserve"> </w:t>
      </w:r>
      <w:r w:rsidR="00471787">
        <w:rPr>
          <w:rFonts w:ascii="Times New Roman" w:hAnsi="Times New Roman" w:cs="Times New Roman"/>
          <w:sz w:val="28"/>
          <w:szCs w:val="28"/>
        </w:rPr>
        <w:t>о</w:t>
      </w:r>
      <w:r w:rsidRPr="00F04ADF">
        <w:rPr>
          <w:rFonts w:ascii="Times New Roman" w:hAnsi="Times New Roman" w:cs="Times New Roman"/>
          <w:sz w:val="28"/>
          <w:szCs w:val="28"/>
        </w:rPr>
        <w:t xml:space="preserve"> закрытии </w:t>
      </w:r>
      <w:r>
        <w:rPr>
          <w:rFonts w:ascii="Times New Roman" w:hAnsi="Times New Roman" w:cs="Times New Roman"/>
          <w:sz w:val="28"/>
          <w:szCs w:val="28"/>
        </w:rPr>
        <w:t>порубочного билета</w:t>
      </w:r>
      <w:r w:rsidRPr="00F04ADF">
        <w:rPr>
          <w:rFonts w:ascii="Times New Roman" w:hAnsi="Times New Roman" w:cs="Times New Roman"/>
          <w:sz w:val="28"/>
          <w:szCs w:val="28"/>
        </w:rPr>
        <w:t>.</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Непосредственно </w:t>
      </w:r>
      <w:r w:rsidR="000E356D">
        <w:rPr>
          <w:rFonts w:ascii="Times New Roman" w:hAnsi="Times New Roman" w:cs="Times New Roman"/>
          <w:color w:val="000000" w:themeColor="text1"/>
          <w:sz w:val="28"/>
          <w:szCs w:val="28"/>
        </w:rPr>
        <w:t>после</w:t>
      </w:r>
      <w:r w:rsidRPr="00D44725">
        <w:rPr>
          <w:rFonts w:ascii="Times New Roman" w:hAnsi="Times New Roman" w:cs="Times New Roman"/>
          <w:color w:val="000000" w:themeColor="text1"/>
          <w:sz w:val="28"/>
          <w:szCs w:val="28"/>
        </w:rPr>
        <w:t xml:space="preserve"> осуществлени</w:t>
      </w:r>
      <w:r w:rsidR="000E356D">
        <w:rPr>
          <w:rFonts w:ascii="Times New Roman" w:hAnsi="Times New Roman" w:cs="Times New Roman"/>
          <w:color w:val="000000" w:themeColor="text1"/>
          <w:sz w:val="28"/>
          <w:szCs w:val="28"/>
        </w:rPr>
        <w:t>я</w:t>
      </w:r>
      <w:r w:rsidRPr="00D44725">
        <w:rPr>
          <w:rFonts w:ascii="Times New Roman" w:hAnsi="Times New Roman" w:cs="Times New Roman"/>
          <w:color w:val="000000" w:themeColor="text1"/>
          <w:sz w:val="28"/>
          <w:szCs w:val="28"/>
        </w:rPr>
        <w:t xml:space="preserve"> вырубки (сноса) и (или) пересадки деревьев и кустарников уполномоченное лицо администрации поселения, организует работу Комиссии по обследованию всех подлежащих вырубке (сносу) зеленых насаждений с составлением соответствующего акта, утверждаемого председателем комиссии в течение 3 рабочих дня.</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Акт освидетельствования места вырубки (сноса) и (или) п</w:t>
      </w:r>
      <w:r w:rsidR="000E356D">
        <w:rPr>
          <w:rFonts w:ascii="Times New Roman" w:hAnsi="Times New Roman" w:cs="Times New Roman"/>
          <w:color w:val="000000" w:themeColor="text1"/>
          <w:sz w:val="28"/>
          <w:szCs w:val="28"/>
        </w:rPr>
        <w:t>ересадки деревьев и кустарников</w:t>
      </w:r>
      <w:r w:rsidRPr="00D44725">
        <w:rPr>
          <w:rFonts w:ascii="Times New Roman" w:hAnsi="Times New Roman" w:cs="Times New Roman"/>
          <w:color w:val="000000" w:themeColor="text1"/>
          <w:sz w:val="28"/>
          <w:szCs w:val="28"/>
        </w:rPr>
        <w:t xml:space="preserve"> подписывается собственником, арендатором и пользователем, застройщиком земельного участка либо их представителями, производителем работ, а также комиссией и утверждается председателем комиссии.</w:t>
      </w:r>
    </w:p>
    <w:p w:rsidR="00D44725" w:rsidRPr="00D44725" w:rsidRDefault="00D44725" w:rsidP="00D44725">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D44725">
        <w:rPr>
          <w:rFonts w:ascii="Times New Roman" w:hAnsi="Times New Roman" w:cs="Times New Roman"/>
          <w:color w:val="000000" w:themeColor="text1"/>
          <w:sz w:val="28"/>
          <w:szCs w:val="28"/>
        </w:rPr>
        <w:t xml:space="preserve">В случае повреждения газона, зеленых насаждений на прилегающих к месту вырубки и (или) пересадки земельных участках производителем работ </w:t>
      </w:r>
      <w:r w:rsidRPr="00D44725">
        <w:rPr>
          <w:rFonts w:ascii="Times New Roman" w:hAnsi="Times New Roman" w:cs="Times New Roman"/>
          <w:color w:val="000000" w:themeColor="text1"/>
          <w:sz w:val="28"/>
          <w:szCs w:val="28"/>
        </w:rPr>
        <w:lastRenderedPageBreak/>
        <w:t>проводится их обязательное восстановление в сроки, согласованные с собственником, арендатором и пользователем, застройщиком либо их представителями, с информированием в течение 3 рабочих дней администрации поселения.</w:t>
      </w:r>
    </w:p>
    <w:p w:rsidR="004C582D" w:rsidRPr="00F04ADF" w:rsidRDefault="00245A81" w:rsidP="004717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составления акта </w:t>
      </w:r>
      <w:r w:rsidR="004C582D" w:rsidRPr="00F04ADF">
        <w:rPr>
          <w:rFonts w:ascii="Times New Roman" w:hAnsi="Times New Roman" w:cs="Times New Roman"/>
          <w:sz w:val="28"/>
          <w:szCs w:val="28"/>
        </w:rPr>
        <w:t xml:space="preserve">ответственный исполнитель принимает решение о закрытии </w:t>
      </w:r>
      <w:r>
        <w:rPr>
          <w:rFonts w:ascii="Times New Roman" w:hAnsi="Times New Roman" w:cs="Times New Roman"/>
          <w:sz w:val="28"/>
          <w:szCs w:val="28"/>
        </w:rPr>
        <w:t>порубочного билета</w:t>
      </w:r>
      <w:r w:rsidR="004C582D" w:rsidRPr="00F04ADF">
        <w:rPr>
          <w:rFonts w:ascii="Times New Roman" w:hAnsi="Times New Roman" w:cs="Times New Roman"/>
          <w:sz w:val="28"/>
          <w:szCs w:val="28"/>
        </w:rPr>
        <w:t>, о чем указывает в акте. После этого один экземпляр акта вручается заявителю (представителю заявителя).</w:t>
      </w:r>
    </w:p>
    <w:p w:rsidR="004C582D" w:rsidRPr="00F04ADF" w:rsidRDefault="004C582D" w:rsidP="00471787">
      <w:pPr>
        <w:spacing w:after="0" w:line="240" w:lineRule="auto"/>
        <w:ind w:firstLine="709"/>
        <w:jc w:val="both"/>
        <w:rPr>
          <w:rFonts w:ascii="Times New Roman" w:hAnsi="Times New Roman" w:cs="Times New Roman"/>
          <w:sz w:val="28"/>
          <w:szCs w:val="28"/>
        </w:rPr>
      </w:pPr>
      <w:r w:rsidRPr="00F04ADF">
        <w:rPr>
          <w:rFonts w:ascii="Times New Roman" w:hAnsi="Times New Roman" w:cs="Times New Roman"/>
          <w:sz w:val="28"/>
          <w:szCs w:val="28"/>
        </w:rPr>
        <w:t xml:space="preserve">Ответственный исполнитель в соответствующей графе </w:t>
      </w:r>
      <w:r w:rsidR="00245A81" w:rsidRPr="00D44725">
        <w:rPr>
          <w:rFonts w:ascii="Times New Roman" w:hAnsi="Times New Roman" w:cs="Times New Roman"/>
          <w:color w:val="000000" w:themeColor="text1"/>
          <w:sz w:val="28"/>
          <w:szCs w:val="28"/>
        </w:rPr>
        <w:t>порубочн</w:t>
      </w:r>
      <w:r w:rsidR="00245A81">
        <w:rPr>
          <w:rFonts w:ascii="Times New Roman" w:hAnsi="Times New Roman" w:cs="Times New Roman"/>
          <w:color w:val="000000" w:themeColor="text1"/>
          <w:sz w:val="28"/>
          <w:szCs w:val="28"/>
        </w:rPr>
        <w:t>ого</w:t>
      </w:r>
      <w:r w:rsidR="00245A81" w:rsidRPr="00D44725">
        <w:rPr>
          <w:rFonts w:ascii="Times New Roman" w:hAnsi="Times New Roman" w:cs="Times New Roman"/>
          <w:color w:val="000000" w:themeColor="text1"/>
          <w:sz w:val="28"/>
          <w:szCs w:val="28"/>
        </w:rPr>
        <w:t xml:space="preserve"> билет</w:t>
      </w:r>
      <w:r w:rsidR="00245A81">
        <w:rPr>
          <w:rFonts w:ascii="Times New Roman" w:hAnsi="Times New Roman" w:cs="Times New Roman"/>
          <w:color w:val="000000" w:themeColor="text1"/>
          <w:sz w:val="28"/>
          <w:szCs w:val="28"/>
        </w:rPr>
        <w:t>а</w:t>
      </w:r>
      <w:r w:rsidR="00245A81" w:rsidRPr="00D44725">
        <w:rPr>
          <w:rFonts w:ascii="Times New Roman" w:hAnsi="Times New Roman" w:cs="Times New Roman"/>
          <w:color w:val="000000" w:themeColor="text1"/>
          <w:sz w:val="28"/>
          <w:szCs w:val="28"/>
        </w:rPr>
        <w:t xml:space="preserve"> и (или) разрешени</w:t>
      </w:r>
      <w:r w:rsidR="00245A81">
        <w:rPr>
          <w:rFonts w:ascii="Times New Roman" w:hAnsi="Times New Roman" w:cs="Times New Roman"/>
          <w:color w:val="000000" w:themeColor="text1"/>
          <w:sz w:val="28"/>
          <w:szCs w:val="28"/>
        </w:rPr>
        <w:t>я</w:t>
      </w:r>
      <w:r w:rsidR="00245A81" w:rsidRPr="00D44725">
        <w:rPr>
          <w:rFonts w:ascii="Times New Roman" w:hAnsi="Times New Roman" w:cs="Times New Roman"/>
          <w:color w:val="000000" w:themeColor="text1"/>
          <w:sz w:val="28"/>
          <w:szCs w:val="28"/>
        </w:rPr>
        <w:t xml:space="preserve"> на пересадку деревьев и кустарников</w:t>
      </w:r>
      <w:r w:rsidR="00245A81" w:rsidRPr="00F04ADF">
        <w:rPr>
          <w:rFonts w:ascii="Times New Roman" w:hAnsi="Times New Roman" w:cs="Times New Roman"/>
          <w:sz w:val="28"/>
          <w:szCs w:val="28"/>
        </w:rPr>
        <w:t xml:space="preserve"> </w:t>
      </w:r>
      <w:r w:rsidRPr="00F04ADF">
        <w:rPr>
          <w:rFonts w:ascii="Times New Roman" w:hAnsi="Times New Roman" w:cs="Times New Roman"/>
          <w:sz w:val="28"/>
          <w:szCs w:val="28"/>
        </w:rPr>
        <w:t>проставляет отметку о закрытии</w:t>
      </w:r>
      <w:r w:rsidR="00245A81">
        <w:rPr>
          <w:rFonts w:ascii="Times New Roman" w:hAnsi="Times New Roman" w:cs="Times New Roman"/>
          <w:sz w:val="28"/>
          <w:szCs w:val="28"/>
        </w:rPr>
        <w:t xml:space="preserve"> порубочного билета</w:t>
      </w:r>
      <w:r w:rsidRPr="00F04ADF">
        <w:rPr>
          <w:rFonts w:ascii="Times New Roman" w:hAnsi="Times New Roman" w:cs="Times New Roman"/>
          <w:sz w:val="28"/>
          <w:szCs w:val="28"/>
        </w:rPr>
        <w:t>, после чего данные сведения вносит в журнал регистрации.</w:t>
      </w:r>
    </w:p>
    <w:p w:rsidR="004C582D" w:rsidRPr="00F04ADF" w:rsidRDefault="00245A81" w:rsidP="00471787">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П</w:t>
      </w:r>
      <w:r w:rsidRPr="00D44725">
        <w:rPr>
          <w:rFonts w:ascii="Times New Roman" w:hAnsi="Times New Roman" w:cs="Times New Roman"/>
          <w:color w:val="000000" w:themeColor="text1"/>
          <w:sz w:val="28"/>
          <w:szCs w:val="28"/>
        </w:rPr>
        <w:t>орубочн</w:t>
      </w:r>
      <w:r>
        <w:rPr>
          <w:rFonts w:ascii="Times New Roman" w:hAnsi="Times New Roman" w:cs="Times New Roman"/>
          <w:color w:val="000000" w:themeColor="text1"/>
          <w:sz w:val="28"/>
          <w:szCs w:val="28"/>
        </w:rPr>
        <w:t>ый</w:t>
      </w:r>
      <w:r w:rsidRPr="00D44725">
        <w:rPr>
          <w:rFonts w:ascii="Times New Roman" w:hAnsi="Times New Roman" w:cs="Times New Roman"/>
          <w:color w:val="000000" w:themeColor="text1"/>
          <w:sz w:val="28"/>
          <w:szCs w:val="28"/>
        </w:rPr>
        <w:t xml:space="preserve"> билет и (или) разрешени</w:t>
      </w:r>
      <w:r>
        <w:rPr>
          <w:rFonts w:ascii="Times New Roman" w:hAnsi="Times New Roman" w:cs="Times New Roman"/>
          <w:color w:val="000000" w:themeColor="text1"/>
          <w:sz w:val="28"/>
          <w:szCs w:val="28"/>
        </w:rPr>
        <w:t>е</w:t>
      </w:r>
      <w:r w:rsidRPr="00D44725">
        <w:rPr>
          <w:rFonts w:ascii="Times New Roman" w:hAnsi="Times New Roman" w:cs="Times New Roman"/>
          <w:color w:val="000000" w:themeColor="text1"/>
          <w:sz w:val="28"/>
          <w:szCs w:val="28"/>
        </w:rPr>
        <w:t xml:space="preserve"> на пересадку деревьев и кустарников</w:t>
      </w:r>
      <w:r w:rsidR="004C582D" w:rsidRPr="00F04ADF">
        <w:rPr>
          <w:rFonts w:ascii="Times New Roman" w:hAnsi="Times New Roman" w:cs="Times New Roman"/>
          <w:sz w:val="28"/>
          <w:szCs w:val="28"/>
        </w:rPr>
        <w:t xml:space="preserve"> и акт </w:t>
      </w:r>
      <w:r>
        <w:rPr>
          <w:rFonts w:ascii="Times New Roman" w:hAnsi="Times New Roman" w:cs="Times New Roman"/>
          <w:sz w:val="28"/>
          <w:szCs w:val="28"/>
        </w:rPr>
        <w:t>освидетельствования</w:t>
      </w:r>
      <w:r w:rsidR="004C582D" w:rsidRPr="00F04ADF">
        <w:rPr>
          <w:rFonts w:ascii="Times New Roman" w:hAnsi="Times New Roman" w:cs="Times New Roman"/>
          <w:sz w:val="28"/>
          <w:szCs w:val="28"/>
        </w:rPr>
        <w:t xml:space="preserve"> </w:t>
      </w:r>
      <w:r w:rsidRPr="00D44725">
        <w:rPr>
          <w:rFonts w:ascii="Times New Roman" w:hAnsi="Times New Roman" w:cs="Times New Roman"/>
          <w:color w:val="000000" w:themeColor="text1"/>
          <w:sz w:val="28"/>
          <w:szCs w:val="28"/>
        </w:rPr>
        <w:t>места вырубки (сноса) и (или) п</w:t>
      </w:r>
      <w:r>
        <w:rPr>
          <w:rFonts w:ascii="Times New Roman" w:hAnsi="Times New Roman" w:cs="Times New Roman"/>
          <w:color w:val="000000" w:themeColor="text1"/>
          <w:sz w:val="28"/>
          <w:szCs w:val="28"/>
        </w:rPr>
        <w:t>ересадки деревьев и кустарников</w:t>
      </w:r>
      <w:r w:rsidRPr="00F04ADF">
        <w:rPr>
          <w:rFonts w:ascii="Times New Roman" w:hAnsi="Times New Roman" w:cs="Times New Roman"/>
          <w:sz w:val="28"/>
          <w:szCs w:val="28"/>
        </w:rPr>
        <w:t xml:space="preserve"> </w:t>
      </w:r>
      <w:r w:rsidR="004C582D" w:rsidRPr="00F04ADF">
        <w:rPr>
          <w:rFonts w:ascii="Times New Roman" w:hAnsi="Times New Roman" w:cs="Times New Roman"/>
          <w:sz w:val="28"/>
          <w:szCs w:val="28"/>
        </w:rPr>
        <w:t>брошюруются в дело в соответствии с правилами делопроизводства.</w:t>
      </w:r>
    </w:p>
    <w:p w:rsidR="00D44725" w:rsidRPr="00D44725" w:rsidRDefault="00D44725" w:rsidP="007F559C">
      <w:pPr>
        <w:autoSpaceDE w:val="0"/>
        <w:autoSpaceDN w:val="0"/>
        <w:adjustRightInd w:val="0"/>
        <w:spacing w:after="0" w:line="240" w:lineRule="auto"/>
        <w:jc w:val="both"/>
        <w:rPr>
          <w:rFonts w:ascii="Times New Roman" w:hAnsi="Times New Roman" w:cs="Times New Roman"/>
          <w:color w:val="000000" w:themeColor="text1"/>
          <w:spacing w:val="-4"/>
          <w:sz w:val="28"/>
          <w:szCs w:val="28"/>
        </w:rPr>
      </w:pPr>
    </w:p>
    <w:p w:rsidR="000F6BA5" w:rsidRPr="004C582D" w:rsidRDefault="000F6BA5" w:rsidP="000F6BA5">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r w:rsidRPr="004C582D">
        <w:rPr>
          <w:rFonts w:ascii="Times New Roman" w:hAnsi="Times New Roman" w:cs="Times New Roman"/>
          <w:color w:val="000000" w:themeColor="text1"/>
          <w:sz w:val="28"/>
          <w:szCs w:val="28"/>
        </w:rPr>
        <w:t>Раздел IV. Формы контроля за предоставлением муниципальной услуги</w:t>
      </w:r>
    </w:p>
    <w:p w:rsidR="000F6BA5" w:rsidRPr="00D31587" w:rsidRDefault="000F6BA5" w:rsidP="000F6BA5">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8"/>
          <w:szCs w:val="28"/>
        </w:rPr>
      </w:pPr>
    </w:p>
    <w:p w:rsidR="000F6BA5" w:rsidRPr="00D31587" w:rsidRDefault="000F6BA5" w:rsidP="000F6BA5">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w:t>
      </w:r>
      <w:r w:rsidRPr="00D31587">
        <w:rPr>
          <w:rFonts w:ascii="Times New Roman" w:hAnsi="Times New Roman" w:cs="Times New Roman"/>
          <w:color w:val="000000" w:themeColor="text1"/>
          <w:sz w:val="28"/>
          <w:szCs w:val="28"/>
        </w:rPr>
        <w:lastRenderedPageBreak/>
        <w:t>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0F6BA5" w:rsidRPr="00D31587" w:rsidRDefault="000F6BA5" w:rsidP="000F6BA5">
      <w:pPr>
        <w:widowControl w:val="0"/>
        <w:autoSpaceDE w:val="0"/>
        <w:autoSpaceDN w:val="0"/>
        <w:adjustRightInd w:val="0"/>
        <w:spacing w:after="0" w:line="240" w:lineRule="auto"/>
        <w:ind w:firstLine="720"/>
        <w:jc w:val="both"/>
        <w:outlineLvl w:val="2"/>
        <w:rPr>
          <w:rFonts w:ascii="Times New Roman" w:hAnsi="Times New Roman" w:cs="Times New Roman"/>
          <w:b/>
          <w:sz w:val="28"/>
          <w:szCs w:val="28"/>
        </w:rPr>
      </w:pPr>
      <w:r w:rsidRPr="00D3158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Плановые и внеплановые проверки могут проводиться главой муниципального образования Новотаманского сельского поселения Темрюкского района, заместителем главы муниципального образования Новотаманского сельского поселения Темрюкского района, курирующим отраслевой (функциональный, территориальный) орган или структурное подразделение, через который предоставляется муниципальная услуга (при наличии).</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В ходе плановых и внеплановых проверок:</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F6BA5" w:rsidRPr="00D31587" w:rsidRDefault="000F6BA5" w:rsidP="000F6BA5">
      <w:pPr>
        <w:widowControl w:val="0"/>
        <w:autoSpaceDE w:val="0"/>
        <w:autoSpaceDN w:val="0"/>
        <w:adjustRightInd w:val="0"/>
        <w:spacing w:after="0" w:line="240" w:lineRule="auto"/>
        <w:ind w:firstLine="720"/>
        <w:jc w:val="both"/>
        <w:outlineLvl w:val="2"/>
        <w:rPr>
          <w:rFonts w:ascii="Times New Roman" w:hAnsi="Times New Roman" w:cs="Times New Roman"/>
          <w:sz w:val="28"/>
          <w:szCs w:val="28"/>
        </w:rPr>
      </w:pPr>
      <w:r w:rsidRPr="00D31587">
        <w:rPr>
          <w:rFonts w:ascii="Times New Roman" w:hAnsi="Times New Roman" w:cs="Times New Roman"/>
          <w:sz w:val="28"/>
          <w:szCs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lastRenderedPageBreak/>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0F6BA5" w:rsidRPr="00D31587" w:rsidRDefault="000F6BA5" w:rsidP="000F6BA5">
      <w:pPr>
        <w:widowControl w:val="0"/>
        <w:autoSpaceDE w:val="0"/>
        <w:autoSpaceDN w:val="0"/>
        <w:adjustRightInd w:val="0"/>
        <w:spacing w:after="0" w:line="240" w:lineRule="auto"/>
        <w:ind w:firstLine="720"/>
        <w:jc w:val="both"/>
        <w:outlineLvl w:val="2"/>
        <w:rPr>
          <w:rFonts w:ascii="Times New Roman" w:hAnsi="Times New Roman" w:cs="Times New Roman"/>
          <w:sz w:val="28"/>
          <w:szCs w:val="28"/>
        </w:rPr>
      </w:pPr>
      <w:r w:rsidRPr="00D31587">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F6BA5" w:rsidRPr="00D31587" w:rsidRDefault="000F6BA5" w:rsidP="000F6BA5">
      <w:pPr>
        <w:autoSpaceDE w:val="0"/>
        <w:autoSpaceDN w:val="0"/>
        <w:adjustRightInd w:val="0"/>
        <w:spacing w:after="0" w:line="240" w:lineRule="auto"/>
        <w:ind w:firstLine="709"/>
        <w:jc w:val="both"/>
        <w:rPr>
          <w:rFonts w:ascii="Times New Roman" w:hAnsi="Times New Roman" w:cs="Times New Roman"/>
          <w:sz w:val="28"/>
          <w:szCs w:val="28"/>
        </w:rPr>
      </w:pPr>
      <w:r w:rsidRPr="00D31587">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31587">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F6BA5" w:rsidRPr="00D31587" w:rsidRDefault="000F6BA5" w:rsidP="000F6BA5">
      <w:pPr>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p>
    <w:p w:rsidR="000F6BA5" w:rsidRPr="004C582D" w:rsidRDefault="000F6BA5" w:rsidP="000F6BA5">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r w:rsidRPr="004C582D">
        <w:rPr>
          <w:rFonts w:ascii="Times New Roman" w:hAnsi="Times New Roman" w:cs="Times New Roman"/>
          <w:color w:val="000000" w:themeColor="text1"/>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F6BA5" w:rsidRPr="004C582D" w:rsidRDefault="000F6BA5" w:rsidP="000F6BA5">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p>
    <w:p w:rsidR="000F6BA5" w:rsidRPr="00D31587" w:rsidRDefault="000F6BA5" w:rsidP="000F6BA5">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5.1. Информация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 а также должностных лиц, муниципальных служащих Краснодарского края при предоставлении муниципальной услуги</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0F6BA5" w:rsidRPr="00D31587" w:rsidRDefault="000F6BA5" w:rsidP="000F6BA5">
      <w:pPr>
        <w:widowControl w:val="0"/>
        <w:autoSpaceDE w:val="0"/>
        <w:autoSpaceDN w:val="0"/>
        <w:adjustRightInd w:val="0"/>
        <w:spacing w:after="0" w:line="240" w:lineRule="auto"/>
        <w:ind w:firstLine="708"/>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5.2. Предмет жалобы</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0F6BA5" w:rsidRPr="00D31587" w:rsidRDefault="000F6BA5" w:rsidP="000F6BA5">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rPr>
        <w:t>5.2.2. Заявитель может обратиться с жалобой,</w:t>
      </w:r>
      <w:r w:rsidRPr="00D31587">
        <w:rPr>
          <w:rFonts w:ascii="Times New Roman" w:hAnsi="Times New Roman" w:cs="Times New Roman"/>
          <w:color w:val="000000" w:themeColor="text1"/>
          <w:sz w:val="28"/>
          <w:szCs w:val="28"/>
          <w:lang w:eastAsia="en-US"/>
        </w:rPr>
        <w:t xml:space="preserve"> в том числе в следующих случаях:</w:t>
      </w:r>
    </w:p>
    <w:p w:rsidR="000F6BA5" w:rsidRPr="00D31587" w:rsidRDefault="000F6BA5" w:rsidP="000F6BA5">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lastRenderedPageBreak/>
        <w:t>а) нарушение срока регистрации заявления заявителя о предоставлении муниципальной услуги;</w:t>
      </w:r>
    </w:p>
    <w:p w:rsidR="000F6BA5" w:rsidRPr="00D31587" w:rsidRDefault="000F6BA5" w:rsidP="000F6BA5">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б) нарушение срока предоставления муниципальной услуги;</w:t>
      </w:r>
    </w:p>
    <w:p w:rsidR="000F6BA5" w:rsidRPr="00D31587" w:rsidRDefault="000F6BA5" w:rsidP="000F6BA5">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eastAsia="Calibri" w:hAnsi="Times New Roman" w:cs="Times New Roman"/>
          <w:color w:val="000000" w:themeColor="text1"/>
          <w:sz w:val="28"/>
          <w:szCs w:val="28"/>
          <w:lang w:eastAsia="en-US"/>
        </w:rPr>
        <w:t xml:space="preserve"> для предоставления муниципальной услуги;</w:t>
      </w:r>
    </w:p>
    <w:p w:rsidR="000F6BA5" w:rsidRPr="00D31587" w:rsidRDefault="000F6BA5" w:rsidP="000F6BA5">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eastAsia="Calibri" w:hAnsi="Times New Roman" w:cs="Times New Roman"/>
          <w:color w:val="000000" w:themeColor="text1"/>
          <w:sz w:val="28"/>
          <w:szCs w:val="28"/>
          <w:lang w:eastAsia="en-US"/>
        </w:rPr>
        <w:t xml:space="preserve"> для предоставления муниципальной услуги, у заявителя;</w:t>
      </w:r>
    </w:p>
    <w:p w:rsidR="000F6BA5" w:rsidRPr="00D31587" w:rsidRDefault="000F6BA5" w:rsidP="000F6BA5">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eastAsia="Calibri" w:hAnsi="Times New Roman" w:cs="Times New Roman"/>
          <w:color w:val="000000" w:themeColor="text1"/>
          <w:sz w:val="28"/>
          <w:szCs w:val="28"/>
          <w:lang w:eastAsia="en-US"/>
        </w:rPr>
        <w:t>;</w:t>
      </w:r>
    </w:p>
    <w:p w:rsidR="000F6BA5" w:rsidRPr="00D31587" w:rsidRDefault="000F6BA5" w:rsidP="000F6BA5">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eastAsia="Calibri" w:hAnsi="Times New Roman" w:cs="Times New Roman"/>
          <w:color w:val="000000" w:themeColor="text1"/>
          <w:sz w:val="28"/>
          <w:szCs w:val="28"/>
          <w:lang w:eastAsia="en-US"/>
        </w:rPr>
        <w:t>;</w:t>
      </w:r>
    </w:p>
    <w:p w:rsidR="000F6BA5" w:rsidRPr="00D31587" w:rsidRDefault="000F6BA5" w:rsidP="000F6BA5">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lang w:eastAsia="en-US"/>
        </w:rPr>
      </w:pPr>
      <w:r w:rsidRPr="00D31587">
        <w:rPr>
          <w:rFonts w:ascii="Times New Roman" w:eastAsia="Calibri" w:hAnsi="Times New Roman" w:cs="Times New Roman"/>
          <w:color w:val="000000" w:themeColor="text1"/>
          <w:sz w:val="28"/>
          <w:szCs w:val="28"/>
          <w:lang w:eastAsia="en-US"/>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F6BA5" w:rsidRPr="00D31587" w:rsidRDefault="000F6BA5" w:rsidP="000F6BA5">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5.3. Органы местного самоуправления и уполномоченные на рассмотрение жалобы должностные лица, которым может быть направлена жалоба</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 xml:space="preserve">Жалобы на решения, принятые уполномоченным органом, подаются главе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 xml:space="preserve">. </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lang w:eastAsia="en-US"/>
        </w:rPr>
        <w:t>Жалобы на действия (бездействие)</w:t>
      </w:r>
      <w:r w:rsidRPr="00D31587">
        <w:rPr>
          <w:rFonts w:ascii="Times New Roman" w:hAnsi="Times New Roman" w:cs="Times New Roman"/>
          <w:color w:val="000000" w:themeColor="text1"/>
          <w:sz w:val="28"/>
          <w:szCs w:val="28"/>
        </w:rPr>
        <w:t xml:space="preserve"> отраслевого (функционального, территориального) органа или структурного подразделения, через которые предоставляется муниципальная услуга, подается </w:t>
      </w:r>
      <w:r w:rsidRPr="00D31587">
        <w:rPr>
          <w:rFonts w:ascii="Times New Roman" w:hAnsi="Times New Roman" w:cs="Times New Roman"/>
          <w:color w:val="000000" w:themeColor="text1"/>
          <w:sz w:val="28"/>
          <w:szCs w:val="28"/>
          <w:lang w:eastAsia="en-US"/>
        </w:rPr>
        <w:t xml:space="preserve">заместителю главы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 xml:space="preserve">, </w:t>
      </w:r>
      <w:r w:rsidRPr="00D31587">
        <w:rPr>
          <w:rFonts w:ascii="Times New Roman" w:hAnsi="Times New Roman" w:cs="Times New Roman"/>
          <w:color w:val="000000" w:themeColor="text1"/>
          <w:sz w:val="28"/>
          <w:szCs w:val="28"/>
        </w:rPr>
        <w:t>курирующему соответствующие  орган, структурное подразделение (при наличии).</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 xml:space="preserve">Жалобы на действия (бездействие) должностных лиц, муниципальных служащих </w:t>
      </w:r>
      <w:r w:rsidRPr="00D31587">
        <w:rPr>
          <w:rFonts w:ascii="Times New Roman" w:hAnsi="Times New Roman" w:cs="Times New Roman"/>
          <w:color w:val="000000" w:themeColor="text1"/>
          <w:sz w:val="28"/>
          <w:szCs w:val="28"/>
        </w:rPr>
        <w:t xml:space="preserve">отраслевого (функционального, территориального) органа или структурное подразделение, через которые предоставляется муниципальная услуга, подается </w:t>
      </w:r>
      <w:r w:rsidRPr="00D31587">
        <w:rPr>
          <w:rFonts w:ascii="Times New Roman" w:hAnsi="Times New Roman" w:cs="Times New Roman"/>
          <w:color w:val="000000" w:themeColor="text1"/>
          <w:sz w:val="28"/>
          <w:szCs w:val="28"/>
          <w:lang w:eastAsia="en-US"/>
        </w:rPr>
        <w:t>начальнику соответствующего органа (структурного подразделения).</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lastRenderedPageBreak/>
        <w:t xml:space="preserve">Жалобы на действия заместителя главы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 xml:space="preserve">, курирующего </w:t>
      </w:r>
      <w:r w:rsidRPr="00D31587">
        <w:rPr>
          <w:rFonts w:ascii="Times New Roman" w:hAnsi="Times New Roman" w:cs="Times New Roman"/>
          <w:color w:val="000000" w:themeColor="text1"/>
          <w:sz w:val="28"/>
          <w:szCs w:val="28"/>
        </w:rPr>
        <w:t>орган или структурное подразделение, через которые предоставляется муниципальная услуга</w:t>
      </w:r>
      <w:r w:rsidRPr="00D31587">
        <w:rPr>
          <w:rFonts w:ascii="Times New Roman" w:hAnsi="Times New Roman" w:cs="Times New Roman"/>
          <w:color w:val="000000" w:themeColor="text1"/>
          <w:sz w:val="28"/>
          <w:szCs w:val="28"/>
          <w:lang w:eastAsia="en-US"/>
        </w:rPr>
        <w:t xml:space="preserve">, подается главе муниципального образования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w:t>
      </w:r>
    </w:p>
    <w:p w:rsidR="000F6BA5" w:rsidRPr="00D31587" w:rsidRDefault="000F6BA5" w:rsidP="000F6BA5">
      <w:pPr>
        <w:widowControl w:val="0"/>
        <w:autoSpaceDE w:val="0"/>
        <w:autoSpaceDN w:val="0"/>
        <w:adjustRightInd w:val="0"/>
        <w:spacing w:after="0" w:line="240" w:lineRule="auto"/>
        <w:ind w:firstLine="708"/>
        <w:outlineLvl w:val="2"/>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5.4. Порядок подачи и рассмотрения жалобы</w:t>
      </w:r>
    </w:p>
    <w:p w:rsidR="000F6BA5" w:rsidRPr="00D31587" w:rsidRDefault="000F6BA5" w:rsidP="000F6BA5">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Жалоба подается в письменной форме на бумажном носителе, в электронной форме в уполномоченный орган.</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 xml:space="preserve">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w:t>
      </w:r>
      <w:r w:rsidRPr="00D31587">
        <w:rPr>
          <w:rFonts w:ascii="Times New Roman" w:hAnsi="Times New Roman" w:cs="Times New Roman"/>
          <w:color w:val="000000" w:themeColor="text1"/>
          <w:sz w:val="28"/>
          <w:szCs w:val="28"/>
        </w:rPr>
        <w:t>Новотаманского сельского поселения Темрюкского района</w:t>
      </w:r>
      <w:r w:rsidRPr="00D31587">
        <w:rPr>
          <w:rFonts w:ascii="Times New Roman" w:hAnsi="Times New Roman" w:cs="Times New Roman"/>
          <w:color w:val="000000" w:themeColor="text1"/>
          <w:sz w:val="28"/>
          <w:szCs w:val="28"/>
          <w:lang w:eastAsia="en-US"/>
        </w:rPr>
        <w:t>, официального сайта уполномоченного органа, Портала, а также может быть принята на личном приеме заявителя.</w:t>
      </w:r>
    </w:p>
    <w:p w:rsidR="000F6BA5" w:rsidRPr="00D31587" w:rsidRDefault="000F6BA5" w:rsidP="000F6BA5">
      <w:pPr>
        <w:spacing w:after="0" w:line="240" w:lineRule="auto"/>
        <w:ind w:firstLine="708"/>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lang w:eastAsia="en-US"/>
        </w:rPr>
        <w:t xml:space="preserve">5.4.3. </w:t>
      </w:r>
      <w:r w:rsidRPr="00D31587">
        <w:rPr>
          <w:rFonts w:ascii="Times New Roman" w:hAnsi="Times New Roman" w:cs="Times New Roman"/>
          <w:color w:val="000000" w:themeColor="text1"/>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9" w:history="1">
        <w:r w:rsidRPr="00D31587">
          <w:rPr>
            <w:rFonts w:ascii="Times New Roman" w:hAnsi="Times New Roman" w:cs="Times New Roman"/>
            <w:color w:val="000000" w:themeColor="text1"/>
            <w:sz w:val="28"/>
            <w:szCs w:val="28"/>
          </w:rPr>
          <w:t>статьей 11.2</w:t>
        </w:r>
      </w:hyperlink>
      <w:r w:rsidRPr="00D31587">
        <w:rPr>
          <w:rFonts w:ascii="Times New Roman" w:hAnsi="Times New Roman" w:cs="Times New Roman"/>
          <w:color w:val="000000" w:themeColor="text1"/>
          <w:sz w:val="28"/>
          <w:szCs w:val="28"/>
        </w:rPr>
        <w:t xml:space="preserve"> Федерального закона «Об организации предоставления государственных и муниципальных услуг» и в </w:t>
      </w:r>
      <w:hyperlink r:id="rId10" w:history="1">
        <w:r w:rsidRPr="00D31587">
          <w:rPr>
            <w:rFonts w:ascii="Times New Roman" w:hAnsi="Times New Roman" w:cs="Times New Roman"/>
            <w:color w:val="000000" w:themeColor="text1"/>
            <w:sz w:val="28"/>
            <w:szCs w:val="28"/>
          </w:rPr>
          <w:t>порядке</w:t>
        </w:r>
      </w:hyperlink>
      <w:r w:rsidRPr="00D31587">
        <w:rPr>
          <w:rFonts w:ascii="Times New Roman" w:hAnsi="Times New Roman" w:cs="Times New Roman"/>
          <w:color w:val="000000" w:themeColor="text1"/>
          <w:sz w:val="28"/>
          <w:szCs w:val="28"/>
        </w:rPr>
        <w:t xml:space="preserve">, установленном </w:t>
      </w:r>
      <w:hyperlink r:id="rId11" w:history="1">
        <w:r w:rsidRPr="00D31587">
          <w:rPr>
            <w:rFonts w:ascii="Times New Roman" w:hAnsi="Times New Roman" w:cs="Times New Roman"/>
            <w:color w:val="000000" w:themeColor="text1"/>
            <w:sz w:val="28"/>
            <w:szCs w:val="28"/>
          </w:rPr>
          <w:t>постановлением</w:t>
        </w:r>
      </w:hyperlink>
      <w:r w:rsidRPr="00D31587">
        <w:rPr>
          <w:rFonts w:ascii="Times New Roman" w:hAnsi="Times New Roman" w:cs="Times New Roman"/>
          <w:color w:val="000000" w:themeColor="text1"/>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5.4.4. Жалоба должна содержать:</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lang w:eastAsia="en-US"/>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0F6BA5" w:rsidRPr="00D31587" w:rsidRDefault="000F6BA5" w:rsidP="000F6BA5">
      <w:pPr>
        <w:autoSpaceDE w:val="0"/>
        <w:autoSpaceDN w:val="0"/>
        <w:adjustRightInd w:val="0"/>
        <w:spacing w:after="0" w:line="240" w:lineRule="auto"/>
        <w:ind w:firstLine="708"/>
        <w:outlineLvl w:val="0"/>
        <w:rPr>
          <w:rFonts w:ascii="Times New Roman" w:eastAsia="Calibri"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rPr>
        <w:t xml:space="preserve">5.5. </w:t>
      </w:r>
      <w:r w:rsidRPr="00D31587">
        <w:rPr>
          <w:rFonts w:ascii="Times New Roman" w:eastAsia="Calibri" w:hAnsi="Times New Roman" w:cs="Times New Roman"/>
          <w:color w:val="000000" w:themeColor="text1"/>
          <w:sz w:val="28"/>
          <w:szCs w:val="28"/>
          <w:lang w:eastAsia="en-US"/>
        </w:rPr>
        <w:t>Сроки рассмотрения жалобы</w:t>
      </w:r>
    </w:p>
    <w:p w:rsidR="000F6BA5" w:rsidRPr="00D31587" w:rsidRDefault="000F6BA5" w:rsidP="000F6BA5">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lastRenderedPageBreak/>
        <w:t>Жалоба, поступившая в уполномоченный орган,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0F6BA5" w:rsidRPr="00D31587" w:rsidRDefault="000F6BA5" w:rsidP="000F6BA5">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0F6BA5" w:rsidRPr="00D31587" w:rsidRDefault="000F6BA5" w:rsidP="000F6BA5">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0F6BA5" w:rsidRPr="00D31587" w:rsidRDefault="000F6BA5" w:rsidP="000F6BA5">
      <w:pPr>
        <w:autoSpaceDE w:val="0"/>
        <w:autoSpaceDN w:val="0"/>
        <w:adjustRightInd w:val="0"/>
        <w:spacing w:after="0" w:line="240" w:lineRule="auto"/>
        <w:ind w:firstLine="708"/>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rPr>
        <w:t xml:space="preserve">5.6. </w:t>
      </w:r>
      <w:r w:rsidRPr="00D31587">
        <w:rPr>
          <w:rFonts w:ascii="Times New Roman" w:hAnsi="Times New Roman" w:cs="Times New Roman"/>
          <w:color w:val="000000" w:themeColor="text1"/>
          <w:sz w:val="28"/>
          <w:szCs w:val="28"/>
          <w:lang w:eastAsia="en-US"/>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F6BA5" w:rsidRPr="00D31587" w:rsidRDefault="000F6BA5" w:rsidP="000F6BA5">
      <w:pPr>
        <w:spacing w:after="0" w:line="240" w:lineRule="auto"/>
        <w:ind w:firstLine="709"/>
        <w:jc w:val="both"/>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Основания для приостановления рассмотрения жалобы не предусмотрены.</w:t>
      </w:r>
    </w:p>
    <w:p w:rsidR="000F6BA5" w:rsidRPr="00D31587" w:rsidRDefault="000F6BA5" w:rsidP="000F6BA5">
      <w:pPr>
        <w:autoSpaceDE w:val="0"/>
        <w:autoSpaceDN w:val="0"/>
        <w:adjustRightInd w:val="0"/>
        <w:spacing w:after="0" w:line="240" w:lineRule="auto"/>
        <w:ind w:firstLine="708"/>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 xml:space="preserve">5.7. </w:t>
      </w:r>
      <w:r w:rsidRPr="00D31587">
        <w:rPr>
          <w:rFonts w:ascii="Times New Roman" w:hAnsi="Times New Roman" w:cs="Times New Roman"/>
          <w:color w:val="000000" w:themeColor="text1"/>
          <w:sz w:val="28"/>
          <w:szCs w:val="28"/>
          <w:lang w:eastAsia="en-US"/>
        </w:rPr>
        <w:t>Результат</w:t>
      </w:r>
      <w:r w:rsidRPr="00D31587">
        <w:rPr>
          <w:rFonts w:ascii="Times New Roman" w:hAnsi="Times New Roman" w:cs="Times New Roman"/>
          <w:color w:val="000000" w:themeColor="text1"/>
          <w:sz w:val="28"/>
          <w:szCs w:val="28"/>
        </w:rPr>
        <w:t xml:space="preserve"> рассмотрения жалобы</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5.7.1. По результатам рассмотрения жалобы уполномоченный орган принимает одно из следующих решений:</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2) отказывает в удовлетворении жалобы.</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5.7.2. Не позднее дня, следующего за днем принятия решения, указанного в под</w:t>
      </w:r>
      <w:hyperlink w:anchor="P316" w:history="1">
        <w:r w:rsidRPr="00D31587">
          <w:rPr>
            <w:rFonts w:ascii="Times New Roman" w:hAnsi="Times New Roman" w:cs="Times New Roman"/>
            <w:sz w:val="28"/>
            <w:szCs w:val="28"/>
            <w:lang w:eastAsia="en-US"/>
          </w:rPr>
          <w:t>пункте 5.7.1</w:t>
        </w:r>
      </w:hyperlink>
      <w:r w:rsidRPr="00D31587">
        <w:rPr>
          <w:rFonts w:ascii="Times New Roman" w:hAnsi="Times New Roman" w:cs="Times New Roman"/>
          <w:sz w:val="28"/>
          <w:szCs w:val="28"/>
          <w:lang w:eastAsia="en-US"/>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5.7.3. Основанием для отказа в удовлетворении жалобы являются:</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 xml:space="preserve">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w:t>
      </w:r>
      <w:r w:rsidRPr="00D31587">
        <w:rPr>
          <w:rFonts w:ascii="Times New Roman" w:hAnsi="Times New Roman" w:cs="Times New Roman"/>
          <w:sz w:val="28"/>
          <w:szCs w:val="28"/>
          <w:lang w:eastAsia="en-US"/>
        </w:rPr>
        <w:lastRenderedPageBreak/>
        <w:t>жалоб, незамедлительно направляет имеющиеся материалы в органы прокуратуры.</w:t>
      </w:r>
    </w:p>
    <w:p w:rsidR="000F6BA5" w:rsidRPr="00D31587" w:rsidRDefault="000F6BA5" w:rsidP="000F6BA5">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 Жалоба остается без ответа в следующих случаях и порядке.</w:t>
      </w:r>
    </w:p>
    <w:p w:rsidR="000F6BA5" w:rsidRPr="00D31587" w:rsidRDefault="000F6BA5" w:rsidP="000F6BA5">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 в срок до 7 дней.</w:t>
      </w:r>
    </w:p>
    <w:p w:rsidR="000F6BA5" w:rsidRPr="00D31587" w:rsidRDefault="000F6BA5" w:rsidP="000F6BA5">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0F6BA5" w:rsidRPr="00D31587" w:rsidRDefault="000F6BA5" w:rsidP="000F6BA5">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0F6BA5" w:rsidRPr="00D31587" w:rsidRDefault="000F6BA5" w:rsidP="000F6BA5">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0F6BA5" w:rsidRPr="00D31587" w:rsidRDefault="000F6BA5" w:rsidP="000F6BA5">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0F6BA5" w:rsidRPr="00D31587" w:rsidRDefault="000F6BA5" w:rsidP="000F6BA5">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 xml:space="preserve">5.7.5.6. В случае, если ответ по существу поставленного в обращении вопроса не может быть дан без разглашения сведений, составляющих </w:t>
      </w:r>
      <w:hyperlink r:id="rId12" w:history="1">
        <w:r w:rsidRPr="00D31587">
          <w:rPr>
            <w:rFonts w:ascii="Times New Roman" w:hAnsi="Times New Roman" w:cs="Times New Roman"/>
            <w:sz w:val="28"/>
            <w:szCs w:val="28"/>
          </w:rPr>
          <w:t>государственную</w:t>
        </w:r>
      </w:hyperlink>
      <w:r w:rsidRPr="00D31587">
        <w:rPr>
          <w:rFonts w:ascii="Times New Roman" w:hAnsi="Times New Roman" w:cs="Times New Roman"/>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F6BA5" w:rsidRPr="00D31587" w:rsidRDefault="000F6BA5" w:rsidP="000F6BA5">
      <w:pPr>
        <w:spacing w:after="0" w:line="240" w:lineRule="auto"/>
        <w:ind w:firstLine="709"/>
        <w:contextualSpacing/>
        <w:jc w:val="both"/>
        <w:rPr>
          <w:rFonts w:ascii="Times New Roman" w:hAnsi="Times New Roman" w:cs="Times New Roman"/>
          <w:sz w:val="28"/>
          <w:szCs w:val="28"/>
        </w:rPr>
      </w:pPr>
      <w:r w:rsidRPr="00D31587">
        <w:rPr>
          <w:rFonts w:ascii="Times New Roman" w:hAnsi="Times New Roman" w:cs="Times New Roman"/>
          <w:sz w:val="28"/>
          <w:szCs w:val="28"/>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1587">
        <w:rPr>
          <w:rFonts w:ascii="Times New Roman" w:hAnsi="Times New Roman" w:cs="Times New Roman"/>
          <w:sz w:val="28"/>
          <w:szCs w:val="28"/>
        </w:rPr>
        <w:lastRenderedPageBreak/>
        <w:t>5.8. Порядок информирования заявителя о результатах рассмотрения жалобы</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sz w:val="28"/>
          <w:szCs w:val="28"/>
          <w:lang w:eastAsia="en-US"/>
        </w:rPr>
      </w:pPr>
      <w:r w:rsidRPr="00D31587">
        <w:rPr>
          <w:rFonts w:ascii="Times New Roman" w:hAnsi="Times New Roman" w:cs="Times New Roman"/>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5.9. Порядок обжалования решения по жалобе</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5.10. Право заявителя на получение информации и документов, необходимых для обоснования и рассмотрения жалобы</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lang w:eastAsia="en-US"/>
        </w:rPr>
      </w:pPr>
      <w:r w:rsidRPr="00D31587">
        <w:rPr>
          <w:rFonts w:ascii="Times New Roman" w:hAnsi="Times New Roman" w:cs="Times New Roman"/>
          <w:color w:val="000000" w:themeColor="text1"/>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0F6BA5" w:rsidRPr="00D31587" w:rsidRDefault="000F6BA5" w:rsidP="000F6BA5">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31587">
        <w:rPr>
          <w:rFonts w:ascii="Times New Roman" w:hAnsi="Times New Roman" w:cs="Times New Roman"/>
          <w:color w:val="000000" w:themeColor="text1"/>
          <w:sz w:val="28"/>
          <w:szCs w:val="28"/>
        </w:rPr>
        <w:t>5.11. Способы информирования заявителей о порядке подачи и рассмотрения жалобы</w:t>
      </w:r>
    </w:p>
    <w:p w:rsidR="000F6BA5" w:rsidRPr="00D31587" w:rsidRDefault="000F6BA5" w:rsidP="000F6BA5">
      <w:pPr>
        <w:autoSpaceDE w:val="0"/>
        <w:autoSpaceDN w:val="0"/>
        <w:adjustRightInd w:val="0"/>
        <w:spacing w:after="0" w:line="240" w:lineRule="auto"/>
        <w:ind w:firstLine="709"/>
        <w:jc w:val="both"/>
        <w:rPr>
          <w:rFonts w:ascii="Times New Roman" w:hAnsi="Times New Roman" w:cs="Times New Roman"/>
          <w:color w:val="000000" w:themeColor="text1"/>
          <w:spacing w:val="-4"/>
          <w:sz w:val="28"/>
          <w:szCs w:val="28"/>
        </w:rPr>
      </w:pPr>
      <w:r w:rsidRPr="00D31587">
        <w:rPr>
          <w:rFonts w:ascii="Times New Roman" w:hAnsi="Times New Roman" w:cs="Times New Roman"/>
          <w:color w:val="000000" w:themeColor="text1"/>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w:t>
      </w:r>
      <w:r w:rsidRPr="00D31587">
        <w:rPr>
          <w:rFonts w:ascii="Times New Roman" w:hAnsi="Times New Roman" w:cs="Times New Roman"/>
          <w:color w:val="000000" w:themeColor="text1"/>
          <w:sz w:val="28"/>
          <w:szCs w:val="28"/>
          <w:lang w:eastAsia="en-US"/>
        </w:rPr>
        <w:t>уполномоченного органа</w:t>
      </w:r>
      <w:r w:rsidRPr="00D31587">
        <w:rPr>
          <w:rFonts w:ascii="Times New Roman" w:hAnsi="Times New Roman" w:cs="Times New Roman"/>
          <w:color w:val="000000" w:themeColor="text1"/>
          <w:spacing w:val="-4"/>
          <w:sz w:val="28"/>
          <w:szCs w:val="28"/>
        </w:rPr>
        <w:t>, н</w:t>
      </w:r>
      <w:r w:rsidRPr="00D31587">
        <w:rPr>
          <w:rFonts w:ascii="Times New Roman" w:hAnsi="Times New Roman" w:cs="Times New Roman"/>
          <w:color w:val="000000" w:themeColor="text1"/>
          <w:sz w:val="28"/>
          <w:szCs w:val="28"/>
        </w:rPr>
        <w:t>а едином портале государственных и муниципальных услуг</w:t>
      </w:r>
      <w:r w:rsidRPr="00D31587">
        <w:rPr>
          <w:rFonts w:ascii="Times New Roman" w:hAnsi="Times New Roman" w:cs="Times New Roman"/>
          <w:color w:val="000000" w:themeColor="text1"/>
          <w:spacing w:val="-4"/>
          <w:sz w:val="28"/>
          <w:szCs w:val="28"/>
        </w:rPr>
        <w:t>.</w:t>
      </w:r>
    </w:p>
    <w:p w:rsidR="000F6BA5" w:rsidRDefault="000F6BA5" w:rsidP="000F6BA5">
      <w:pPr>
        <w:spacing w:after="0" w:line="240" w:lineRule="auto"/>
        <w:rPr>
          <w:rFonts w:ascii="Times New Roman" w:hAnsi="Times New Roman" w:cs="Times New Roman"/>
          <w:sz w:val="28"/>
          <w:szCs w:val="28"/>
        </w:rPr>
      </w:pPr>
    </w:p>
    <w:p w:rsidR="000F6BA5" w:rsidRDefault="000F6BA5" w:rsidP="000F6BA5">
      <w:pPr>
        <w:spacing w:after="0" w:line="240" w:lineRule="auto"/>
        <w:rPr>
          <w:rFonts w:ascii="Times New Roman" w:hAnsi="Times New Roman" w:cs="Times New Roman"/>
          <w:sz w:val="28"/>
          <w:szCs w:val="28"/>
        </w:rPr>
      </w:pPr>
    </w:p>
    <w:p w:rsidR="000F6BA5" w:rsidRDefault="000F6BA5" w:rsidP="000F6BA5">
      <w:pPr>
        <w:spacing w:after="0" w:line="240" w:lineRule="auto"/>
        <w:rPr>
          <w:rFonts w:ascii="Times New Roman" w:hAnsi="Times New Roman" w:cs="Times New Roman"/>
          <w:sz w:val="28"/>
          <w:szCs w:val="28"/>
        </w:rPr>
      </w:pPr>
      <w:r>
        <w:rPr>
          <w:rFonts w:ascii="Times New Roman" w:hAnsi="Times New Roman" w:cs="Times New Roman"/>
          <w:sz w:val="28"/>
          <w:szCs w:val="28"/>
        </w:rPr>
        <w:t>Глава Новотаманского</w:t>
      </w:r>
    </w:p>
    <w:p w:rsidR="000F6BA5" w:rsidRDefault="000F6BA5" w:rsidP="000F6BA5">
      <w:pPr>
        <w:spacing w:after="0" w:line="240" w:lineRule="auto"/>
        <w:rPr>
          <w:rFonts w:ascii="Times New Roman" w:hAnsi="Times New Roman" w:cs="Times New Roman"/>
          <w:sz w:val="28"/>
          <w:szCs w:val="28"/>
        </w:rPr>
      </w:pPr>
      <w:r>
        <w:rPr>
          <w:rFonts w:ascii="Times New Roman" w:hAnsi="Times New Roman" w:cs="Times New Roman"/>
          <w:sz w:val="28"/>
          <w:szCs w:val="28"/>
        </w:rPr>
        <w:t>сельского поселения</w:t>
      </w:r>
    </w:p>
    <w:p w:rsidR="00D44725" w:rsidRPr="00D44725" w:rsidRDefault="000F6BA5" w:rsidP="00D44725">
      <w:pPr>
        <w:spacing w:after="0" w:line="240" w:lineRule="auto"/>
        <w:rPr>
          <w:rFonts w:ascii="Times New Roman" w:hAnsi="Times New Roman" w:cs="Times New Roman"/>
          <w:sz w:val="28"/>
          <w:szCs w:val="28"/>
        </w:rPr>
      </w:pPr>
      <w:r>
        <w:rPr>
          <w:rFonts w:ascii="Times New Roman" w:hAnsi="Times New Roman" w:cs="Times New Roman"/>
          <w:sz w:val="28"/>
          <w:szCs w:val="28"/>
        </w:rPr>
        <w:t>Темрюкского района                                                                         В.В. Лаврентьев</w:t>
      </w:r>
    </w:p>
    <w:sectPr w:rsidR="00D44725" w:rsidRPr="00D44725" w:rsidSect="004359CC">
      <w:headerReference w:type="default" r:id="rId13"/>
      <w:pgSz w:w="11906" w:h="16838"/>
      <w:pgMar w:top="1134" w:right="567"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1C0" w:rsidRDefault="004901C0" w:rsidP="004359CC">
      <w:pPr>
        <w:spacing w:after="0" w:line="240" w:lineRule="auto"/>
      </w:pPr>
      <w:r>
        <w:separator/>
      </w:r>
    </w:p>
  </w:endnote>
  <w:endnote w:type="continuationSeparator" w:id="1">
    <w:p w:rsidR="004901C0" w:rsidRDefault="004901C0" w:rsidP="004359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1C0" w:rsidRDefault="004901C0" w:rsidP="004359CC">
      <w:pPr>
        <w:spacing w:after="0" w:line="240" w:lineRule="auto"/>
      </w:pPr>
      <w:r>
        <w:separator/>
      </w:r>
    </w:p>
  </w:footnote>
  <w:footnote w:type="continuationSeparator" w:id="1">
    <w:p w:rsidR="004901C0" w:rsidRDefault="004901C0" w:rsidP="004359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4282"/>
      <w:docPartObj>
        <w:docPartGallery w:val="Page Numbers (Top of Page)"/>
        <w:docPartUnique/>
      </w:docPartObj>
    </w:sdtPr>
    <w:sdtEndPr>
      <w:rPr>
        <w:rFonts w:ascii="Times New Roman" w:hAnsi="Times New Roman" w:cs="Times New Roman"/>
        <w:sz w:val="28"/>
        <w:szCs w:val="28"/>
      </w:rPr>
    </w:sdtEndPr>
    <w:sdtContent>
      <w:p w:rsidR="004359CC" w:rsidRDefault="00E632A8" w:rsidP="004359CC">
        <w:pPr>
          <w:pStyle w:val="a5"/>
          <w:jc w:val="center"/>
        </w:pPr>
        <w:r w:rsidRPr="004359CC">
          <w:rPr>
            <w:rFonts w:ascii="Times New Roman" w:hAnsi="Times New Roman" w:cs="Times New Roman"/>
            <w:sz w:val="28"/>
            <w:szCs w:val="28"/>
          </w:rPr>
          <w:fldChar w:fldCharType="begin"/>
        </w:r>
        <w:r w:rsidR="004359CC" w:rsidRPr="004359CC">
          <w:rPr>
            <w:rFonts w:ascii="Times New Roman" w:hAnsi="Times New Roman" w:cs="Times New Roman"/>
            <w:sz w:val="28"/>
            <w:szCs w:val="28"/>
          </w:rPr>
          <w:instrText xml:space="preserve"> PAGE   \* MERGEFORMAT </w:instrText>
        </w:r>
        <w:r w:rsidRPr="004359CC">
          <w:rPr>
            <w:rFonts w:ascii="Times New Roman" w:hAnsi="Times New Roman" w:cs="Times New Roman"/>
            <w:sz w:val="28"/>
            <w:szCs w:val="28"/>
          </w:rPr>
          <w:fldChar w:fldCharType="separate"/>
        </w:r>
        <w:r w:rsidR="00FA2A59">
          <w:rPr>
            <w:rFonts w:ascii="Times New Roman" w:hAnsi="Times New Roman" w:cs="Times New Roman"/>
            <w:noProof/>
            <w:sz w:val="28"/>
            <w:szCs w:val="28"/>
          </w:rPr>
          <w:t>3</w:t>
        </w:r>
        <w:r w:rsidRPr="004359CC">
          <w:rPr>
            <w:rFonts w:ascii="Times New Roman" w:hAnsi="Times New Roman" w:cs="Times New Roman"/>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12F4F"/>
    <w:rsid w:val="00066342"/>
    <w:rsid w:val="000E356D"/>
    <w:rsid w:val="000F6BA5"/>
    <w:rsid w:val="001172C2"/>
    <w:rsid w:val="00212F4F"/>
    <w:rsid w:val="0021666B"/>
    <w:rsid w:val="00245A81"/>
    <w:rsid w:val="002A783C"/>
    <w:rsid w:val="003C5765"/>
    <w:rsid w:val="004359CC"/>
    <w:rsid w:val="004407CA"/>
    <w:rsid w:val="00471787"/>
    <w:rsid w:val="004901C0"/>
    <w:rsid w:val="004C582D"/>
    <w:rsid w:val="004D131B"/>
    <w:rsid w:val="00563128"/>
    <w:rsid w:val="00687912"/>
    <w:rsid w:val="007F559C"/>
    <w:rsid w:val="008D4956"/>
    <w:rsid w:val="008E5CD0"/>
    <w:rsid w:val="00953A0B"/>
    <w:rsid w:val="00B9630C"/>
    <w:rsid w:val="00BA4188"/>
    <w:rsid w:val="00BB6C2E"/>
    <w:rsid w:val="00C64362"/>
    <w:rsid w:val="00CC6B45"/>
    <w:rsid w:val="00D44725"/>
    <w:rsid w:val="00E632A8"/>
    <w:rsid w:val="00F54C1F"/>
    <w:rsid w:val="00FA2A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C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12F4F"/>
    <w:rPr>
      <w:rFonts w:cs="Times New Roman"/>
      <w:color w:val="0000FF"/>
      <w:u w:val="single"/>
    </w:rPr>
  </w:style>
  <w:style w:type="paragraph" w:styleId="a4">
    <w:name w:val="Normal (Web)"/>
    <w:basedOn w:val="a"/>
    <w:rsid w:val="00212F4F"/>
    <w:pPr>
      <w:spacing w:after="0" w:line="240" w:lineRule="auto"/>
    </w:pPr>
    <w:rPr>
      <w:rFonts w:ascii="Times New Roman" w:eastAsia="Times New Roman" w:hAnsi="Times New Roman" w:cs="Times New Roman"/>
      <w:sz w:val="24"/>
      <w:szCs w:val="24"/>
    </w:rPr>
  </w:style>
  <w:style w:type="paragraph" w:customStyle="1" w:styleId="Heading">
    <w:name w:val="Heading"/>
    <w:rsid w:val="00212F4F"/>
    <w:pPr>
      <w:autoSpaceDE w:val="0"/>
      <w:autoSpaceDN w:val="0"/>
      <w:adjustRightInd w:val="0"/>
      <w:spacing w:after="0" w:line="240" w:lineRule="auto"/>
    </w:pPr>
    <w:rPr>
      <w:rFonts w:ascii="Arial" w:eastAsia="Times New Roman" w:hAnsi="Arial" w:cs="Arial"/>
      <w:b/>
      <w:bCs/>
    </w:rPr>
  </w:style>
  <w:style w:type="paragraph" w:customStyle="1" w:styleId="21">
    <w:name w:val="Основной текст с отступом 21"/>
    <w:basedOn w:val="a"/>
    <w:rsid w:val="00212F4F"/>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rsid w:val="00212F4F"/>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ConsPlusNormal">
    <w:name w:val="ConsPlusNormal"/>
    <w:rsid w:val="00D4472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0">
    <w:name w:val="consplusnormal"/>
    <w:basedOn w:val="a"/>
    <w:uiPriority w:val="99"/>
    <w:rsid w:val="00D447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F6BA5"/>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4359C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59CC"/>
  </w:style>
  <w:style w:type="paragraph" w:styleId="a7">
    <w:name w:val="footer"/>
    <w:basedOn w:val="a"/>
    <w:link w:val="a8"/>
    <w:uiPriority w:val="99"/>
    <w:semiHidden/>
    <w:unhideWhenUsed/>
    <w:rsid w:val="004359C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59C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3"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ravo.gov.ru" TargetMode="External"/><Relationship Id="rId12" Type="http://schemas.openxmlformats.org/officeDocument/2006/relationships/hyperlink" Target="garantF1://10002673.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fc.temryuk.ru" TargetMode="External"/><Relationship Id="rId11" Type="http://schemas.openxmlformats.org/officeDocument/2006/relationships/hyperlink" Target="garantF1://70162414.0"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garantF1://70162414.48" TargetMode="External"/><Relationship Id="rId4" Type="http://schemas.openxmlformats.org/officeDocument/2006/relationships/footnotes" Target="footnotes.xml"/><Relationship Id="rId9" Type="http://schemas.openxmlformats.org/officeDocument/2006/relationships/hyperlink" Target="garantF1://12077515.110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11667</Words>
  <Characters>66505</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 zumo</dc:creator>
  <cp:keywords/>
  <dc:description/>
  <cp:lastModifiedBy>uzer zumo</cp:lastModifiedBy>
  <cp:revision>11</cp:revision>
  <cp:lastPrinted>2018-05-14T06:44:00Z</cp:lastPrinted>
  <dcterms:created xsi:type="dcterms:W3CDTF">2018-05-10T13:41:00Z</dcterms:created>
  <dcterms:modified xsi:type="dcterms:W3CDTF">2018-05-14T08:14:00Z</dcterms:modified>
</cp:coreProperties>
</file>