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8D8" w:rsidRPr="00DE4D04" w:rsidRDefault="00DE4D04" w:rsidP="00A218D8">
      <w:pPr>
        <w:tabs>
          <w:tab w:val="center" w:pos="4677"/>
        </w:tabs>
        <w:jc w:val="center"/>
        <w:rPr>
          <w:noProof/>
          <w:color w:val="7F7F7F" w:themeColor="text1" w:themeTint="80"/>
        </w:rPr>
      </w:pPr>
      <w:r w:rsidRPr="00DE4D04">
        <w:rPr>
          <w:noProof/>
          <w:color w:val="7F7F7F" w:themeColor="text1" w:themeTint="80"/>
        </w:rPr>
        <w:t xml:space="preserve">                                                                                                                                           ПРОЕКТ</w:t>
      </w:r>
    </w:p>
    <w:p w:rsidR="00DE4D04" w:rsidRDefault="00DE4D04" w:rsidP="00A218D8">
      <w:pPr>
        <w:tabs>
          <w:tab w:val="center" w:pos="4677"/>
        </w:tabs>
        <w:jc w:val="center"/>
        <w:rPr>
          <w:b/>
          <w:noProof/>
          <w:sz w:val="28"/>
          <w:szCs w:val="28"/>
        </w:rPr>
      </w:pPr>
    </w:p>
    <w:p w:rsidR="00614676" w:rsidRDefault="00614676" w:rsidP="00614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НОВОТАМАНСКОГО СЕЛЬСКОГО ПОСЕЛЕНИЯ </w:t>
      </w:r>
    </w:p>
    <w:p w:rsidR="00614676" w:rsidRDefault="00614676" w:rsidP="00614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ТЕМРЮКСКОГО РАЙОНА</w:t>
      </w:r>
    </w:p>
    <w:p w:rsidR="00063A0B" w:rsidRDefault="00063A0B" w:rsidP="00063A0B">
      <w:pPr>
        <w:rPr>
          <w:b/>
          <w:sz w:val="28"/>
          <w:szCs w:val="28"/>
        </w:rPr>
      </w:pPr>
    </w:p>
    <w:p w:rsidR="00063A0B" w:rsidRPr="00E623C4" w:rsidRDefault="00E623C4" w:rsidP="00063A0B">
      <w:pPr>
        <w:jc w:val="center"/>
        <w:rPr>
          <w:b/>
          <w:sz w:val="32"/>
          <w:szCs w:val="32"/>
        </w:rPr>
      </w:pPr>
      <w:r w:rsidRPr="00E623C4">
        <w:rPr>
          <w:b/>
          <w:sz w:val="32"/>
          <w:szCs w:val="32"/>
        </w:rPr>
        <w:t>РЕШЕНИЕ</w:t>
      </w:r>
      <w:r w:rsidR="00063A0B" w:rsidRPr="00E623C4">
        <w:rPr>
          <w:b/>
          <w:sz w:val="32"/>
          <w:szCs w:val="32"/>
        </w:rPr>
        <w:t>№</w:t>
      </w:r>
      <w:r w:rsidR="00E22731">
        <w:rPr>
          <w:b/>
          <w:sz w:val="32"/>
          <w:szCs w:val="32"/>
        </w:rPr>
        <w:t>___</w:t>
      </w:r>
    </w:p>
    <w:p w:rsidR="001373A1" w:rsidRDefault="001373A1" w:rsidP="00063A0B">
      <w:pPr>
        <w:jc w:val="center"/>
        <w:rPr>
          <w:b/>
          <w:sz w:val="28"/>
          <w:szCs w:val="28"/>
        </w:rPr>
      </w:pPr>
    </w:p>
    <w:p w:rsidR="00651953" w:rsidRPr="0011472D" w:rsidRDefault="00E22731" w:rsidP="00651953">
      <w:pPr>
        <w:rPr>
          <w:sz w:val="28"/>
          <w:szCs w:val="28"/>
        </w:rPr>
      </w:pPr>
      <w:r>
        <w:rPr>
          <w:sz w:val="28"/>
          <w:szCs w:val="28"/>
        </w:rPr>
        <w:t xml:space="preserve">___сессия        </w:t>
      </w:r>
      <w:r w:rsidR="00651953" w:rsidRPr="0011472D">
        <w:rPr>
          <w:sz w:val="28"/>
          <w:szCs w:val="28"/>
        </w:rPr>
        <w:t xml:space="preserve"> </w:t>
      </w:r>
      <w:r w:rsidR="006F5729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__ </w:t>
      </w:r>
      <w:r w:rsidR="00651953" w:rsidRPr="0011472D">
        <w:rPr>
          <w:sz w:val="28"/>
          <w:szCs w:val="28"/>
        </w:rPr>
        <w:t>созыва</w:t>
      </w:r>
    </w:p>
    <w:p w:rsidR="00651953" w:rsidRPr="0011472D" w:rsidRDefault="00E22731" w:rsidP="00651953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="0065195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651953" w:rsidRPr="00397D4B">
        <w:rPr>
          <w:sz w:val="28"/>
          <w:szCs w:val="28"/>
        </w:rPr>
        <w:t xml:space="preserve"> года</w:t>
      </w:r>
      <w:r w:rsidR="006F5729">
        <w:rPr>
          <w:sz w:val="28"/>
          <w:szCs w:val="28"/>
        </w:rPr>
        <w:t xml:space="preserve">                                                                          </w:t>
      </w:r>
      <w:r w:rsidR="00651953">
        <w:rPr>
          <w:sz w:val="28"/>
          <w:szCs w:val="28"/>
        </w:rPr>
        <w:t>пос. Таманский</w:t>
      </w:r>
    </w:p>
    <w:p w:rsidR="00651953" w:rsidRDefault="00651953" w:rsidP="00063A0B">
      <w:pPr>
        <w:jc w:val="center"/>
        <w:rPr>
          <w:b/>
          <w:sz w:val="28"/>
          <w:szCs w:val="28"/>
        </w:rPr>
      </w:pPr>
    </w:p>
    <w:p w:rsidR="00651953" w:rsidRDefault="00651953" w:rsidP="00063A0B">
      <w:pPr>
        <w:jc w:val="center"/>
        <w:rPr>
          <w:b/>
          <w:sz w:val="28"/>
          <w:szCs w:val="28"/>
        </w:rPr>
      </w:pPr>
    </w:p>
    <w:p w:rsidR="007F707F" w:rsidRPr="00DF684F" w:rsidRDefault="007F707F" w:rsidP="007F707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сессии Совета Новотаманского </w:t>
      </w:r>
      <w:r w:rsidRPr="00DF684F">
        <w:rPr>
          <w:b/>
          <w:sz w:val="28"/>
          <w:szCs w:val="28"/>
        </w:rPr>
        <w:t>сельского поселения Темрюкского района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созыва от 15 ноября 2024 года № 14 «</w:t>
      </w:r>
      <w:r w:rsidRPr="00DF684F">
        <w:rPr>
          <w:b/>
          <w:sz w:val="28"/>
          <w:szCs w:val="28"/>
        </w:rPr>
        <w:t>Об установлении туристического налога</w:t>
      </w:r>
      <w:r>
        <w:rPr>
          <w:b/>
          <w:sz w:val="28"/>
          <w:szCs w:val="28"/>
        </w:rPr>
        <w:t xml:space="preserve"> </w:t>
      </w:r>
      <w:r w:rsidRPr="00DF684F">
        <w:rPr>
          <w:b/>
          <w:sz w:val="28"/>
          <w:szCs w:val="28"/>
        </w:rPr>
        <w:t>на территории  Новотаманского сельского поселения Темрюкского района</w:t>
      </w:r>
      <w:r>
        <w:rPr>
          <w:b/>
          <w:sz w:val="28"/>
          <w:szCs w:val="28"/>
        </w:rPr>
        <w:t>»</w:t>
      </w:r>
    </w:p>
    <w:p w:rsidR="007F707F" w:rsidRDefault="007F707F" w:rsidP="007F707F">
      <w:pPr>
        <w:ind w:firstLine="709"/>
        <w:jc w:val="both"/>
        <w:rPr>
          <w:sz w:val="28"/>
          <w:szCs w:val="28"/>
        </w:rPr>
      </w:pPr>
    </w:p>
    <w:p w:rsidR="007F707F" w:rsidRDefault="007F707F" w:rsidP="007F707F">
      <w:pPr>
        <w:ind w:firstLine="709"/>
        <w:jc w:val="both"/>
        <w:rPr>
          <w:sz w:val="28"/>
          <w:szCs w:val="28"/>
        </w:rPr>
      </w:pPr>
    </w:p>
    <w:p w:rsidR="007F707F" w:rsidRPr="005A25D3" w:rsidRDefault="007F707F" w:rsidP="007F7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418.1 Налогового кодекса Российской Федерации, (далее - НК РФ</w:t>
      </w:r>
      <w:r w:rsidRPr="002E21E4">
        <w:rPr>
          <w:sz w:val="28"/>
          <w:szCs w:val="28"/>
        </w:rPr>
        <w:t xml:space="preserve">), </w:t>
      </w:r>
      <w:r>
        <w:rPr>
          <w:sz w:val="28"/>
          <w:szCs w:val="28"/>
        </w:rPr>
        <w:t>рекомендациями Протокола совещания по вопросам туристического налога и осуществления регионального государственного контроля (надзора) в сфере туристической индустрии от 22 сентября 2026 г. № 1 министерства курортов, туризма и олимпийского наследия Краснодарского края,</w:t>
      </w:r>
      <w:r w:rsidRPr="002E21E4">
        <w:rPr>
          <w:sz w:val="28"/>
          <w:szCs w:val="28"/>
        </w:rPr>
        <w:t xml:space="preserve"> а также в целях </w:t>
      </w:r>
      <w:r>
        <w:rPr>
          <w:sz w:val="28"/>
          <w:szCs w:val="28"/>
        </w:rPr>
        <w:t xml:space="preserve">сбалансированного развития туристической отрасли, поддержки субъектов санаторно-курортного комплекса, формирования устойчивой доходной базы местных бюджетов </w:t>
      </w:r>
      <w:r w:rsidRPr="002E21E4">
        <w:rPr>
          <w:sz w:val="28"/>
          <w:szCs w:val="28"/>
        </w:rPr>
        <w:t xml:space="preserve">Совет </w:t>
      </w:r>
      <w:r w:rsidRPr="00931647">
        <w:rPr>
          <w:sz w:val="28"/>
          <w:szCs w:val="28"/>
        </w:rPr>
        <w:t>Новотаманского</w:t>
      </w:r>
      <w:r w:rsidRPr="00D80DFB">
        <w:rPr>
          <w:sz w:val="28"/>
          <w:szCs w:val="28"/>
        </w:rPr>
        <w:t xml:space="preserve"> </w:t>
      </w:r>
      <w:r w:rsidRPr="00931647">
        <w:rPr>
          <w:sz w:val="28"/>
          <w:szCs w:val="28"/>
        </w:rPr>
        <w:t xml:space="preserve">сельского поселения Темрюкского </w:t>
      </w:r>
      <w:r>
        <w:rPr>
          <w:sz w:val="28"/>
          <w:szCs w:val="28"/>
        </w:rPr>
        <w:t xml:space="preserve">муниципального </w:t>
      </w:r>
      <w:r w:rsidRPr="00931647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5A25D3">
        <w:rPr>
          <w:sz w:val="28"/>
          <w:szCs w:val="28"/>
        </w:rPr>
        <w:t>решил:</w:t>
      </w:r>
    </w:p>
    <w:p w:rsidR="007F707F" w:rsidRPr="00CF1B6D" w:rsidRDefault="007F707F" w:rsidP="007F707F">
      <w:pPr>
        <w:ind w:firstLine="709"/>
        <w:jc w:val="both"/>
        <w:rPr>
          <w:sz w:val="28"/>
          <w:szCs w:val="28"/>
        </w:rPr>
      </w:pPr>
      <w:r w:rsidRPr="00CF1B6D">
        <w:rPr>
          <w:sz w:val="28"/>
          <w:szCs w:val="28"/>
        </w:rPr>
        <w:t xml:space="preserve">1. </w:t>
      </w:r>
      <w:r w:rsidRPr="00CF1B6D">
        <w:rPr>
          <w:sz w:val="28"/>
          <w:szCs w:val="28"/>
          <w:lang w:eastAsia="en-US"/>
        </w:rPr>
        <w:t xml:space="preserve">Внести </w:t>
      </w:r>
      <w:r>
        <w:rPr>
          <w:sz w:val="28"/>
          <w:szCs w:val="28"/>
        </w:rPr>
        <w:t xml:space="preserve">в решение </w:t>
      </w:r>
      <w:r w:rsidRPr="00CF1B6D">
        <w:rPr>
          <w:sz w:val="28"/>
          <w:szCs w:val="28"/>
        </w:rPr>
        <w:t>Совета</w:t>
      </w:r>
      <w:r w:rsidRPr="00D80DFB">
        <w:rPr>
          <w:sz w:val="28"/>
          <w:szCs w:val="28"/>
        </w:rPr>
        <w:t xml:space="preserve"> </w:t>
      </w:r>
      <w:r w:rsidRPr="00CF1B6D">
        <w:rPr>
          <w:sz w:val="28"/>
          <w:szCs w:val="28"/>
        </w:rPr>
        <w:t>Новотаманского сельского поселения  Темр</w:t>
      </w:r>
      <w:r>
        <w:rPr>
          <w:sz w:val="28"/>
          <w:szCs w:val="28"/>
        </w:rPr>
        <w:t xml:space="preserve">юкского района </w:t>
      </w:r>
      <w:r w:rsidRPr="00737EB6">
        <w:rPr>
          <w:sz w:val="28"/>
          <w:szCs w:val="28"/>
          <w:lang w:val="en-US"/>
        </w:rPr>
        <w:t>V</w:t>
      </w:r>
      <w:r w:rsidRPr="00737EB6">
        <w:rPr>
          <w:sz w:val="28"/>
          <w:szCs w:val="28"/>
        </w:rPr>
        <w:t xml:space="preserve"> созыва</w:t>
      </w:r>
      <w:r w:rsidR="00883FAF">
        <w:rPr>
          <w:sz w:val="28"/>
          <w:szCs w:val="28"/>
        </w:rPr>
        <w:t xml:space="preserve"> </w:t>
      </w:r>
      <w:r>
        <w:rPr>
          <w:sz w:val="28"/>
          <w:szCs w:val="28"/>
        </w:rPr>
        <w:t>от 15 ноября 2024</w:t>
      </w:r>
      <w:r w:rsidRPr="00CF1B6D">
        <w:rPr>
          <w:sz w:val="28"/>
          <w:szCs w:val="28"/>
        </w:rPr>
        <w:t xml:space="preserve"> года № 14 «Об установлении туристического налога на территории Новотаманского сельского поселения Темрюкского района» следующие изменения:</w:t>
      </w:r>
    </w:p>
    <w:p w:rsidR="007F707F" w:rsidRPr="005A25D3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- Пункт 2</w:t>
      </w:r>
      <w:r w:rsidRPr="00D80DFB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изложить в следующей редакции: «</w:t>
      </w:r>
      <w:r w:rsidRPr="005A25D3">
        <w:rPr>
          <w:color w:val="22272F"/>
          <w:sz w:val="28"/>
          <w:szCs w:val="28"/>
        </w:rPr>
        <w:t xml:space="preserve">Установить </w:t>
      </w:r>
      <w:r>
        <w:rPr>
          <w:color w:val="22272F"/>
          <w:sz w:val="28"/>
          <w:szCs w:val="28"/>
        </w:rPr>
        <w:t xml:space="preserve">следующие </w:t>
      </w:r>
      <w:r w:rsidRPr="005A25D3">
        <w:rPr>
          <w:color w:val="22272F"/>
          <w:sz w:val="28"/>
          <w:szCs w:val="28"/>
        </w:rPr>
        <w:t>налоговые ставки</w:t>
      </w:r>
      <w:r>
        <w:rPr>
          <w:color w:val="22272F"/>
          <w:sz w:val="28"/>
          <w:szCs w:val="28"/>
        </w:rPr>
        <w:t xml:space="preserve"> в процентах от </w:t>
      </w:r>
      <w:r w:rsidRPr="005A25D3">
        <w:rPr>
          <w:color w:val="22272F"/>
          <w:sz w:val="28"/>
          <w:szCs w:val="28"/>
        </w:rPr>
        <w:t>стоимост</w:t>
      </w:r>
      <w:r>
        <w:rPr>
          <w:color w:val="22272F"/>
          <w:sz w:val="28"/>
          <w:szCs w:val="28"/>
        </w:rPr>
        <w:t>и</w:t>
      </w:r>
      <w:r w:rsidRPr="005A25D3">
        <w:rPr>
          <w:color w:val="22272F"/>
          <w:sz w:val="28"/>
          <w:szCs w:val="28"/>
        </w:rPr>
        <w:t xml:space="preserve"> оказываемой услуги по предоставлению мест для временного проживания физических лиц в средстве размещения:</w:t>
      </w:r>
    </w:p>
    <w:p w:rsidR="007F707F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A25D3">
        <w:rPr>
          <w:color w:val="22272F"/>
          <w:sz w:val="28"/>
          <w:szCs w:val="28"/>
        </w:rPr>
        <w:t xml:space="preserve">в 2025 году </w:t>
      </w:r>
      <w:r>
        <w:rPr>
          <w:color w:val="22272F"/>
          <w:sz w:val="28"/>
          <w:szCs w:val="28"/>
        </w:rPr>
        <w:t xml:space="preserve">- </w:t>
      </w:r>
      <w:r w:rsidRPr="005A25D3">
        <w:rPr>
          <w:color w:val="22272F"/>
          <w:sz w:val="28"/>
          <w:szCs w:val="28"/>
        </w:rPr>
        <w:t>1 процент</w:t>
      </w:r>
      <w:r>
        <w:rPr>
          <w:color w:val="22272F"/>
          <w:sz w:val="28"/>
          <w:szCs w:val="28"/>
        </w:rPr>
        <w:t>, но не менее 100 рублей за сутки проживания;</w:t>
      </w:r>
    </w:p>
    <w:p w:rsidR="007F707F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A25D3">
        <w:rPr>
          <w:color w:val="22272F"/>
          <w:sz w:val="28"/>
          <w:szCs w:val="28"/>
        </w:rPr>
        <w:t>в 2026 году - 2 процент</w:t>
      </w:r>
      <w:r>
        <w:rPr>
          <w:color w:val="22272F"/>
          <w:sz w:val="28"/>
          <w:szCs w:val="28"/>
        </w:rPr>
        <w:t>а;</w:t>
      </w:r>
    </w:p>
    <w:p w:rsidR="007F707F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A25D3">
        <w:rPr>
          <w:color w:val="22272F"/>
          <w:sz w:val="28"/>
          <w:szCs w:val="28"/>
        </w:rPr>
        <w:t xml:space="preserve">в 2027 году - </w:t>
      </w:r>
      <w:r>
        <w:rPr>
          <w:color w:val="22272F"/>
          <w:sz w:val="28"/>
          <w:szCs w:val="28"/>
        </w:rPr>
        <w:t>2</w:t>
      </w:r>
      <w:r w:rsidRPr="005A25D3">
        <w:rPr>
          <w:color w:val="22272F"/>
          <w:sz w:val="28"/>
          <w:szCs w:val="28"/>
        </w:rPr>
        <w:t xml:space="preserve"> процент</w:t>
      </w:r>
      <w:r>
        <w:rPr>
          <w:color w:val="22272F"/>
          <w:sz w:val="28"/>
          <w:szCs w:val="28"/>
        </w:rPr>
        <w:t>а;</w:t>
      </w:r>
    </w:p>
    <w:p w:rsidR="007F707F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A25D3">
        <w:rPr>
          <w:color w:val="22272F"/>
          <w:sz w:val="28"/>
          <w:szCs w:val="28"/>
        </w:rPr>
        <w:t xml:space="preserve">в 2028 году - </w:t>
      </w:r>
      <w:r>
        <w:rPr>
          <w:color w:val="22272F"/>
          <w:sz w:val="28"/>
          <w:szCs w:val="28"/>
        </w:rPr>
        <w:t>3</w:t>
      </w:r>
      <w:r w:rsidRPr="005A25D3">
        <w:rPr>
          <w:color w:val="22272F"/>
          <w:sz w:val="28"/>
          <w:szCs w:val="28"/>
        </w:rPr>
        <w:t xml:space="preserve"> процент</w:t>
      </w:r>
      <w:r>
        <w:rPr>
          <w:color w:val="22272F"/>
          <w:sz w:val="28"/>
          <w:szCs w:val="28"/>
        </w:rPr>
        <w:t>а;</w:t>
      </w:r>
    </w:p>
    <w:p w:rsidR="007F707F" w:rsidRPr="00CF1B6D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25D3">
        <w:rPr>
          <w:color w:val="22272F"/>
          <w:sz w:val="28"/>
          <w:szCs w:val="28"/>
        </w:rPr>
        <w:t xml:space="preserve">начиная с 2029 года - </w:t>
      </w:r>
      <w:r>
        <w:rPr>
          <w:color w:val="22272F"/>
          <w:sz w:val="28"/>
          <w:szCs w:val="28"/>
        </w:rPr>
        <w:t>4</w:t>
      </w:r>
      <w:r w:rsidRPr="005A25D3">
        <w:rPr>
          <w:color w:val="22272F"/>
          <w:sz w:val="28"/>
          <w:szCs w:val="28"/>
        </w:rPr>
        <w:t xml:space="preserve"> процент</w:t>
      </w:r>
      <w:r>
        <w:rPr>
          <w:color w:val="22272F"/>
          <w:sz w:val="28"/>
          <w:szCs w:val="28"/>
        </w:rPr>
        <w:t>а.</w:t>
      </w:r>
      <w:r>
        <w:rPr>
          <w:sz w:val="28"/>
          <w:szCs w:val="28"/>
        </w:rPr>
        <w:t>».</w:t>
      </w:r>
    </w:p>
    <w:p w:rsidR="007F707F" w:rsidRPr="00EF5064" w:rsidRDefault="007F707F" w:rsidP="007F707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F1B6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6D696E">
        <w:rPr>
          <w:sz w:val="28"/>
          <w:szCs w:val="28"/>
        </w:rPr>
        <w:t>Общему отделу администрации Новотаманского сельского поселения Темрюкского района (</w:t>
      </w:r>
      <w:r>
        <w:rPr>
          <w:sz w:val="28"/>
          <w:szCs w:val="28"/>
        </w:rPr>
        <w:t>Т.В.</w:t>
      </w:r>
      <w:r w:rsidRPr="006D696E">
        <w:rPr>
          <w:sz w:val="28"/>
          <w:szCs w:val="28"/>
        </w:rPr>
        <w:t xml:space="preserve">Бушуева) </w:t>
      </w:r>
      <w:r w:rsidRPr="00EF5064">
        <w:rPr>
          <w:sz w:val="28"/>
          <w:szCs w:val="28"/>
        </w:rPr>
        <w:t xml:space="preserve">опубликовать настоящее решение в периодическом печатном издании  газете Темрюкского района «Тамань», официально опубликовать (разместить) на официальном сайте муниципального образования Темрюкский </w:t>
      </w:r>
      <w:r w:rsidRPr="004E5145">
        <w:rPr>
          <w:sz w:val="28"/>
          <w:szCs w:val="28"/>
        </w:rPr>
        <w:t xml:space="preserve">район </w:t>
      </w:r>
      <w:hyperlink r:id="rId7" w:history="1">
        <w:r w:rsidRPr="004E5145">
          <w:rPr>
            <w:color w:val="000000" w:themeColor="text1"/>
            <w:sz w:val="28"/>
            <w:szCs w:val="28"/>
            <w:lang w:val="en-US"/>
          </w:rPr>
          <w:t>http</w:t>
        </w:r>
        <w:r w:rsidRPr="004E5145">
          <w:rPr>
            <w:color w:val="000000" w:themeColor="text1"/>
            <w:sz w:val="28"/>
            <w:szCs w:val="28"/>
          </w:rPr>
          <w:t>://</w:t>
        </w:r>
        <w:r w:rsidRPr="004E5145">
          <w:rPr>
            <w:color w:val="000000" w:themeColor="text1"/>
            <w:sz w:val="28"/>
            <w:szCs w:val="28"/>
            <w:lang w:val="en-US"/>
          </w:rPr>
          <w:t>www</w:t>
        </w:r>
        <w:r w:rsidRPr="004E5145">
          <w:rPr>
            <w:color w:val="000000" w:themeColor="text1"/>
            <w:sz w:val="28"/>
            <w:szCs w:val="28"/>
          </w:rPr>
          <w:t>.</w:t>
        </w:r>
        <w:r w:rsidRPr="004E5145">
          <w:rPr>
            <w:color w:val="000000" w:themeColor="text1"/>
            <w:sz w:val="28"/>
            <w:szCs w:val="28"/>
            <w:lang w:val="en-US"/>
          </w:rPr>
          <w:t>temryuk</w:t>
        </w:r>
        <w:r w:rsidRPr="004E5145">
          <w:rPr>
            <w:color w:val="000000" w:themeColor="text1"/>
            <w:sz w:val="28"/>
            <w:szCs w:val="28"/>
          </w:rPr>
          <w:t>.</w:t>
        </w:r>
        <w:r w:rsidRPr="004E5145">
          <w:rPr>
            <w:color w:val="000000" w:themeColor="text1"/>
            <w:sz w:val="28"/>
            <w:szCs w:val="28"/>
            <w:lang w:val="en-US"/>
          </w:rPr>
          <w:t>ru</w:t>
        </w:r>
      </w:hyperlink>
      <w:r w:rsidRPr="004E5145">
        <w:rPr>
          <w:sz w:val="28"/>
          <w:szCs w:val="28"/>
        </w:rPr>
        <w:t>,</w:t>
      </w:r>
      <w:r w:rsidRPr="00EF5064">
        <w:rPr>
          <w:sz w:val="28"/>
          <w:szCs w:val="28"/>
        </w:rPr>
        <w:t xml:space="preserve"> в </w:t>
      </w:r>
      <w:r w:rsidRPr="00EF5064">
        <w:rPr>
          <w:sz w:val="28"/>
          <w:szCs w:val="28"/>
        </w:rPr>
        <w:lastRenderedPageBreak/>
        <w:t xml:space="preserve">информационно-телекоммуникационной сети «Интернет», а так же разместить на сайте Новотаманского сельского поселения </w:t>
      </w:r>
      <w:r w:rsidRPr="00EF5064">
        <w:rPr>
          <w:color w:val="000000"/>
          <w:sz w:val="28"/>
          <w:szCs w:val="28"/>
        </w:rPr>
        <w:t>Темрюкского муниципального района Краснодарского края</w:t>
      </w:r>
      <w:r w:rsidRPr="00EF5064">
        <w:rPr>
          <w:sz w:val="28"/>
          <w:szCs w:val="28"/>
        </w:rPr>
        <w:t>.</w:t>
      </w:r>
    </w:p>
    <w:p w:rsidR="007F707F" w:rsidRPr="005A25D3" w:rsidRDefault="007F707F" w:rsidP="007F707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E5145">
        <w:rPr>
          <w:color w:val="22272F"/>
          <w:sz w:val="28"/>
          <w:szCs w:val="28"/>
        </w:rPr>
        <w:t>3</w:t>
      </w:r>
      <w:r>
        <w:rPr>
          <w:color w:val="22272F"/>
          <w:sz w:val="28"/>
          <w:szCs w:val="28"/>
        </w:rPr>
        <w:t>. Настоящее решение довести до сведения МИ ФНС России № 20 по Краснодарскому краю.</w:t>
      </w:r>
    </w:p>
    <w:p w:rsidR="007F707F" w:rsidRDefault="007F707F" w:rsidP="007F707F">
      <w:pPr>
        <w:ind w:firstLine="709"/>
        <w:jc w:val="both"/>
        <w:rPr>
          <w:sz w:val="28"/>
          <w:szCs w:val="28"/>
        </w:rPr>
      </w:pPr>
      <w:r w:rsidRPr="004E5145">
        <w:rPr>
          <w:sz w:val="28"/>
          <w:szCs w:val="28"/>
        </w:rPr>
        <w:t>4</w:t>
      </w:r>
      <w:r w:rsidRPr="005A25D3">
        <w:rPr>
          <w:sz w:val="28"/>
          <w:szCs w:val="28"/>
        </w:rPr>
        <w:t xml:space="preserve">.Контроль за исполнением настоящего решения возложить на </w:t>
      </w:r>
      <w:r>
        <w:rPr>
          <w:sz w:val="28"/>
          <w:szCs w:val="28"/>
        </w:rPr>
        <w:t xml:space="preserve">главу Новотаманского сельского поселения Темрюкского муниципального района Краснодарского края(Л.А.Золотарёва) и на </w:t>
      </w:r>
      <w:r w:rsidRPr="00931647">
        <w:rPr>
          <w:sz w:val="28"/>
          <w:szCs w:val="28"/>
        </w:rPr>
        <w:t>постоянную</w:t>
      </w:r>
      <w:r w:rsidRPr="00B940F3">
        <w:rPr>
          <w:sz w:val="28"/>
          <w:szCs w:val="28"/>
        </w:rPr>
        <w:t xml:space="preserve"> комиссию Совета Новотаманского сельского поселения Темрюкского </w:t>
      </w:r>
      <w:r w:rsidR="00883FAF">
        <w:rPr>
          <w:sz w:val="28"/>
          <w:szCs w:val="28"/>
        </w:rPr>
        <w:t xml:space="preserve">муниципального </w:t>
      </w:r>
      <w:r w:rsidRPr="00B940F3">
        <w:rPr>
          <w:sz w:val="28"/>
          <w:szCs w:val="28"/>
        </w:rPr>
        <w:t>района</w:t>
      </w:r>
      <w:r w:rsidR="00883FAF">
        <w:rPr>
          <w:sz w:val="28"/>
          <w:szCs w:val="28"/>
        </w:rPr>
        <w:t xml:space="preserve"> Краснодарского края</w:t>
      </w:r>
      <w:r w:rsidRPr="00B940F3">
        <w:rPr>
          <w:sz w:val="28"/>
          <w:szCs w:val="28"/>
        </w:rPr>
        <w:t xml:space="preserve"> по вопросам экономики, бюджета, финансов, налогов и распоряжения муниципальной собственностью (</w:t>
      </w:r>
      <w:r>
        <w:rPr>
          <w:sz w:val="28"/>
          <w:szCs w:val="28"/>
        </w:rPr>
        <w:t>А.А. Демченко</w:t>
      </w:r>
      <w:r w:rsidRPr="00B940F3">
        <w:rPr>
          <w:sz w:val="28"/>
          <w:szCs w:val="28"/>
        </w:rPr>
        <w:t>).</w:t>
      </w:r>
    </w:p>
    <w:p w:rsidR="007F707F" w:rsidRPr="00E4658A" w:rsidRDefault="007F707F" w:rsidP="007F707F">
      <w:pPr>
        <w:ind w:firstLine="709"/>
        <w:jc w:val="both"/>
        <w:rPr>
          <w:sz w:val="28"/>
          <w:szCs w:val="28"/>
        </w:rPr>
      </w:pPr>
      <w:r w:rsidRPr="004E5145">
        <w:rPr>
          <w:sz w:val="28"/>
          <w:szCs w:val="28"/>
        </w:rPr>
        <w:t>5</w:t>
      </w:r>
      <w:r>
        <w:rPr>
          <w:sz w:val="28"/>
          <w:szCs w:val="28"/>
        </w:rPr>
        <w:t>. Р</w:t>
      </w:r>
      <w:r w:rsidRPr="005A25D3">
        <w:rPr>
          <w:sz w:val="28"/>
          <w:szCs w:val="28"/>
        </w:rPr>
        <w:t>ешение</w:t>
      </w:r>
      <w:r w:rsidRPr="00D80DF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73311">
        <w:rPr>
          <w:sz w:val="28"/>
          <w:szCs w:val="28"/>
        </w:rPr>
        <w:t xml:space="preserve">О внесении изменений в решение Совета Новотаманского сельского поселения Темрюкского района </w:t>
      </w:r>
      <w:r w:rsidRPr="00737EB6">
        <w:rPr>
          <w:sz w:val="28"/>
          <w:szCs w:val="28"/>
          <w:lang w:val="en-US"/>
        </w:rPr>
        <w:t>V</w:t>
      </w:r>
      <w:r w:rsidRPr="00737EB6">
        <w:rPr>
          <w:sz w:val="28"/>
          <w:szCs w:val="28"/>
        </w:rPr>
        <w:t xml:space="preserve"> созыва</w:t>
      </w:r>
      <w:r w:rsidRPr="00D80DFB">
        <w:rPr>
          <w:sz w:val="28"/>
          <w:szCs w:val="28"/>
        </w:rPr>
        <w:t xml:space="preserve"> </w:t>
      </w:r>
      <w:r w:rsidRPr="00D73311">
        <w:rPr>
          <w:sz w:val="28"/>
          <w:szCs w:val="28"/>
        </w:rPr>
        <w:t>от 15 ноября 2024 года № 14 «Об установлении туристического налога на территории  Новотаманского сельского поселения Темрюкского района»</w:t>
      </w:r>
      <w:r w:rsidRPr="00D80DFB">
        <w:rPr>
          <w:sz w:val="28"/>
          <w:szCs w:val="28"/>
        </w:rPr>
        <w:t xml:space="preserve"> </w:t>
      </w:r>
      <w:r w:rsidRPr="00D73311">
        <w:rPr>
          <w:sz w:val="28"/>
          <w:szCs w:val="28"/>
        </w:rPr>
        <w:t>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 w:rsidRPr="00E4658A">
        <w:rPr>
          <w:sz w:val="28"/>
          <w:szCs w:val="28"/>
        </w:rPr>
        <w:t xml:space="preserve">и распространяет свое действие на правоотношения, возникшие с </w:t>
      </w:r>
      <w:r>
        <w:rPr>
          <w:sz w:val="28"/>
          <w:szCs w:val="28"/>
        </w:rPr>
        <w:t>0</w:t>
      </w:r>
      <w:r w:rsidRPr="00E4658A">
        <w:rPr>
          <w:sz w:val="28"/>
          <w:szCs w:val="28"/>
        </w:rPr>
        <w:t>1 января 202</w:t>
      </w:r>
      <w:r>
        <w:rPr>
          <w:sz w:val="28"/>
          <w:szCs w:val="28"/>
        </w:rPr>
        <w:t>7</w:t>
      </w:r>
      <w:r w:rsidRPr="00E4658A">
        <w:rPr>
          <w:sz w:val="28"/>
          <w:szCs w:val="28"/>
        </w:rPr>
        <w:t xml:space="preserve"> года.</w:t>
      </w:r>
    </w:p>
    <w:tbl>
      <w:tblPr>
        <w:tblW w:w="9781" w:type="dxa"/>
        <w:tblInd w:w="108" w:type="dxa"/>
        <w:tblLook w:val="01E0"/>
      </w:tblPr>
      <w:tblGrid>
        <w:gridCol w:w="4395"/>
        <w:gridCol w:w="425"/>
        <w:gridCol w:w="4961"/>
      </w:tblGrid>
      <w:tr w:rsidR="007F707F" w:rsidRPr="00C40CD9" w:rsidTr="00A74236">
        <w:trPr>
          <w:trHeight w:val="1935"/>
        </w:trPr>
        <w:tc>
          <w:tcPr>
            <w:tcW w:w="4395" w:type="dxa"/>
          </w:tcPr>
          <w:p w:rsidR="007F707F" w:rsidRDefault="007F707F" w:rsidP="00A74236">
            <w:pPr>
              <w:rPr>
                <w:sz w:val="28"/>
                <w:szCs w:val="28"/>
              </w:rPr>
            </w:pPr>
          </w:p>
          <w:p w:rsidR="007F707F" w:rsidRDefault="007F707F" w:rsidP="00A74236">
            <w:pPr>
              <w:rPr>
                <w:sz w:val="28"/>
                <w:szCs w:val="28"/>
              </w:rPr>
            </w:pPr>
          </w:p>
          <w:p w:rsidR="007F707F" w:rsidRDefault="007F707F" w:rsidP="00A742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C40CD9">
              <w:rPr>
                <w:sz w:val="28"/>
                <w:szCs w:val="28"/>
              </w:rPr>
              <w:t xml:space="preserve"> Новотаманского</w:t>
            </w:r>
          </w:p>
          <w:p w:rsidR="007F707F" w:rsidRDefault="007F707F" w:rsidP="00A74236">
            <w:pPr>
              <w:rPr>
                <w:sz w:val="28"/>
                <w:szCs w:val="28"/>
              </w:rPr>
            </w:pPr>
            <w:r w:rsidRPr="00C40CD9">
              <w:rPr>
                <w:sz w:val="28"/>
                <w:szCs w:val="28"/>
              </w:rPr>
              <w:t xml:space="preserve">сельского поселения </w:t>
            </w:r>
          </w:p>
          <w:p w:rsidR="007F707F" w:rsidRDefault="007F707F" w:rsidP="00A74236">
            <w:pPr>
              <w:rPr>
                <w:sz w:val="28"/>
                <w:szCs w:val="28"/>
              </w:rPr>
            </w:pPr>
            <w:r w:rsidRPr="00C40CD9">
              <w:rPr>
                <w:sz w:val="28"/>
                <w:szCs w:val="28"/>
              </w:rPr>
              <w:t xml:space="preserve">Темрюкского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C40CD9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  <w:p w:rsidR="007F707F" w:rsidRDefault="007F707F" w:rsidP="00A74236">
            <w:pPr>
              <w:rPr>
                <w:sz w:val="28"/>
                <w:szCs w:val="28"/>
              </w:rPr>
            </w:pPr>
          </w:p>
          <w:p w:rsidR="00883FAF" w:rsidRDefault="00883FAF" w:rsidP="00A74236">
            <w:pPr>
              <w:rPr>
                <w:sz w:val="28"/>
                <w:szCs w:val="28"/>
              </w:rPr>
            </w:pPr>
          </w:p>
          <w:p w:rsidR="00883FAF" w:rsidRPr="00C40CD9" w:rsidRDefault="00883FAF" w:rsidP="00A74236">
            <w:pPr>
              <w:rPr>
                <w:sz w:val="28"/>
                <w:szCs w:val="28"/>
              </w:rPr>
            </w:pPr>
          </w:p>
          <w:p w:rsidR="007F707F" w:rsidRPr="00C40CD9" w:rsidRDefault="007F707F" w:rsidP="00A74236">
            <w:pPr>
              <w:rPr>
                <w:sz w:val="28"/>
                <w:szCs w:val="28"/>
              </w:rPr>
            </w:pPr>
            <w:r w:rsidRPr="00C40CD9">
              <w:rPr>
                <w:sz w:val="28"/>
                <w:szCs w:val="28"/>
              </w:rPr>
              <w:t>________________</w:t>
            </w:r>
            <w:r>
              <w:rPr>
                <w:sz w:val="28"/>
                <w:szCs w:val="28"/>
              </w:rPr>
              <w:t>Л.А. Золотарёва</w:t>
            </w:r>
          </w:p>
          <w:p w:rsidR="007F707F" w:rsidRPr="00C40CD9" w:rsidRDefault="007F707F" w:rsidP="00A74236">
            <w:pPr>
              <w:rPr>
                <w:sz w:val="28"/>
                <w:szCs w:val="28"/>
              </w:rPr>
            </w:pPr>
          </w:p>
          <w:p w:rsidR="007F707F" w:rsidRPr="00C40CD9" w:rsidRDefault="007F707F" w:rsidP="00B039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B0393F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» </w:t>
            </w:r>
            <w:r w:rsidR="00B0393F">
              <w:rPr>
                <w:sz w:val="28"/>
                <w:szCs w:val="28"/>
              </w:rPr>
              <w:t xml:space="preserve">_________ </w:t>
            </w:r>
            <w:r w:rsidRPr="00C40CD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C40CD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425" w:type="dxa"/>
          </w:tcPr>
          <w:p w:rsidR="007F707F" w:rsidRPr="00C40CD9" w:rsidRDefault="007F707F" w:rsidP="00A7423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F707F" w:rsidRDefault="007F707F" w:rsidP="00A74236">
            <w:pPr>
              <w:rPr>
                <w:sz w:val="28"/>
                <w:szCs w:val="28"/>
              </w:rPr>
            </w:pPr>
          </w:p>
          <w:p w:rsidR="007F707F" w:rsidRDefault="007F707F" w:rsidP="00A74236">
            <w:pPr>
              <w:rPr>
                <w:sz w:val="28"/>
                <w:szCs w:val="28"/>
              </w:rPr>
            </w:pPr>
          </w:p>
          <w:p w:rsidR="007F707F" w:rsidRPr="008A3FAB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8A3FAB">
              <w:rPr>
                <w:sz w:val="28"/>
                <w:szCs w:val="28"/>
              </w:rPr>
              <w:t xml:space="preserve"> Совета</w:t>
            </w:r>
          </w:p>
          <w:p w:rsidR="007F707F" w:rsidRPr="008A3FAB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  <w:r w:rsidRPr="008A3FAB">
              <w:rPr>
                <w:sz w:val="28"/>
                <w:szCs w:val="28"/>
              </w:rPr>
              <w:t xml:space="preserve">Новотаманского сельского </w:t>
            </w:r>
          </w:p>
          <w:p w:rsidR="007F707F" w:rsidRPr="008A3FAB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  <w:r w:rsidRPr="008A3FAB">
              <w:rPr>
                <w:sz w:val="28"/>
                <w:szCs w:val="28"/>
              </w:rPr>
              <w:t xml:space="preserve">поселения Темрюкского </w:t>
            </w:r>
            <w:r w:rsidR="00883FAF">
              <w:rPr>
                <w:sz w:val="28"/>
                <w:szCs w:val="28"/>
              </w:rPr>
              <w:t xml:space="preserve">муниципального </w:t>
            </w:r>
            <w:r w:rsidRPr="008A3FAB">
              <w:rPr>
                <w:sz w:val="28"/>
                <w:szCs w:val="28"/>
              </w:rPr>
              <w:t xml:space="preserve">района </w:t>
            </w:r>
            <w:r w:rsidR="00883FAF">
              <w:rPr>
                <w:sz w:val="28"/>
                <w:szCs w:val="28"/>
              </w:rPr>
              <w:t>Краснодарского края</w:t>
            </w:r>
          </w:p>
          <w:p w:rsidR="007F707F" w:rsidRPr="008A3FAB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</w:p>
          <w:p w:rsidR="007F707F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</w:p>
          <w:p w:rsidR="007F707F" w:rsidRPr="008A3FAB" w:rsidRDefault="007F707F" w:rsidP="00A74236">
            <w:pPr>
              <w:tabs>
                <w:tab w:val="center" w:pos="4677"/>
                <w:tab w:val="right" w:pos="9355"/>
              </w:tabs>
              <w:ind w:lef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______________М.И.Филенкова</w:t>
            </w:r>
          </w:p>
          <w:p w:rsidR="007F707F" w:rsidRPr="00C40CD9" w:rsidRDefault="007F707F" w:rsidP="00A74236">
            <w:pPr>
              <w:rPr>
                <w:sz w:val="28"/>
                <w:szCs w:val="28"/>
              </w:rPr>
            </w:pPr>
          </w:p>
          <w:p w:rsidR="007F707F" w:rsidRPr="00C40CD9" w:rsidRDefault="00B0393F" w:rsidP="00A742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___ » _________ </w:t>
            </w:r>
            <w:r w:rsidRPr="00C40CD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C40CD9">
              <w:rPr>
                <w:sz w:val="28"/>
                <w:szCs w:val="28"/>
              </w:rPr>
              <w:t xml:space="preserve"> года</w:t>
            </w:r>
          </w:p>
        </w:tc>
      </w:tr>
    </w:tbl>
    <w:p w:rsidR="00E62003" w:rsidRDefault="00E62003" w:rsidP="00E62003">
      <w:pPr>
        <w:tabs>
          <w:tab w:val="left" w:pos="2890"/>
        </w:tabs>
        <w:jc w:val="both"/>
        <w:rPr>
          <w:sz w:val="28"/>
          <w:szCs w:val="28"/>
        </w:rPr>
      </w:pPr>
    </w:p>
    <w:p w:rsidR="00E62003" w:rsidRDefault="00E62003" w:rsidP="00063A0B">
      <w:pPr>
        <w:jc w:val="both"/>
        <w:rPr>
          <w:sz w:val="28"/>
          <w:szCs w:val="28"/>
        </w:rPr>
      </w:pPr>
    </w:p>
    <w:p w:rsidR="00E62003" w:rsidRDefault="00E62003" w:rsidP="00063A0B">
      <w:pPr>
        <w:jc w:val="both"/>
        <w:rPr>
          <w:sz w:val="28"/>
          <w:szCs w:val="28"/>
        </w:rPr>
      </w:pPr>
    </w:p>
    <w:p w:rsidR="00007456" w:rsidRDefault="00007456" w:rsidP="00063A0B">
      <w:pPr>
        <w:jc w:val="both"/>
        <w:rPr>
          <w:sz w:val="28"/>
          <w:szCs w:val="28"/>
        </w:rPr>
      </w:pPr>
    </w:p>
    <w:p w:rsidR="00007456" w:rsidRDefault="00007456" w:rsidP="00063A0B">
      <w:pPr>
        <w:jc w:val="both"/>
        <w:rPr>
          <w:sz w:val="28"/>
          <w:szCs w:val="28"/>
        </w:rPr>
      </w:pPr>
    </w:p>
    <w:p w:rsidR="00007456" w:rsidRDefault="00007456" w:rsidP="00063A0B">
      <w:pPr>
        <w:jc w:val="both"/>
        <w:rPr>
          <w:sz w:val="28"/>
          <w:szCs w:val="28"/>
        </w:rPr>
      </w:pPr>
    </w:p>
    <w:p w:rsidR="00E62003" w:rsidRDefault="00E62003" w:rsidP="00B017AD">
      <w:pPr>
        <w:tabs>
          <w:tab w:val="center" w:pos="4848"/>
          <w:tab w:val="left" w:pos="6975"/>
        </w:tabs>
        <w:jc w:val="center"/>
        <w:rPr>
          <w:b/>
          <w:sz w:val="28"/>
          <w:szCs w:val="28"/>
        </w:rPr>
      </w:pPr>
    </w:p>
    <w:p w:rsidR="00E62003" w:rsidRDefault="00E62003" w:rsidP="00B017AD">
      <w:pPr>
        <w:tabs>
          <w:tab w:val="center" w:pos="4848"/>
          <w:tab w:val="left" w:pos="6975"/>
        </w:tabs>
        <w:jc w:val="center"/>
        <w:rPr>
          <w:b/>
          <w:sz w:val="28"/>
          <w:szCs w:val="28"/>
        </w:rPr>
      </w:pPr>
    </w:p>
    <w:p w:rsidR="00E62003" w:rsidRDefault="00E62003" w:rsidP="00B017AD">
      <w:pPr>
        <w:tabs>
          <w:tab w:val="center" w:pos="4848"/>
          <w:tab w:val="left" w:pos="6975"/>
        </w:tabs>
        <w:jc w:val="center"/>
        <w:rPr>
          <w:b/>
          <w:sz w:val="28"/>
          <w:szCs w:val="28"/>
        </w:rPr>
      </w:pPr>
    </w:p>
    <w:p w:rsidR="00007456" w:rsidRDefault="00007456" w:rsidP="00B017AD">
      <w:pPr>
        <w:tabs>
          <w:tab w:val="center" w:pos="4848"/>
          <w:tab w:val="left" w:pos="6975"/>
        </w:tabs>
        <w:jc w:val="center"/>
        <w:rPr>
          <w:b/>
          <w:sz w:val="28"/>
          <w:szCs w:val="28"/>
        </w:rPr>
      </w:pPr>
      <w:bookmarkStart w:id="0" w:name="_GoBack"/>
      <w:bookmarkEnd w:id="0"/>
    </w:p>
    <w:sectPr w:rsidR="00007456" w:rsidSect="008335AB">
      <w:headerReference w:type="default" r:id="rId8"/>
      <w:pgSz w:w="11906" w:h="16838" w:code="9"/>
      <w:pgMar w:top="1134" w:right="70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387" w:rsidRDefault="00CA2387" w:rsidP="0094700E">
      <w:r>
        <w:separator/>
      </w:r>
    </w:p>
  </w:endnote>
  <w:endnote w:type="continuationSeparator" w:id="1">
    <w:p w:rsidR="00CA2387" w:rsidRDefault="00CA2387" w:rsidP="009470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387" w:rsidRDefault="00CA2387" w:rsidP="0094700E">
      <w:r>
        <w:separator/>
      </w:r>
    </w:p>
  </w:footnote>
  <w:footnote w:type="continuationSeparator" w:id="1">
    <w:p w:rsidR="00CA2387" w:rsidRDefault="00CA2387" w:rsidP="009470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FB" w:rsidRDefault="002415FB">
    <w:pPr>
      <w:pStyle w:val="a5"/>
      <w:jc w:val="center"/>
    </w:pPr>
  </w:p>
  <w:p w:rsidR="002415FB" w:rsidRDefault="0069587F">
    <w:pPr>
      <w:pStyle w:val="a5"/>
      <w:jc w:val="center"/>
    </w:pPr>
    <w:r>
      <w:fldChar w:fldCharType="begin"/>
    </w:r>
    <w:r w:rsidR="008C42B8">
      <w:instrText xml:space="preserve"> PAGE   \* MERGEFORMAT </w:instrText>
    </w:r>
    <w:r>
      <w:fldChar w:fldCharType="separate"/>
    </w:r>
    <w:r w:rsidR="00883FAF">
      <w:rPr>
        <w:noProof/>
      </w:rPr>
      <w:t>2</w:t>
    </w:r>
    <w:r>
      <w:rPr>
        <w:noProof/>
      </w:rPr>
      <w:fldChar w:fldCharType="end"/>
    </w:r>
  </w:p>
  <w:p w:rsidR="002415FB" w:rsidRDefault="002415F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302CA"/>
    <w:multiLevelType w:val="multilevel"/>
    <w:tmpl w:val="C2B40A76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16CD69EB"/>
    <w:multiLevelType w:val="hybridMultilevel"/>
    <w:tmpl w:val="359C1F2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B87506"/>
    <w:multiLevelType w:val="multilevel"/>
    <w:tmpl w:val="7F6CFA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543E1F5A"/>
    <w:multiLevelType w:val="multilevel"/>
    <w:tmpl w:val="E9A4E4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4">
    <w:nsid w:val="604514FD"/>
    <w:multiLevelType w:val="hybridMultilevel"/>
    <w:tmpl w:val="E0BE7A98"/>
    <w:lvl w:ilvl="0" w:tplc="0D8E4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2C4CB7"/>
    <w:multiLevelType w:val="hybridMultilevel"/>
    <w:tmpl w:val="1ACEBF5E"/>
    <w:lvl w:ilvl="0" w:tplc="CC6CCC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A0B"/>
    <w:rsid w:val="00005E7D"/>
    <w:rsid w:val="00007456"/>
    <w:rsid w:val="0001055A"/>
    <w:rsid w:val="00033FD0"/>
    <w:rsid w:val="000400A6"/>
    <w:rsid w:val="00047005"/>
    <w:rsid w:val="00063A0B"/>
    <w:rsid w:val="00064934"/>
    <w:rsid w:val="00080F30"/>
    <w:rsid w:val="00082418"/>
    <w:rsid w:val="0008431A"/>
    <w:rsid w:val="000A143A"/>
    <w:rsid w:val="000A1BD2"/>
    <w:rsid w:val="000A290B"/>
    <w:rsid w:val="000B336B"/>
    <w:rsid w:val="000B51B2"/>
    <w:rsid w:val="000B544D"/>
    <w:rsid w:val="000C0684"/>
    <w:rsid w:val="000C72EC"/>
    <w:rsid w:val="000D630B"/>
    <w:rsid w:val="000D64D4"/>
    <w:rsid w:val="000D7E15"/>
    <w:rsid w:val="000E704B"/>
    <w:rsid w:val="001007FB"/>
    <w:rsid w:val="00100887"/>
    <w:rsid w:val="00126368"/>
    <w:rsid w:val="00134B27"/>
    <w:rsid w:val="001373A1"/>
    <w:rsid w:val="0014793E"/>
    <w:rsid w:val="00164CD4"/>
    <w:rsid w:val="00183E67"/>
    <w:rsid w:val="001A0A89"/>
    <w:rsid w:val="001A5723"/>
    <w:rsid w:val="001B5189"/>
    <w:rsid w:val="001D13DD"/>
    <w:rsid w:val="00206ACF"/>
    <w:rsid w:val="00213690"/>
    <w:rsid w:val="002139B5"/>
    <w:rsid w:val="00226160"/>
    <w:rsid w:val="00236081"/>
    <w:rsid w:val="00237761"/>
    <w:rsid w:val="002377DE"/>
    <w:rsid w:val="002415FB"/>
    <w:rsid w:val="00246389"/>
    <w:rsid w:val="00264F6F"/>
    <w:rsid w:val="00281CF7"/>
    <w:rsid w:val="00284C81"/>
    <w:rsid w:val="002A1949"/>
    <w:rsid w:val="002A72DD"/>
    <w:rsid w:val="002D0627"/>
    <w:rsid w:val="002D413E"/>
    <w:rsid w:val="002F2485"/>
    <w:rsid w:val="0030004E"/>
    <w:rsid w:val="003209D8"/>
    <w:rsid w:val="003233DF"/>
    <w:rsid w:val="00330317"/>
    <w:rsid w:val="00337018"/>
    <w:rsid w:val="00340EA2"/>
    <w:rsid w:val="003519D0"/>
    <w:rsid w:val="00361A34"/>
    <w:rsid w:val="00365BAD"/>
    <w:rsid w:val="003721D1"/>
    <w:rsid w:val="00381999"/>
    <w:rsid w:val="003826D8"/>
    <w:rsid w:val="00392A16"/>
    <w:rsid w:val="003966DB"/>
    <w:rsid w:val="003A2D2C"/>
    <w:rsid w:val="003B402D"/>
    <w:rsid w:val="003B519A"/>
    <w:rsid w:val="003C3EB6"/>
    <w:rsid w:val="003D0461"/>
    <w:rsid w:val="003D78AC"/>
    <w:rsid w:val="003F133B"/>
    <w:rsid w:val="004009A0"/>
    <w:rsid w:val="0040136E"/>
    <w:rsid w:val="00414B6E"/>
    <w:rsid w:val="004162C7"/>
    <w:rsid w:val="00420584"/>
    <w:rsid w:val="00434031"/>
    <w:rsid w:val="004368D8"/>
    <w:rsid w:val="00437D54"/>
    <w:rsid w:val="00437FCC"/>
    <w:rsid w:val="00441D28"/>
    <w:rsid w:val="00452B05"/>
    <w:rsid w:val="00460820"/>
    <w:rsid w:val="004728F3"/>
    <w:rsid w:val="00476BE3"/>
    <w:rsid w:val="0048633A"/>
    <w:rsid w:val="0049259D"/>
    <w:rsid w:val="00495913"/>
    <w:rsid w:val="004974E3"/>
    <w:rsid w:val="00497AD1"/>
    <w:rsid w:val="004B1C33"/>
    <w:rsid w:val="004C3007"/>
    <w:rsid w:val="004D4E4A"/>
    <w:rsid w:val="004E1FD4"/>
    <w:rsid w:val="004E4549"/>
    <w:rsid w:val="004F082E"/>
    <w:rsid w:val="004F1CF6"/>
    <w:rsid w:val="004F25CB"/>
    <w:rsid w:val="004F6F72"/>
    <w:rsid w:val="00500800"/>
    <w:rsid w:val="00513DFE"/>
    <w:rsid w:val="00533EB8"/>
    <w:rsid w:val="00546303"/>
    <w:rsid w:val="0055200E"/>
    <w:rsid w:val="00555B6F"/>
    <w:rsid w:val="00564671"/>
    <w:rsid w:val="0057423E"/>
    <w:rsid w:val="0057528E"/>
    <w:rsid w:val="005768B2"/>
    <w:rsid w:val="005831FD"/>
    <w:rsid w:val="0058606E"/>
    <w:rsid w:val="005876D8"/>
    <w:rsid w:val="005A028C"/>
    <w:rsid w:val="005A2EB5"/>
    <w:rsid w:val="005D636F"/>
    <w:rsid w:val="005E2D1A"/>
    <w:rsid w:val="005E345C"/>
    <w:rsid w:val="005E3B9D"/>
    <w:rsid w:val="005F2891"/>
    <w:rsid w:val="005F2ABC"/>
    <w:rsid w:val="005F2B66"/>
    <w:rsid w:val="005F3A75"/>
    <w:rsid w:val="00602126"/>
    <w:rsid w:val="006115BE"/>
    <w:rsid w:val="00614676"/>
    <w:rsid w:val="00623865"/>
    <w:rsid w:val="006308E3"/>
    <w:rsid w:val="00632ECD"/>
    <w:rsid w:val="00633993"/>
    <w:rsid w:val="00645C43"/>
    <w:rsid w:val="00651953"/>
    <w:rsid w:val="00653BED"/>
    <w:rsid w:val="006540FC"/>
    <w:rsid w:val="0067545B"/>
    <w:rsid w:val="00675F1B"/>
    <w:rsid w:val="00685C47"/>
    <w:rsid w:val="00686995"/>
    <w:rsid w:val="006927F7"/>
    <w:rsid w:val="0069587F"/>
    <w:rsid w:val="006A708E"/>
    <w:rsid w:val="006B3D9D"/>
    <w:rsid w:val="006B6BE4"/>
    <w:rsid w:val="006C1D02"/>
    <w:rsid w:val="006C4919"/>
    <w:rsid w:val="006E1358"/>
    <w:rsid w:val="006E5B55"/>
    <w:rsid w:val="006F5729"/>
    <w:rsid w:val="0070538A"/>
    <w:rsid w:val="00721DBD"/>
    <w:rsid w:val="007321F8"/>
    <w:rsid w:val="007330EF"/>
    <w:rsid w:val="00741788"/>
    <w:rsid w:val="007507CC"/>
    <w:rsid w:val="00761DAE"/>
    <w:rsid w:val="00767250"/>
    <w:rsid w:val="00787DA8"/>
    <w:rsid w:val="00790385"/>
    <w:rsid w:val="00792650"/>
    <w:rsid w:val="007950EA"/>
    <w:rsid w:val="007C2D62"/>
    <w:rsid w:val="007C48E5"/>
    <w:rsid w:val="007D4B32"/>
    <w:rsid w:val="007E2514"/>
    <w:rsid w:val="007E730C"/>
    <w:rsid w:val="007F0E4D"/>
    <w:rsid w:val="007F707F"/>
    <w:rsid w:val="007F7B3E"/>
    <w:rsid w:val="00801112"/>
    <w:rsid w:val="00801BD6"/>
    <w:rsid w:val="00822174"/>
    <w:rsid w:val="008335AB"/>
    <w:rsid w:val="0083541E"/>
    <w:rsid w:val="00845C0B"/>
    <w:rsid w:val="00850687"/>
    <w:rsid w:val="00854983"/>
    <w:rsid w:val="00854FD6"/>
    <w:rsid w:val="00856D46"/>
    <w:rsid w:val="0085724E"/>
    <w:rsid w:val="00860FD4"/>
    <w:rsid w:val="0086280D"/>
    <w:rsid w:val="00863719"/>
    <w:rsid w:val="00864D72"/>
    <w:rsid w:val="00883FAF"/>
    <w:rsid w:val="0088687B"/>
    <w:rsid w:val="00886BA8"/>
    <w:rsid w:val="00892ED5"/>
    <w:rsid w:val="00896FC6"/>
    <w:rsid w:val="008A7197"/>
    <w:rsid w:val="008B1A60"/>
    <w:rsid w:val="008C18C6"/>
    <w:rsid w:val="008C42B8"/>
    <w:rsid w:val="008D2048"/>
    <w:rsid w:val="008D56AB"/>
    <w:rsid w:val="008E02F5"/>
    <w:rsid w:val="008E035E"/>
    <w:rsid w:val="008E3E46"/>
    <w:rsid w:val="008E590E"/>
    <w:rsid w:val="008E6D22"/>
    <w:rsid w:val="008F5717"/>
    <w:rsid w:val="008F6866"/>
    <w:rsid w:val="0090292F"/>
    <w:rsid w:val="009060FB"/>
    <w:rsid w:val="009101B1"/>
    <w:rsid w:val="00912874"/>
    <w:rsid w:val="00912BB6"/>
    <w:rsid w:val="009145AB"/>
    <w:rsid w:val="00914E6A"/>
    <w:rsid w:val="00936F81"/>
    <w:rsid w:val="00943DD0"/>
    <w:rsid w:val="0094700E"/>
    <w:rsid w:val="00955C56"/>
    <w:rsid w:val="00963790"/>
    <w:rsid w:val="00963999"/>
    <w:rsid w:val="009645E4"/>
    <w:rsid w:val="009678F2"/>
    <w:rsid w:val="00982B15"/>
    <w:rsid w:val="00986076"/>
    <w:rsid w:val="0099005F"/>
    <w:rsid w:val="0099072A"/>
    <w:rsid w:val="00990F2F"/>
    <w:rsid w:val="00994DAF"/>
    <w:rsid w:val="00995034"/>
    <w:rsid w:val="009A2198"/>
    <w:rsid w:val="009B0612"/>
    <w:rsid w:val="009C5CA6"/>
    <w:rsid w:val="009F0D35"/>
    <w:rsid w:val="00A14BE3"/>
    <w:rsid w:val="00A20660"/>
    <w:rsid w:val="00A218D8"/>
    <w:rsid w:val="00A26F5A"/>
    <w:rsid w:val="00A36440"/>
    <w:rsid w:val="00A37AC1"/>
    <w:rsid w:val="00A44E99"/>
    <w:rsid w:val="00A56FF3"/>
    <w:rsid w:val="00A609B3"/>
    <w:rsid w:val="00A80D13"/>
    <w:rsid w:val="00A83CF1"/>
    <w:rsid w:val="00A95CB7"/>
    <w:rsid w:val="00AB02DE"/>
    <w:rsid w:val="00AB0659"/>
    <w:rsid w:val="00AB75E9"/>
    <w:rsid w:val="00AC0CF0"/>
    <w:rsid w:val="00AC10C2"/>
    <w:rsid w:val="00AD696E"/>
    <w:rsid w:val="00AE657B"/>
    <w:rsid w:val="00AF5EB4"/>
    <w:rsid w:val="00B017AD"/>
    <w:rsid w:val="00B0393F"/>
    <w:rsid w:val="00B126AE"/>
    <w:rsid w:val="00B16161"/>
    <w:rsid w:val="00B223C1"/>
    <w:rsid w:val="00B309AA"/>
    <w:rsid w:val="00B337CD"/>
    <w:rsid w:val="00B35811"/>
    <w:rsid w:val="00B41E87"/>
    <w:rsid w:val="00B46992"/>
    <w:rsid w:val="00B54090"/>
    <w:rsid w:val="00B86EFC"/>
    <w:rsid w:val="00B93337"/>
    <w:rsid w:val="00B95482"/>
    <w:rsid w:val="00BA79DE"/>
    <w:rsid w:val="00BB361A"/>
    <w:rsid w:val="00BB6609"/>
    <w:rsid w:val="00BC0486"/>
    <w:rsid w:val="00BE0268"/>
    <w:rsid w:val="00C06504"/>
    <w:rsid w:val="00C0670B"/>
    <w:rsid w:val="00C30C98"/>
    <w:rsid w:val="00C33471"/>
    <w:rsid w:val="00C373EA"/>
    <w:rsid w:val="00C45C0C"/>
    <w:rsid w:val="00C46C89"/>
    <w:rsid w:val="00C5045E"/>
    <w:rsid w:val="00C56ACE"/>
    <w:rsid w:val="00C62215"/>
    <w:rsid w:val="00C739F0"/>
    <w:rsid w:val="00CA2387"/>
    <w:rsid w:val="00CA7A0C"/>
    <w:rsid w:val="00CA7ED5"/>
    <w:rsid w:val="00CB10E3"/>
    <w:rsid w:val="00CC6B53"/>
    <w:rsid w:val="00CC77ED"/>
    <w:rsid w:val="00CD2F5E"/>
    <w:rsid w:val="00CE5033"/>
    <w:rsid w:val="00CE50C4"/>
    <w:rsid w:val="00CE6DCB"/>
    <w:rsid w:val="00D070A6"/>
    <w:rsid w:val="00D247D0"/>
    <w:rsid w:val="00D33165"/>
    <w:rsid w:val="00D34D60"/>
    <w:rsid w:val="00D532BB"/>
    <w:rsid w:val="00D632F9"/>
    <w:rsid w:val="00D920C2"/>
    <w:rsid w:val="00DA1962"/>
    <w:rsid w:val="00DA7B35"/>
    <w:rsid w:val="00DE3388"/>
    <w:rsid w:val="00DE45C5"/>
    <w:rsid w:val="00DE4D04"/>
    <w:rsid w:val="00E01CE1"/>
    <w:rsid w:val="00E03B2B"/>
    <w:rsid w:val="00E10AB2"/>
    <w:rsid w:val="00E1253B"/>
    <w:rsid w:val="00E22731"/>
    <w:rsid w:val="00E23A7A"/>
    <w:rsid w:val="00E30E00"/>
    <w:rsid w:val="00E33419"/>
    <w:rsid w:val="00E33A63"/>
    <w:rsid w:val="00E46128"/>
    <w:rsid w:val="00E4775F"/>
    <w:rsid w:val="00E5442A"/>
    <w:rsid w:val="00E62003"/>
    <w:rsid w:val="00E623C4"/>
    <w:rsid w:val="00E83AA9"/>
    <w:rsid w:val="00E90BA4"/>
    <w:rsid w:val="00E95C11"/>
    <w:rsid w:val="00E97AB7"/>
    <w:rsid w:val="00EA59C7"/>
    <w:rsid w:val="00EA5E87"/>
    <w:rsid w:val="00EB4B6C"/>
    <w:rsid w:val="00EC1010"/>
    <w:rsid w:val="00ED2DF9"/>
    <w:rsid w:val="00EE1210"/>
    <w:rsid w:val="00EE45DD"/>
    <w:rsid w:val="00EF531F"/>
    <w:rsid w:val="00EF63DA"/>
    <w:rsid w:val="00EF79FF"/>
    <w:rsid w:val="00F00336"/>
    <w:rsid w:val="00F0121C"/>
    <w:rsid w:val="00F2032E"/>
    <w:rsid w:val="00F22289"/>
    <w:rsid w:val="00F30F3F"/>
    <w:rsid w:val="00F32119"/>
    <w:rsid w:val="00F413BD"/>
    <w:rsid w:val="00F6323D"/>
    <w:rsid w:val="00F74AEF"/>
    <w:rsid w:val="00F77D7E"/>
    <w:rsid w:val="00F86119"/>
    <w:rsid w:val="00F90FA8"/>
    <w:rsid w:val="00F920A5"/>
    <w:rsid w:val="00FA078D"/>
    <w:rsid w:val="00FA3B79"/>
    <w:rsid w:val="00FA50AF"/>
    <w:rsid w:val="00FB3A11"/>
    <w:rsid w:val="00FC246A"/>
    <w:rsid w:val="00FC4178"/>
    <w:rsid w:val="00FD6B4B"/>
    <w:rsid w:val="00FE5087"/>
    <w:rsid w:val="00FE58F4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4700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94700E"/>
    <w:rPr>
      <w:sz w:val="24"/>
      <w:szCs w:val="24"/>
    </w:rPr>
  </w:style>
  <w:style w:type="paragraph" w:styleId="a5">
    <w:name w:val="header"/>
    <w:basedOn w:val="a"/>
    <w:link w:val="a6"/>
    <w:uiPriority w:val="99"/>
    <w:rsid w:val="009470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700E"/>
    <w:rPr>
      <w:sz w:val="24"/>
      <w:szCs w:val="24"/>
    </w:rPr>
  </w:style>
  <w:style w:type="paragraph" w:styleId="a7">
    <w:name w:val="footer"/>
    <w:basedOn w:val="a"/>
    <w:link w:val="a8"/>
    <w:rsid w:val="009470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4700E"/>
    <w:rPr>
      <w:sz w:val="24"/>
      <w:szCs w:val="24"/>
    </w:rPr>
  </w:style>
  <w:style w:type="paragraph" w:styleId="a9">
    <w:name w:val="Plain Text"/>
    <w:basedOn w:val="a"/>
    <w:link w:val="aa"/>
    <w:unhideWhenUsed/>
    <w:rsid w:val="00B017AD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B017AD"/>
    <w:rPr>
      <w:rFonts w:ascii="Courier New" w:hAnsi="Courier New"/>
    </w:rPr>
  </w:style>
  <w:style w:type="paragraph" w:customStyle="1" w:styleId="ConsNormal">
    <w:name w:val="ConsNormal"/>
    <w:uiPriority w:val="99"/>
    <w:rsid w:val="00B017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0A14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A143A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9860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0B336B"/>
    <w:rPr>
      <w:i/>
      <w:iCs/>
    </w:rPr>
  </w:style>
  <w:style w:type="character" w:styleId="af">
    <w:name w:val="Hyperlink"/>
    <w:basedOn w:val="a0"/>
    <w:uiPriority w:val="99"/>
    <w:unhideWhenUsed/>
    <w:rsid w:val="00A95CB7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860FD4"/>
    <w:pPr>
      <w:ind w:left="720"/>
      <w:contextualSpacing/>
    </w:pPr>
  </w:style>
  <w:style w:type="paragraph" w:customStyle="1" w:styleId="s1">
    <w:name w:val="s_1"/>
    <w:basedOn w:val="a"/>
    <w:rsid w:val="007F70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emryu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АХТАНИЗОВСКОГО СЕЛЬСКОГО ПОСЕЛЕНИЯ</vt:lpstr>
    </vt:vector>
  </TitlesOfParts>
  <Company/>
  <LinksUpToDate>false</LinksUpToDate>
  <CharactersWithSpaces>3723</CharactersWithSpaces>
  <SharedDoc>false</SharedDoc>
  <HLinks>
    <vt:vector size="18" baseType="variant">
      <vt:variant>
        <vt:i4>6225926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/document/71793250/entry/0</vt:lpwstr>
      </vt:variant>
      <vt:variant>
        <vt:i4>3670060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/multilink/77673352/paragraph/23998/number/1</vt:lpwstr>
      </vt:variant>
      <vt:variant>
        <vt:i4>3735596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/multilink/77673352/paragraph/23998/number/0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АХТАНИЗОВСКОГО СЕЛЬСКОГО ПОСЕЛЕНИЯ</dc:title>
  <dc:creator>Glava</dc:creator>
  <cp:lastModifiedBy>бух2</cp:lastModifiedBy>
  <cp:revision>5</cp:revision>
  <cp:lastPrinted>2024-11-28T06:23:00Z</cp:lastPrinted>
  <dcterms:created xsi:type="dcterms:W3CDTF">2026-07-20T12:41:00Z</dcterms:created>
  <dcterms:modified xsi:type="dcterms:W3CDTF">2026-10-09T12:56:00Z</dcterms:modified>
</cp:coreProperties>
</file>