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B57" w:rsidRDefault="00606535" w:rsidP="003A4F79">
      <w:pPr>
        <w:spacing w:after="0"/>
        <w:ind w:left="5103" w:hanging="567"/>
        <w:jc w:val="center"/>
        <w:rPr>
          <w:rFonts w:ascii="Times New Roman" w:hAnsi="Times New Roman" w:cs="Times New Roman"/>
          <w:sz w:val="28"/>
          <w:szCs w:val="28"/>
        </w:rPr>
      </w:pPr>
      <w:r w:rsidRPr="0060653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9</w:t>
      </w:r>
    </w:p>
    <w:p w:rsidR="00606535" w:rsidRPr="00606535" w:rsidRDefault="00466B57" w:rsidP="003A4F79">
      <w:pPr>
        <w:spacing w:after="0"/>
        <w:ind w:left="5103" w:hanging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3A4F79">
        <w:rPr>
          <w:rFonts w:ascii="Times New Roman" w:hAnsi="Times New Roman" w:cs="Times New Roman"/>
          <w:sz w:val="28"/>
          <w:szCs w:val="28"/>
        </w:rPr>
        <w:t>учетной политике а</w:t>
      </w:r>
      <w:r w:rsidR="00606535" w:rsidRPr="00606535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606535" w:rsidRPr="00606535" w:rsidRDefault="00606535" w:rsidP="003A4F79">
      <w:pPr>
        <w:spacing w:after="0"/>
        <w:ind w:left="5103" w:hanging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06535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60653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606535" w:rsidRPr="00606535" w:rsidRDefault="00606535" w:rsidP="003A4F79">
      <w:pPr>
        <w:spacing w:after="0"/>
        <w:ind w:left="5103" w:hanging="567"/>
        <w:jc w:val="center"/>
        <w:rPr>
          <w:rFonts w:ascii="Times New Roman" w:hAnsi="Times New Roman" w:cs="Times New Roman"/>
          <w:sz w:val="28"/>
          <w:szCs w:val="28"/>
        </w:rPr>
      </w:pPr>
      <w:r w:rsidRPr="00606535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606535" w:rsidRPr="00606535" w:rsidRDefault="00606535" w:rsidP="003A4F79">
      <w:pPr>
        <w:spacing w:after="0"/>
        <w:ind w:left="5103" w:hanging="567"/>
        <w:jc w:val="center"/>
        <w:rPr>
          <w:rFonts w:ascii="Times New Roman" w:hAnsi="Times New Roman" w:cs="Times New Roman"/>
          <w:sz w:val="28"/>
          <w:szCs w:val="28"/>
        </w:rPr>
      </w:pPr>
    </w:p>
    <w:p w:rsidR="00F80EE6" w:rsidRPr="00EE4014" w:rsidRDefault="00F80EE6" w:rsidP="00F80EE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80EE6" w:rsidRDefault="00F80EE6" w:rsidP="00F80EE6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AB2631">
        <w:rPr>
          <w:rFonts w:ascii="Times New Roman" w:hAnsi="Times New Roman" w:cs="Times New Roman"/>
          <w:sz w:val="28"/>
          <w:szCs w:val="28"/>
        </w:rPr>
        <w:t>Положение о комиссии</w:t>
      </w:r>
    </w:p>
    <w:p w:rsidR="00F80EE6" w:rsidRPr="00AB2631" w:rsidRDefault="00F80EE6" w:rsidP="00F80EE6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AB2631">
        <w:rPr>
          <w:rFonts w:ascii="Times New Roman" w:hAnsi="Times New Roman" w:cs="Times New Roman"/>
          <w:sz w:val="28"/>
          <w:szCs w:val="28"/>
        </w:rPr>
        <w:t>по поступлению и выбытию активов</w:t>
      </w:r>
    </w:p>
    <w:p w:rsidR="00F80EE6" w:rsidRPr="00AB2631" w:rsidRDefault="00F80EE6" w:rsidP="00F80EE6">
      <w:pPr>
        <w:rPr>
          <w:rFonts w:ascii="Times New Roman" w:hAnsi="Times New Roman" w:cs="Times New Roman"/>
          <w:sz w:val="28"/>
          <w:szCs w:val="28"/>
        </w:rPr>
      </w:pPr>
    </w:p>
    <w:p w:rsidR="00F80EE6" w:rsidRPr="00466B57" w:rsidRDefault="00F80EE6" w:rsidP="00F80EE6">
      <w:pPr>
        <w:pStyle w:val="1"/>
        <w:numPr>
          <w:ilvl w:val="0"/>
          <w:numId w:val="1"/>
        </w:numPr>
        <w:spacing w:before="0" w:after="0"/>
        <w:ind w:left="0" w:firstLine="0"/>
        <w:rPr>
          <w:rFonts w:ascii="Times New Roman" w:hAnsi="Times New Roman" w:cs="Times New Roman"/>
          <w:sz w:val="28"/>
          <w:szCs w:val="28"/>
        </w:rPr>
      </w:pPr>
      <w:bookmarkStart w:id="0" w:name="sub_100"/>
      <w:r w:rsidRPr="00466B57">
        <w:rPr>
          <w:rFonts w:ascii="Times New Roman" w:hAnsi="Times New Roman" w:cs="Times New Roman"/>
          <w:sz w:val="28"/>
          <w:szCs w:val="28"/>
        </w:rPr>
        <w:t>Общие положения</w:t>
      </w:r>
    </w:p>
    <w:bookmarkEnd w:id="0"/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 xml:space="preserve">1.1. Настоящее Положение разработано в соответствии с федеральными стандартами бухгалтерского учета для организаций государственного сектора "Концептуальные основы бухгалтерского учета и отчетности организаций государственного сектора", "Основные средства", "Аренда", "Обесценение активов", утвержденными приказами Минфина России от 31.12.2016 </w:t>
      </w:r>
      <w:hyperlink r:id="rId5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№ 256н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№ 257н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№ 258н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№ 259н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 соответственно; </w:t>
      </w:r>
      <w:proofErr w:type="gramStart"/>
      <w:r w:rsidRPr="00DA0A1E">
        <w:rPr>
          <w:rFonts w:ascii="Times New Roman" w:hAnsi="Times New Roman" w:cs="Times New Roman"/>
          <w:sz w:val="28"/>
          <w:szCs w:val="28"/>
        </w:rPr>
        <w:t xml:space="preserve">приказами Минфина России </w:t>
      </w:r>
      <w:hyperlink r:id="rId9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от 01.12.2010 № 157н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 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применению",</w:t>
      </w:r>
      <w:hyperlink r:id="rId10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от 06.12.2010 № 162н</w:t>
        </w:r>
      </w:hyperlink>
      <w:r w:rsidRPr="00DA0A1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"Об утверждении Плана счетов бюджетного учета и Инструкции по его применению (далее - Инструкция № 162н);</w:t>
      </w:r>
      <w:proofErr w:type="gramEnd"/>
    </w:p>
    <w:p w:rsidR="00F80EE6" w:rsidRPr="00DA0A1E" w:rsidRDefault="00B447B3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proofErr w:type="gramStart"/>
        <w:r w:rsidR="00F80EE6"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Методическими указаниями</w:t>
        </w:r>
      </w:hyperlink>
      <w:r w:rsidR="00F80EE6" w:rsidRPr="00DA0A1E">
        <w:rPr>
          <w:rFonts w:ascii="Times New Roman" w:hAnsi="Times New Roman" w:cs="Times New Roman"/>
          <w:sz w:val="28"/>
          <w:szCs w:val="28"/>
        </w:rPr>
        <w:t xml:space="preserve"> по проведению инвентаризации имущества и финансовых обязательств, утвержденных </w:t>
      </w:r>
      <w:hyperlink r:id="rId12" w:history="1">
        <w:r w:rsidR="00F80EE6"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приказом</w:t>
        </w:r>
      </w:hyperlink>
      <w:r w:rsidR="00F80EE6" w:rsidRPr="00DA0A1E">
        <w:rPr>
          <w:rFonts w:ascii="Times New Roman" w:hAnsi="Times New Roman" w:cs="Times New Roman"/>
          <w:sz w:val="28"/>
          <w:szCs w:val="28"/>
        </w:rPr>
        <w:t xml:space="preserve"> Минфина РФ от 13.06.1995 № 49; </w:t>
      </w:r>
      <w:hyperlink r:id="rId13" w:history="1">
        <w:r w:rsidR="00F80EE6"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приказом</w:t>
        </w:r>
      </w:hyperlink>
      <w:r w:rsidR="00F80EE6" w:rsidRPr="00DA0A1E">
        <w:rPr>
          <w:rFonts w:ascii="Times New Roman" w:hAnsi="Times New Roman" w:cs="Times New Roman"/>
          <w:sz w:val="28"/>
          <w:szCs w:val="28"/>
        </w:rPr>
        <w:t xml:space="preserve"> Минфина России от 30.03.2015 № 52н "Об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применению".</w:t>
      </w:r>
      <w:proofErr w:type="gramEnd"/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 xml:space="preserve">1.2. Персональный состав комиссии утверждается главой </w:t>
      </w:r>
      <w:proofErr w:type="spellStart"/>
      <w:r w:rsidRPr="00DA0A1E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DA0A1E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>1.3. Комиссию возглавляет председатель, который осуществляет общее руководство деятельностью комиссии, обеспечивает коллегиальность в обсуждении спорных вопросов, распределяет обязанности и дает поручения членам комиссии.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>1.4. Комиссия проводит заседания по мере необходимости, но не реже 1 раз в квартал.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 xml:space="preserve">1.5. Срок рассмотрения комиссией представленных ей документов не должен превышать </w:t>
      </w:r>
      <w:r w:rsidRPr="00DA0A1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 14 дней;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lastRenderedPageBreak/>
        <w:t xml:space="preserve">1.6. Решения комиссии считаются правомочными, если на ее заседании присутствует не менее </w:t>
      </w:r>
      <w:r w:rsidRPr="00DA0A1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двух третей </w:t>
      </w:r>
      <w:r w:rsidRPr="00DA0A1E">
        <w:rPr>
          <w:rFonts w:ascii="Times New Roman" w:hAnsi="Times New Roman" w:cs="Times New Roman"/>
          <w:sz w:val="28"/>
          <w:szCs w:val="28"/>
        </w:rPr>
        <w:t>от общего числа ее членов.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307"/>
      <w:r w:rsidRPr="00DA0A1E">
        <w:rPr>
          <w:rFonts w:ascii="Times New Roman" w:hAnsi="Times New Roman" w:cs="Times New Roman"/>
          <w:sz w:val="28"/>
          <w:szCs w:val="28"/>
        </w:rPr>
        <w:t>1.7. Комиссия принимает решения по вопросам поступления и выбытия нефинансовых активов, в том числе по обособленным структурным подразделениям и филиалам.</w:t>
      </w:r>
    </w:p>
    <w:bookmarkEnd w:id="1"/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>1.8. При отсутствии работников учреждения, обладающих специальными знаниями, для участия в заседаниях комиссии могут приглашаться эксперты. Экспертом не может быть материально ответственное лицо учреждения, на которое возложена ответственность за материальные ценности, в отношении которых принимается решение о списании.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9"/>
      <w:r w:rsidRPr="00DA0A1E">
        <w:rPr>
          <w:rFonts w:ascii="Times New Roman" w:hAnsi="Times New Roman" w:cs="Times New Roman"/>
          <w:sz w:val="28"/>
          <w:szCs w:val="28"/>
        </w:rPr>
        <w:t xml:space="preserve">1.9. Решение комиссии оформляется </w:t>
      </w:r>
      <w:hyperlink r:id="rId14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протоколом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>Протокол подписывают председатель и члены комиссии, присутствовавшие на заседании. Также комиссия оформляет соответствующие акты о поступлении и выбытии нефинансовых активов.</w:t>
      </w:r>
    </w:p>
    <w:bookmarkEnd w:id="2"/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>1.10. Оформленные в установленном порядке документы (</w:t>
      </w:r>
      <w:hyperlink w:anchor="sub_109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п.п. 1.9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206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2.6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217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2.17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311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2.18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303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3.3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306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3.6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 настоящего Положения), необходимые для согласования решения о списании имущества, комиссия передает в соответствии с </w:t>
      </w:r>
      <w:hyperlink r:id="rId15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Графиком документооборота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 (Приложение № 3 к Учетной политике</w:t>
      </w:r>
      <w:proofErr w:type="gramStart"/>
      <w:r w:rsidRPr="00DA0A1E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- должностным лицам, ответственным за предоставление сведений в уполномоченный орган для включения сведений в Реестр имущества или исключения сведений из этого реестра;</w:t>
      </w:r>
    </w:p>
    <w:p w:rsidR="00C67091" w:rsidRPr="003A4F79" w:rsidRDefault="00C67091" w:rsidP="00C67091">
      <w:pPr>
        <w:pStyle w:val="1"/>
        <w:spacing w:before="0"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F80EE6" w:rsidRPr="00C67091" w:rsidRDefault="00F80EE6" w:rsidP="00C67091">
      <w:pPr>
        <w:pStyle w:val="1"/>
        <w:spacing w:before="0"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C67091">
        <w:rPr>
          <w:rFonts w:ascii="Times New Roman" w:hAnsi="Times New Roman" w:cs="Times New Roman"/>
          <w:color w:val="auto"/>
          <w:sz w:val="28"/>
          <w:szCs w:val="28"/>
        </w:rPr>
        <w:t>2. Принятие решений при поступлении нефинансовых активов и в ходе их эксплуатации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>2.1. Комиссия принимает решения по следующим вопросам: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>1) выявление при приемке нефинансовых активов товаров ненадлежащего качества;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 xml:space="preserve">2) определение категории поступающего имущества (основные средства, нематериальные активы, </w:t>
      </w:r>
      <w:proofErr w:type="spellStart"/>
      <w:r w:rsidRPr="00DA0A1E">
        <w:rPr>
          <w:rFonts w:ascii="Times New Roman" w:hAnsi="Times New Roman" w:cs="Times New Roman"/>
          <w:sz w:val="28"/>
          <w:szCs w:val="28"/>
        </w:rPr>
        <w:t>непроизведенные</w:t>
      </w:r>
      <w:proofErr w:type="spellEnd"/>
      <w:r w:rsidRPr="00DA0A1E">
        <w:rPr>
          <w:rFonts w:ascii="Times New Roman" w:hAnsi="Times New Roman" w:cs="Times New Roman"/>
          <w:sz w:val="28"/>
          <w:szCs w:val="28"/>
        </w:rPr>
        <w:t xml:space="preserve"> активы или материальные запасы);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>3) определение срока полезного использования поступающих в учреждение основных средств и нематериальных активов в целях принятия к учету и начисления амортизации;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>4) определение первоначальной (фактической) стоимости поступающих в учреждение нефинансовых активов в установленных случаях;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>5) изменение первоначальной (фактической) стоимости нефинансовых активов учреждения и сроков их полезного использования, обесценение основных средств и нематериальных активов;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>6) проверка кадастровой стоимости земельных участков и объектов недвижимости, которые учитываются в бухгалтерском учете по кадастровой стоимости;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>7) </w:t>
      </w:r>
      <w:proofErr w:type="gramStart"/>
      <w:r w:rsidRPr="00DA0A1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A0A1E">
        <w:rPr>
          <w:rFonts w:ascii="Times New Roman" w:hAnsi="Times New Roman" w:cs="Times New Roman"/>
          <w:sz w:val="28"/>
          <w:szCs w:val="28"/>
        </w:rPr>
        <w:t xml:space="preserve"> обозначением материально ответственными лицами инвентарных номеров на соответствующих объектах основных средств;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>8) оценка обоснованности (эффективности) финансово-экономических решений, принимаемых при изготовлении объектов нефинансовых активов хозяйственным способом;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>2.2. В случае выявления товаров ненадлежащего качества при их приемке комиссией оформляется Акт приемки материалов (материальных ценностей) (</w:t>
      </w:r>
      <w:hyperlink r:id="rId16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ф. 0504220</w:t>
        </w:r>
      </w:hyperlink>
      <w:r w:rsidRPr="00DA0A1E">
        <w:rPr>
          <w:rFonts w:ascii="Times New Roman" w:hAnsi="Times New Roman" w:cs="Times New Roman"/>
          <w:sz w:val="28"/>
          <w:szCs w:val="28"/>
        </w:rPr>
        <w:t>) (в том числе при поступлении материальных запасов, некачественных объектов, подлежащих учету в составе основных средств, и других материальных ценностей ненадлежащего качества).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>2.3. При принятии к учету объектов имущества комиссия проверяет наличие сопроводительных документов и технической документации, а также производит инвентаризацию приспособлений, принадлежностей, составных частей поступающего имущества в соответствии данными указанных документов.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 xml:space="preserve">2.4. Решение об отнесении объекта имущества к основным средствам, нематериальным активам, </w:t>
      </w:r>
      <w:proofErr w:type="spellStart"/>
      <w:r w:rsidRPr="00DA0A1E">
        <w:rPr>
          <w:rFonts w:ascii="Times New Roman" w:hAnsi="Times New Roman" w:cs="Times New Roman"/>
          <w:sz w:val="28"/>
          <w:szCs w:val="28"/>
        </w:rPr>
        <w:t>непроизведенным</w:t>
      </w:r>
      <w:proofErr w:type="spellEnd"/>
      <w:r w:rsidRPr="00DA0A1E">
        <w:rPr>
          <w:rFonts w:ascii="Times New Roman" w:hAnsi="Times New Roman" w:cs="Times New Roman"/>
          <w:sz w:val="28"/>
          <w:szCs w:val="28"/>
        </w:rPr>
        <w:t xml:space="preserve"> активам или материальным запасам принимается на основании </w:t>
      </w:r>
      <w:hyperlink r:id="rId17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п.п. 7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8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 стандарта "Основные средства", </w:t>
      </w:r>
      <w:hyperlink r:id="rId19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п.п. 38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, </w:t>
      </w:r>
      <w:hyperlink r:id="rId20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39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, </w:t>
      </w:r>
      <w:hyperlink r:id="rId21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41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, </w:t>
      </w:r>
      <w:hyperlink r:id="rId22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56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, </w:t>
      </w:r>
      <w:hyperlink r:id="rId23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57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, </w:t>
      </w:r>
      <w:hyperlink r:id="rId24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70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, </w:t>
      </w:r>
      <w:hyperlink r:id="rId25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98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, </w:t>
      </w:r>
      <w:hyperlink r:id="rId26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99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 Инструкции № 157н, а также соответствующих положений Учетной политики для целей бюджетного учета.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>2.5. </w:t>
      </w:r>
      <w:hyperlink r:id="rId27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Решение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 о сроках полезного использования поступивших в учреждение основных средств, нематериальных активов в целях их принятия к учету и начисления амортизации принимается комиссией в соответствии с требованиями </w:t>
      </w:r>
      <w:hyperlink r:id="rId28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п. 35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 стандарта "Основные средства", </w:t>
      </w:r>
      <w:hyperlink r:id="rId29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п.п. 44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, </w:t>
      </w:r>
      <w:hyperlink r:id="rId30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60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, </w:t>
      </w:r>
      <w:hyperlink r:id="rId31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61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 Инструкции № 157н, а также согласно положениям Учетной политики для целей бюджетного учета.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206"/>
      <w:r w:rsidRPr="00DA0A1E">
        <w:rPr>
          <w:rFonts w:ascii="Times New Roman" w:hAnsi="Times New Roman" w:cs="Times New Roman"/>
          <w:sz w:val="28"/>
          <w:szCs w:val="28"/>
        </w:rPr>
        <w:t>2.6. </w:t>
      </w:r>
      <w:proofErr w:type="gramStart"/>
      <w:r w:rsidRPr="00DA0A1E">
        <w:rPr>
          <w:rFonts w:ascii="Times New Roman" w:hAnsi="Times New Roman" w:cs="Times New Roman"/>
          <w:sz w:val="28"/>
          <w:szCs w:val="28"/>
        </w:rPr>
        <w:t xml:space="preserve">Первоначальная (фактическая) стоимость объектов нефинансовых активов при их приобретении, сооружении, изготовлении (создании) определяется на основании сопроводительной документации (контрактов, договоров, актов выполненных работ (оказанных услуг), накладных и других сопроводительных документов поставщиков (исполнителей)) согласно положениям </w:t>
      </w:r>
      <w:hyperlink r:id="rId32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п.п. 15 </w:t>
        </w:r>
      </w:hyperlink>
      <w:r w:rsidRPr="00DA0A1E">
        <w:rPr>
          <w:rFonts w:ascii="Times New Roman" w:hAnsi="Times New Roman" w:cs="Times New Roman"/>
          <w:sz w:val="28"/>
          <w:szCs w:val="28"/>
        </w:rPr>
        <w:t>- </w:t>
      </w:r>
      <w:hyperlink r:id="rId33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24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 стандарта "Основные средства", требованиям </w:t>
      </w:r>
      <w:hyperlink r:id="rId34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п.п. 23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, </w:t>
      </w:r>
      <w:hyperlink r:id="rId35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47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, </w:t>
      </w:r>
      <w:hyperlink r:id="rId36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62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, </w:t>
      </w:r>
      <w:hyperlink r:id="rId37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72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, </w:t>
      </w:r>
      <w:hyperlink r:id="rId38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102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, </w:t>
      </w:r>
      <w:hyperlink r:id="rId39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103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 Инструкции № 157н.</w:t>
      </w:r>
      <w:proofErr w:type="gramEnd"/>
    </w:p>
    <w:bookmarkEnd w:id="3"/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 xml:space="preserve">2.7. По решению комиссии затраты могут быть признаны непосредственно связанными с приобретением, сооружением или изготовлением (созданием) объектов нефинансовых активов с целью их включения в первоначальную (фактическую) стоимость этих активов. Положения данного пункта применяются в отношении тех затрат, включение которых в первоначальную (фактическую) стоимость объектов нефинансовых активов прямо не предусмотрено </w:t>
      </w:r>
      <w:proofErr w:type="gramStart"/>
      <w:r w:rsidRPr="00DA0A1E">
        <w:rPr>
          <w:rFonts w:ascii="Times New Roman" w:hAnsi="Times New Roman" w:cs="Times New Roman"/>
          <w:sz w:val="28"/>
          <w:szCs w:val="28"/>
        </w:rPr>
        <w:t>федеральными</w:t>
      </w:r>
      <w:proofErr w:type="gramEnd"/>
      <w:r w:rsidRPr="00DA0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0A1E">
        <w:rPr>
          <w:rFonts w:ascii="Times New Roman" w:hAnsi="Times New Roman" w:cs="Times New Roman"/>
          <w:sz w:val="28"/>
          <w:szCs w:val="28"/>
        </w:rPr>
        <w:t>страндартами</w:t>
      </w:r>
      <w:proofErr w:type="spellEnd"/>
      <w:r w:rsidRPr="00DA0A1E">
        <w:rPr>
          <w:rFonts w:ascii="Times New Roman" w:hAnsi="Times New Roman" w:cs="Times New Roman"/>
          <w:sz w:val="28"/>
          <w:szCs w:val="28"/>
        </w:rPr>
        <w:t xml:space="preserve">, </w:t>
      </w:r>
      <w:hyperlink r:id="rId40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Инструкцией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 № 157н и </w:t>
      </w:r>
      <w:hyperlink r:id="rId41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Учетной политикой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 для целей бюджетного учета.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>2.8. </w:t>
      </w:r>
      <w:proofErr w:type="gramStart"/>
      <w:r w:rsidRPr="00DA0A1E">
        <w:rPr>
          <w:rFonts w:ascii="Times New Roman" w:hAnsi="Times New Roman" w:cs="Times New Roman"/>
          <w:sz w:val="28"/>
          <w:szCs w:val="28"/>
        </w:rPr>
        <w:t xml:space="preserve">При получении объектов государственного (муниципального) имущества от органов государственной власти (местного самоуправления), государственных (муниципальных) организаций, созданных на базе государственного (муниципального) имущества, в связи с закреплением этого имущества на праве оперативного управления, принятие к учету объектов нефинансовых активов осуществляется на основании Актов приема-передачи или иных документов, представленных предыдущим балансодержателем, в соответствии с требованиями </w:t>
      </w:r>
      <w:hyperlink r:id="rId42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п. 29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 Инструкции № 157н, </w:t>
      </w:r>
      <w:hyperlink r:id="rId43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п. 24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 стандарта "Основные</w:t>
      </w:r>
      <w:proofErr w:type="gramEnd"/>
      <w:r w:rsidRPr="00DA0A1E">
        <w:rPr>
          <w:rFonts w:ascii="Times New Roman" w:hAnsi="Times New Roman" w:cs="Times New Roman"/>
          <w:sz w:val="28"/>
          <w:szCs w:val="28"/>
        </w:rPr>
        <w:t xml:space="preserve"> средства": в оценке, определенной передающей стороной (собственником) - по стоимости, отраженной в передаточных документах.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>2.9. </w:t>
      </w:r>
      <w:proofErr w:type="gramStart"/>
      <w:r w:rsidRPr="00DA0A1E">
        <w:rPr>
          <w:rFonts w:ascii="Times New Roman" w:hAnsi="Times New Roman" w:cs="Times New Roman"/>
          <w:sz w:val="28"/>
          <w:szCs w:val="28"/>
        </w:rPr>
        <w:t xml:space="preserve">При поступлении объектов нефинансовых активов по договорам дарения (пожертвования) от юридических и физических лиц, </w:t>
      </w:r>
      <w:proofErr w:type="spellStart"/>
      <w:r w:rsidRPr="00DA0A1E">
        <w:rPr>
          <w:rFonts w:ascii="Times New Roman" w:hAnsi="Times New Roman" w:cs="Times New Roman"/>
          <w:sz w:val="28"/>
          <w:szCs w:val="28"/>
        </w:rPr>
        <w:t>оприходовании</w:t>
      </w:r>
      <w:proofErr w:type="spellEnd"/>
      <w:r w:rsidRPr="00DA0A1E">
        <w:rPr>
          <w:rFonts w:ascii="Times New Roman" w:hAnsi="Times New Roman" w:cs="Times New Roman"/>
          <w:sz w:val="28"/>
          <w:szCs w:val="28"/>
        </w:rPr>
        <w:t xml:space="preserve"> неучтенных активов, выявленных при инвентаризации и проверках, поступлении объектов имущества от </w:t>
      </w:r>
      <w:proofErr w:type="spellStart"/>
      <w:r w:rsidRPr="00DA0A1E">
        <w:rPr>
          <w:rFonts w:ascii="Times New Roman" w:hAnsi="Times New Roman" w:cs="Times New Roman"/>
          <w:sz w:val="28"/>
          <w:szCs w:val="28"/>
        </w:rPr>
        <w:t>разукомплектации</w:t>
      </w:r>
      <w:proofErr w:type="spellEnd"/>
      <w:r w:rsidRPr="00DA0A1E">
        <w:rPr>
          <w:rFonts w:ascii="Times New Roman" w:hAnsi="Times New Roman" w:cs="Times New Roman"/>
          <w:sz w:val="28"/>
          <w:szCs w:val="28"/>
        </w:rPr>
        <w:t xml:space="preserve"> (частичной ликвидации) объектов нефинансовых активов, поступлении материальных запасов в результате разборки, утилизации (ликвидации) основных средств или иного имущества стоимость нефинансовых активов определяется комиссией согласно положениям </w:t>
      </w:r>
      <w:hyperlink r:id="rId44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п. 52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 стандарта "Концептуальные основы _", </w:t>
      </w:r>
      <w:hyperlink r:id="rId45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п. 22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 стандарта</w:t>
      </w:r>
      <w:proofErr w:type="gramEnd"/>
      <w:r w:rsidRPr="00DA0A1E">
        <w:rPr>
          <w:rFonts w:ascii="Times New Roman" w:hAnsi="Times New Roman" w:cs="Times New Roman"/>
          <w:sz w:val="28"/>
          <w:szCs w:val="28"/>
        </w:rPr>
        <w:t xml:space="preserve"> "Основные средства", </w:t>
      </w:r>
      <w:hyperlink r:id="rId46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п.п. 23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, </w:t>
      </w:r>
      <w:hyperlink r:id="rId47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25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, </w:t>
      </w:r>
      <w:hyperlink r:id="rId48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31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, </w:t>
      </w:r>
      <w:hyperlink r:id="rId49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106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, </w:t>
      </w:r>
      <w:hyperlink r:id="rId50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357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 Инструкции № 157н и соответствующим положениям Учетной политики для целей бюджетного учета.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 xml:space="preserve">При частичной ликвидации объекта основных средств расчет стоимости ликвидируемой части объекта осуществляется в соответствии с </w:t>
      </w:r>
      <w:hyperlink r:id="rId51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Учетной политикой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 для целей бюджетного учета.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>2.10. Первоначальной стоимостью земельных участков, находящихся у учреждения на праве постоянного (бессрочного) пользования, признается их рыночная (кадастровая) стоимость (</w:t>
      </w:r>
      <w:hyperlink r:id="rId52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п. 23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 Инструкции № 157н).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308"/>
      <w:r w:rsidRPr="00DA0A1E">
        <w:rPr>
          <w:rFonts w:ascii="Times New Roman" w:hAnsi="Times New Roman" w:cs="Times New Roman"/>
          <w:sz w:val="28"/>
          <w:szCs w:val="28"/>
        </w:rPr>
        <w:t xml:space="preserve">2.11. При начислении задолженности по недостаче нефинансовых активов текущая восстановительная стоимость нефинансовых активов определяется комиссией на день обнаружения ущерба согласно положениям </w:t>
      </w:r>
      <w:hyperlink r:id="rId53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п. 220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 Инструкции № 157н и </w:t>
      </w:r>
      <w:hyperlink r:id="rId54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Учетной политики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 для целей бюджетного учета.</w:t>
      </w:r>
    </w:p>
    <w:bookmarkEnd w:id="4"/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>2.12. В случае достройки, реконструкции, дооборудования, модернизации основных средств комиссией может быть принято решение об увеличении срока полезного использования соответствующих объектов (</w:t>
      </w:r>
      <w:hyperlink r:id="rId55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п. 44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 Инструкции № 157н, Учетная политика для целей бюджетного учета). Решение об увеличении срока полезного использования основных сре</w:t>
      </w:r>
      <w:proofErr w:type="gramStart"/>
      <w:r w:rsidRPr="00DA0A1E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DA0A1E">
        <w:rPr>
          <w:rFonts w:ascii="Times New Roman" w:hAnsi="Times New Roman" w:cs="Times New Roman"/>
          <w:sz w:val="28"/>
          <w:szCs w:val="28"/>
        </w:rPr>
        <w:t>инимается на основании заключения комиссии, согласно которому в результате произведенных работ изменились первоначально принятые нормативные показатели функционирования объекта.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>2.13. Ежегодно в срок до 31 декабря  комиссия определяет продолжительность периода, в течение которого предполагается использовать нематериальные активы, числящиеся в балансовом учете учреждения (</w:t>
      </w:r>
      <w:hyperlink r:id="rId56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п. 61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 Инструкции № 157н). В случаях его существенного изменения комиссия уточняет срок полезного использования соответствующих нематериальных активов.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>2.14. </w:t>
      </w:r>
      <w:proofErr w:type="gramStart"/>
      <w:r w:rsidRPr="00DA0A1E">
        <w:rPr>
          <w:rFonts w:ascii="Times New Roman" w:hAnsi="Times New Roman" w:cs="Times New Roman"/>
          <w:sz w:val="28"/>
          <w:szCs w:val="28"/>
        </w:rPr>
        <w:t>В случае достройки, реконструкции, дооборудования, модернизации нефинансовых активов (основных средств, нематериальных активов, материальных запасов) комиссией принимается решение об увеличении их первоначальной (фактической) стоимости (</w:t>
      </w:r>
      <w:hyperlink r:id="rId57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п. 19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 стандарта "Основные средства", </w:t>
      </w:r>
      <w:hyperlink r:id="rId58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п.п. 27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, </w:t>
      </w:r>
      <w:hyperlink r:id="rId59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69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, </w:t>
      </w:r>
      <w:hyperlink r:id="rId60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120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 Инструкции № 157н; соответствующие положения Учетной политики для целей </w:t>
      </w:r>
      <w:proofErr w:type="spellStart"/>
      <w:r w:rsidRPr="00DA0A1E">
        <w:rPr>
          <w:rFonts w:ascii="Times New Roman" w:hAnsi="Times New Roman" w:cs="Times New Roman"/>
          <w:sz w:val="28"/>
          <w:szCs w:val="28"/>
        </w:rPr>
        <w:t>бюджетногобухгалтерского</w:t>
      </w:r>
      <w:proofErr w:type="spellEnd"/>
      <w:r w:rsidRPr="00DA0A1E">
        <w:rPr>
          <w:rFonts w:ascii="Times New Roman" w:hAnsi="Times New Roman" w:cs="Times New Roman"/>
          <w:sz w:val="28"/>
          <w:szCs w:val="28"/>
        </w:rPr>
        <w:t xml:space="preserve"> учета).</w:t>
      </w:r>
      <w:proofErr w:type="gramEnd"/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 xml:space="preserve">2.15. Уполномоченный член комиссии контролирует нанесение материально ответственным лицом присвоенных объектам основных средств инвентарных номеров, а также маркировку мягкого инвентаря и иных объектов материальных запасов с учетом требований </w:t>
      </w:r>
      <w:hyperlink r:id="rId61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п.п. 46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, </w:t>
      </w:r>
      <w:hyperlink r:id="rId62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118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 Инструкции № 157н и Учетной политики для целей бухгалтерского учета.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>2.16. При частичной ликвидации (</w:t>
      </w:r>
      <w:proofErr w:type="spellStart"/>
      <w:r w:rsidRPr="00DA0A1E">
        <w:rPr>
          <w:rFonts w:ascii="Times New Roman" w:hAnsi="Times New Roman" w:cs="Times New Roman"/>
          <w:sz w:val="28"/>
          <w:szCs w:val="28"/>
        </w:rPr>
        <w:t>разукомплектации</w:t>
      </w:r>
      <w:proofErr w:type="spellEnd"/>
      <w:r w:rsidRPr="00DA0A1E">
        <w:rPr>
          <w:rFonts w:ascii="Times New Roman" w:hAnsi="Times New Roman" w:cs="Times New Roman"/>
          <w:sz w:val="28"/>
          <w:szCs w:val="28"/>
        </w:rPr>
        <w:t>) объекта нефинансовых активов комиссия принимает решение о расчете стоимости ликвидируемой части объекта в соответствии с положениями Учетной политики для целей бухгалтерского учета.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311"/>
      <w:r w:rsidRPr="00DA0A1E">
        <w:rPr>
          <w:rFonts w:ascii="Times New Roman" w:hAnsi="Times New Roman" w:cs="Times New Roman"/>
          <w:sz w:val="28"/>
          <w:szCs w:val="28"/>
        </w:rPr>
        <w:t>2.17. При поступлении нефинансовых активов, а также в ходе их эксплуатации (использования) комиссией оформляются следующие первичные документы:</w:t>
      </w:r>
      <w:bookmarkEnd w:id="5"/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64"/>
        <w:gridCol w:w="5517"/>
      </w:tblGrid>
      <w:tr w:rsidR="00F80EE6" w:rsidRPr="00DA0A1E" w:rsidTr="00A941A9">
        <w:tc>
          <w:tcPr>
            <w:tcW w:w="426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80EE6" w:rsidRPr="00DA0A1E" w:rsidRDefault="00F80EE6" w:rsidP="00A941A9">
            <w:pPr>
              <w:pStyle w:val="a5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Первичные учетные документы</w:t>
            </w: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0EE6" w:rsidRPr="00DA0A1E" w:rsidRDefault="00F80EE6" w:rsidP="00A941A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Основания для оформления</w:t>
            </w:r>
          </w:p>
        </w:tc>
      </w:tr>
      <w:tr w:rsidR="00F80EE6" w:rsidRPr="00DA0A1E" w:rsidTr="00A941A9">
        <w:tc>
          <w:tcPr>
            <w:tcW w:w="4264" w:type="dxa"/>
            <w:vMerge w:val="restart"/>
            <w:tcBorders>
              <w:top w:val="nil"/>
              <w:bottom w:val="single" w:sz="4" w:space="0" w:color="auto"/>
              <w:right w:val="nil"/>
            </w:tcBorders>
          </w:tcPr>
          <w:p w:rsidR="00F80EE6" w:rsidRPr="00DA0A1E" w:rsidRDefault="00F80EE6" w:rsidP="00A941A9">
            <w:pPr>
              <w:pStyle w:val="a6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Акт о приеме-передаче объектов нефинансовых активов (</w:t>
            </w:r>
            <w:hyperlink r:id="rId63" w:history="1">
              <w:r w:rsidRPr="00DA0A1E">
                <w:rPr>
                  <w:rStyle w:val="a4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ф. 0504101</w:t>
              </w:r>
            </w:hyperlink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51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F80EE6" w:rsidRPr="00DA0A1E" w:rsidRDefault="00F80EE6" w:rsidP="00A941A9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A1E">
              <w:rPr>
                <w:rFonts w:ascii="Times New Roman" w:hAnsi="Times New Roman" w:cs="Times New Roman"/>
                <w:sz w:val="28"/>
                <w:szCs w:val="28"/>
              </w:rPr>
              <w:t xml:space="preserve">Поступление объектов недвижимого имущества (в том числе </w:t>
            </w:r>
            <w:proofErr w:type="spellStart"/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непроизведенных</w:t>
            </w:r>
            <w:proofErr w:type="spellEnd"/>
            <w:r w:rsidRPr="00DA0A1E">
              <w:rPr>
                <w:rFonts w:ascii="Times New Roman" w:hAnsi="Times New Roman" w:cs="Times New Roman"/>
                <w:sz w:val="28"/>
                <w:szCs w:val="28"/>
              </w:rPr>
              <w:t xml:space="preserve"> активов) по любым основаниям, а также неотделимых улучшений в арендованное имущество. В установленных законодательством случаях к </w:t>
            </w:r>
            <w:hyperlink r:id="rId64" w:history="1">
              <w:r w:rsidRPr="00DA0A1E">
                <w:rPr>
                  <w:rStyle w:val="a4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Акту</w:t>
              </w:r>
            </w:hyperlink>
            <w:r w:rsidRPr="00DA0A1E">
              <w:rPr>
                <w:rFonts w:ascii="Times New Roman" w:hAnsi="Times New Roman" w:cs="Times New Roman"/>
                <w:sz w:val="28"/>
                <w:szCs w:val="28"/>
              </w:rPr>
              <w:t xml:space="preserve"> прилагаются документы, подтверждающие государственную регистрацию объектов недвижимости</w:t>
            </w:r>
          </w:p>
        </w:tc>
      </w:tr>
      <w:tr w:rsidR="00F80EE6" w:rsidRPr="00DA0A1E" w:rsidTr="00A941A9">
        <w:tc>
          <w:tcPr>
            <w:tcW w:w="4264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F80EE6" w:rsidRPr="00DA0A1E" w:rsidRDefault="00F80EE6" w:rsidP="00A941A9">
            <w:pPr>
              <w:pStyle w:val="a5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F80EE6" w:rsidRPr="00DA0A1E" w:rsidRDefault="00F80EE6" w:rsidP="00A941A9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A1E">
              <w:rPr>
                <w:rFonts w:ascii="Times New Roman" w:hAnsi="Times New Roman" w:cs="Times New Roman"/>
                <w:sz w:val="28"/>
                <w:szCs w:val="28"/>
              </w:rPr>
              <w:t xml:space="preserve">Поступление объектов движимого имущества (в том числе отдельных видов </w:t>
            </w:r>
            <w:proofErr w:type="spellStart"/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непроизведенных</w:t>
            </w:r>
            <w:proofErr w:type="spellEnd"/>
            <w:r w:rsidRPr="00DA0A1E">
              <w:rPr>
                <w:rFonts w:ascii="Times New Roman" w:hAnsi="Times New Roman" w:cs="Times New Roman"/>
                <w:sz w:val="28"/>
                <w:szCs w:val="28"/>
              </w:rPr>
              <w:t xml:space="preserve"> активов), нематериальных активов по любым основаниям, </w:t>
            </w:r>
            <w:proofErr w:type="gramStart"/>
            <w:r w:rsidRPr="00DA0A1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кроме</w:t>
            </w:r>
            <w:proofErr w:type="gramEnd"/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80EE6" w:rsidRPr="00DA0A1E" w:rsidRDefault="00F80EE6" w:rsidP="00A941A9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- объектов основных сре</w:t>
            </w:r>
            <w:proofErr w:type="gramStart"/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дств ст</w:t>
            </w:r>
            <w:proofErr w:type="gramEnd"/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оимостью до 10 000 рублей включительно;</w:t>
            </w:r>
          </w:p>
          <w:p w:rsidR="00F80EE6" w:rsidRPr="00DA0A1E" w:rsidRDefault="00F80EE6" w:rsidP="00A941A9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- библиотечного фонда.</w:t>
            </w:r>
          </w:p>
        </w:tc>
      </w:tr>
      <w:tr w:rsidR="00F80EE6" w:rsidRPr="00DA0A1E" w:rsidTr="00A941A9">
        <w:tc>
          <w:tcPr>
            <w:tcW w:w="4264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F80EE6" w:rsidRPr="00DA0A1E" w:rsidRDefault="00F80EE6" w:rsidP="00A941A9">
            <w:pPr>
              <w:pStyle w:val="a5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F80EE6" w:rsidRPr="00DA0A1E" w:rsidRDefault="00F80EE6" w:rsidP="00A941A9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A1E">
              <w:rPr>
                <w:rFonts w:ascii="Times New Roman" w:hAnsi="Times New Roman" w:cs="Times New Roman"/>
                <w:sz w:val="28"/>
                <w:szCs w:val="28"/>
              </w:rPr>
              <w:t xml:space="preserve">Поступление однородных групп объектов основных средств, нематериальных и </w:t>
            </w:r>
            <w:proofErr w:type="spellStart"/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непроизведенных</w:t>
            </w:r>
            <w:proofErr w:type="spellEnd"/>
            <w:r w:rsidRPr="00DA0A1E">
              <w:rPr>
                <w:rFonts w:ascii="Times New Roman" w:hAnsi="Times New Roman" w:cs="Times New Roman"/>
                <w:sz w:val="28"/>
                <w:szCs w:val="28"/>
              </w:rPr>
              <w:t xml:space="preserve"> активов по любым основаниям, </w:t>
            </w:r>
            <w:r w:rsidRPr="00DA0A1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кроме</w:t>
            </w:r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, объектов движимого имущества, стоимостью до 10 000 руб. включительно.</w:t>
            </w:r>
          </w:p>
        </w:tc>
      </w:tr>
      <w:tr w:rsidR="00F80EE6" w:rsidRPr="00DA0A1E" w:rsidTr="00A941A9">
        <w:tc>
          <w:tcPr>
            <w:tcW w:w="4264" w:type="dxa"/>
            <w:tcBorders>
              <w:top w:val="nil"/>
              <w:bottom w:val="single" w:sz="4" w:space="0" w:color="auto"/>
              <w:right w:val="nil"/>
            </w:tcBorders>
          </w:tcPr>
          <w:p w:rsidR="00F80EE6" w:rsidRPr="00DA0A1E" w:rsidRDefault="00F80EE6" w:rsidP="00A941A9">
            <w:pPr>
              <w:pStyle w:val="a6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Приходный ордер на приемку материальных ценностей (нефинансовых активов) (</w:t>
            </w:r>
            <w:hyperlink r:id="rId65" w:history="1">
              <w:r w:rsidRPr="00DA0A1E">
                <w:rPr>
                  <w:rStyle w:val="a4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ф. 0504207</w:t>
              </w:r>
            </w:hyperlink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51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F80EE6" w:rsidRPr="00DA0A1E" w:rsidRDefault="00F80EE6" w:rsidP="00A941A9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Поступление нефинансовых активов, включая:</w:t>
            </w:r>
          </w:p>
          <w:p w:rsidR="00F80EE6" w:rsidRPr="00DA0A1E" w:rsidRDefault="00F80EE6" w:rsidP="00A941A9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- объекты движимого имущества, стоимостью до 10 000 руб. включительно;</w:t>
            </w:r>
          </w:p>
          <w:p w:rsidR="00F80EE6" w:rsidRPr="00DA0A1E" w:rsidRDefault="00F80EE6" w:rsidP="00A941A9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- объекты библиотечного фонда, драгоценных металлов и драгоценных камней;</w:t>
            </w:r>
          </w:p>
          <w:p w:rsidR="00F80EE6" w:rsidRPr="00DA0A1E" w:rsidRDefault="00F80EE6" w:rsidP="00A941A9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- материалы, полученные от ликвидации (разборки, утилизации), проведения демонтажных и ремонтных работ объектов основных средств (на основании данных, отраженных в соответствующем Акте на списание)</w:t>
            </w:r>
          </w:p>
        </w:tc>
      </w:tr>
      <w:tr w:rsidR="00F80EE6" w:rsidRPr="00DA0A1E" w:rsidTr="00A941A9">
        <w:tc>
          <w:tcPr>
            <w:tcW w:w="4264" w:type="dxa"/>
            <w:tcBorders>
              <w:top w:val="nil"/>
              <w:bottom w:val="single" w:sz="4" w:space="0" w:color="auto"/>
              <w:right w:val="nil"/>
            </w:tcBorders>
          </w:tcPr>
          <w:p w:rsidR="00F80EE6" w:rsidRPr="00DA0A1E" w:rsidRDefault="00F80EE6" w:rsidP="00A941A9">
            <w:pPr>
              <w:pStyle w:val="a6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Акт о приеме-сдаче отремонтированных, реконструированных, модернизированных объектов основных средств (</w:t>
            </w:r>
            <w:hyperlink r:id="rId66" w:history="1">
              <w:r w:rsidRPr="00DA0A1E">
                <w:rPr>
                  <w:rStyle w:val="a4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ф. 0504103</w:t>
              </w:r>
            </w:hyperlink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51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F80EE6" w:rsidRPr="00DA0A1E" w:rsidRDefault="00F80EE6" w:rsidP="00A941A9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Завершение работ по достройке, реконструкции, модернизации, дооборудованию объектов основных средств</w:t>
            </w:r>
          </w:p>
        </w:tc>
      </w:tr>
      <w:tr w:rsidR="00F80EE6" w:rsidRPr="00DA0A1E" w:rsidTr="00A941A9">
        <w:tc>
          <w:tcPr>
            <w:tcW w:w="4264" w:type="dxa"/>
            <w:tcBorders>
              <w:top w:val="nil"/>
              <w:bottom w:val="single" w:sz="4" w:space="0" w:color="auto"/>
              <w:right w:val="nil"/>
            </w:tcBorders>
          </w:tcPr>
          <w:p w:rsidR="00F80EE6" w:rsidRPr="00DA0A1E" w:rsidRDefault="00F80EE6" w:rsidP="00A941A9">
            <w:pPr>
              <w:pStyle w:val="a6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Акт о модернизации нематериального актива</w:t>
            </w:r>
          </w:p>
        </w:tc>
        <w:tc>
          <w:tcPr>
            <w:tcW w:w="551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F80EE6" w:rsidRPr="00DA0A1E" w:rsidRDefault="00F80EE6" w:rsidP="00A941A9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В случае увеличения стоимости нематериального актива в результате модернизации</w:t>
            </w:r>
          </w:p>
        </w:tc>
      </w:tr>
      <w:tr w:rsidR="00F80EE6" w:rsidRPr="00DA0A1E" w:rsidTr="00A941A9">
        <w:tc>
          <w:tcPr>
            <w:tcW w:w="4264" w:type="dxa"/>
            <w:tcBorders>
              <w:top w:val="nil"/>
              <w:bottom w:val="single" w:sz="4" w:space="0" w:color="auto"/>
              <w:right w:val="nil"/>
            </w:tcBorders>
          </w:tcPr>
          <w:p w:rsidR="00F80EE6" w:rsidRPr="00DA0A1E" w:rsidRDefault="00F80EE6" w:rsidP="00A941A9">
            <w:pPr>
              <w:pStyle w:val="a6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Акт о консервации (</w:t>
            </w:r>
            <w:proofErr w:type="spellStart"/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расконсервации</w:t>
            </w:r>
            <w:proofErr w:type="spellEnd"/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) объектов основных средств</w:t>
            </w:r>
          </w:p>
        </w:tc>
        <w:tc>
          <w:tcPr>
            <w:tcW w:w="551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F80EE6" w:rsidRPr="00DA0A1E" w:rsidRDefault="00F80EE6" w:rsidP="00A941A9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A1E">
              <w:rPr>
                <w:rFonts w:ascii="Times New Roman" w:hAnsi="Times New Roman" w:cs="Times New Roman"/>
                <w:sz w:val="28"/>
                <w:szCs w:val="28"/>
              </w:rPr>
              <w:t xml:space="preserve">Документ оформляется при консервации объектов основных средств на срок более трех месяцев и при </w:t>
            </w:r>
            <w:proofErr w:type="spellStart"/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расконсервации</w:t>
            </w:r>
            <w:proofErr w:type="spellEnd"/>
          </w:p>
        </w:tc>
      </w:tr>
      <w:tr w:rsidR="00F80EE6" w:rsidRPr="00DA0A1E" w:rsidTr="00A941A9">
        <w:tc>
          <w:tcPr>
            <w:tcW w:w="4264" w:type="dxa"/>
            <w:tcBorders>
              <w:top w:val="nil"/>
              <w:bottom w:val="single" w:sz="4" w:space="0" w:color="auto"/>
              <w:right w:val="nil"/>
            </w:tcBorders>
          </w:tcPr>
          <w:p w:rsidR="00F80EE6" w:rsidRPr="00DA0A1E" w:rsidRDefault="00B447B3" w:rsidP="00A941A9">
            <w:pPr>
              <w:pStyle w:val="a6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7" w:history="1">
              <w:r w:rsidR="00F80EE6" w:rsidRPr="00DA0A1E">
                <w:rPr>
                  <w:rStyle w:val="a4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Акт</w:t>
              </w:r>
            </w:hyperlink>
            <w:r w:rsidR="00F80EE6" w:rsidRPr="00DA0A1E">
              <w:rPr>
                <w:rFonts w:ascii="Times New Roman" w:hAnsi="Times New Roman" w:cs="Times New Roman"/>
                <w:sz w:val="28"/>
                <w:szCs w:val="28"/>
              </w:rPr>
              <w:t xml:space="preserve"> о </w:t>
            </w:r>
            <w:proofErr w:type="spellStart"/>
            <w:r w:rsidR="00F80EE6" w:rsidRPr="00DA0A1E">
              <w:rPr>
                <w:rFonts w:ascii="Times New Roman" w:hAnsi="Times New Roman" w:cs="Times New Roman"/>
                <w:sz w:val="28"/>
                <w:szCs w:val="28"/>
              </w:rPr>
              <w:t>разукомплектации</w:t>
            </w:r>
            <w:proofErr w:type="spellEnd"/>
            <w:r w:rsidR="00F80EE6" w:rsidRPr="00DA0A1E">
              <w:rPr>
                <w:rFonts w:ascii="Times New Roman" w:hAnsi="Times New Roman" w:cs="Times New Roman"/>
                <w:sz w:val="28"/>
                <w:szCs w:val="28"/>
              </w:rPr>
              <w:t xml:space="preserve"> (частичной ликвидации) основного средства</w:t>
            </w:r>
          </w:p>
        </w:tc>
        <w:tc>
          <w:tcPr>
            <w:tcW w:w="551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F80EE6" w:rsidRPr="00DA0A1E" w:rsidRDefault="00F80EE6" w:rsidP="00A941A9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A1E">
              <w:rPr>
                <w:rFonts w:ascii="Times New Roman" w:hAnsi="Times New Roman" w:cs="Times New Roman"/>
                <w:sz w:val="28"/>
                <w:szCs w:val="28"/>
              </w:rPr>
              <w:t xml:space="preserve">Решение о </w:t>
            </w:r>
            <w:proofErr w:type="spellStart"/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разукомплектации</w:t>
            </w:r>
            <w:proofErr w:type="spellEnd"/>
            <w:r w:rsidRPr="00DA0A1E">
              <w:rPr>
                <w:rFonts w:ascii="Times New Roman" w:hAnsi="Times New Roman" w:cs="Times New Roman"/>
                <w:sz w:val="28"/>
                <w:szCs w:val="28"/>
              </w:rPr>
              <w:t xml:space="preserve"> (частичной ликвидации) объектов основных средств силами учреждения (Учетная политика для целей бухгалтерского учета)</w:t>
            </w:r>
          </w:p>
        </w:tc>
      </w:tr>
      <w:tr w:rsidR="00F80EE6" w:rsidRPr="00DA0A1E" w:rsidTr="00A941A9">
        <w:tc>
          <w:tcPr>
            <w:tcW w:w="4264" w:type="dxa"/>
            <w:tcBorders>
              <w:top w:val="nil"/>
              <w:bottom w:val="single" w:sz="4" w:space="0" w:color="auto"/>
              <w:right w:val="nil"/>
            </w:tcBorders>
          </w:tcPr>
          <w:p w:rsidR="00F80EE6" w:rsidRPr="00DA0A1E" w:rsidRDefault="00F80EE6" w:rsidP="00A941A9">
            <w:pPr>
              <w:pStyle w:val="a6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Акт о приемке материалов (материальных ценностей) (</w:t>
            </w:r>
            <w:hyperlink r:id="rId68" w:history="1">
              <w:r w:rsidRPr="00DA0A1E">
                <w:rPr>
                  <w:rStyle w:val="a4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ф. 0504220</w:t>
              </w:r>
            </w:hyperlink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51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F80EE6" w:rsidRPr="00DA0A1E" w:rsidRDefault="00F80EE6" w:rsidP="00A941A9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- Выявление расхождений фактического наличия материалов с данными документов поставщика</w:t>
            </w:r>
          </w:p>
        </w:tc>
      </w:tr>
    </w:tbl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>Соответствующие Акты и (или) приходные ордера составляются также в случае: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>- </w:t>
      </w:r>
      <w:proofErr w:type="spellStart"/>
      <w:r w:rsidRPr="00DA0A1E">
        <w:rPr>
          <w:rFonts w:ascii="Times New Roman" w:hAnsi="Times New Roman" w:cs="Times New Roman"/>
          <w:sz w:val="28"/>
          <w:szCs w:val="28"/>
        </w:rPr>
        <w:t>оприходования</w:t>
      </w:r>
      <w:proofErr w:type="spellEnd"/>
      <w:r w:rsidRPr="00DA0A1E">
        <w:rPr>
          <w:rFonts w:ascii="Times New Roman" w:hAnsi="Times New Roman" w:cs="Times New Roman"/>
          <w:sz w:val="28"/>
          <w:szCs w:val="28"/>
        </w:rPr>
        <w:t xml:space="preserve"> неучтенных объектов нефинансовых активов, выявленных при инвентаризации;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>- принятия к учету материальных ценностей, поступивших в порядке возмещения в натуральной форме ущерба, причиненного виновным лицом.</w:t>
      </w:r>
    </w:p>
    <w:p w:rsidR="00C67091" w:rsidRPr="003A4F79" w:rsidRDefault="00C67091" w:rsidP="00C67091">
      <w:pPr>
        <w:pStyle w:val="1"/>
        <w:spacing w:before="0"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6" w:name="sub_300"/>
    </w:p>
    <w:p w:rsidR="00F80EE6" w:rsidRPr="00C67091" w:rsidRDefault="00F80EE6" w:rsidP="00C67091">
      <w:pPr>
        <w:pStyle w:val="1"/>
        <w:spacing w:before="0"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C67091">
        <w:rPr>
          <w:rFonts w:ascii="Times New Roman" w:hAnsi="Times New Roman" w:cs="Times New Roman"/>
          <w:color w:val="auto"/>
          <w:sz w:val="28"/>
          <w:szCs w:val="28"/>
        </w:rPr>
        <w:t>3. Принятие решений по выбытию активов</w:t>
      </w:r>
    </w:p>
    <w:bookmarkEnd w:id="6"/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>3.1. При выбытии (списании) активов комиссия осуществляет следующие полномочия: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>1) осмотр имущества;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>2) принятие решения по вопросу о целесообразности (возможности) дальнейшего использования (восстановления) имущества или его частей (узлов, деталей, конструкций и материалов) с учетом положений Учетной политики для целей бухгалтерского учета;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>3) установление причин списания имущества;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>4) проверка документов, представленных должностными лицами, инициировавшими рассмотрение вопроса о списании имущества;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>5) принятие решения о необходимости: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>- затребования дополнительных документов (информации);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>- привлечения специалистов (экспертов) и (или) специализированных организаций для принятия решения;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>6) принятие решения о списании имущества (в том числе числящихся за балансом объектов движимого имущества, периодических изданий), дебиторской и кредиторской задолженности;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>7) подготовка Акта о списании имущества и документов для согласования списания имущества;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>8) </w:t>
      </w:r>
      <w:proofErr w:type="gramStart"/>
      <w:r w:rsidRPr="00DA0A1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A0A1E">
        <w:rPr>
          <w:rFonts w:ascii="Times New Roman" w:hAnsi="Times New Roman" w:cs="Times New Roman"/>
          <w:sz w:val="28"/>
          <w:szCs w:val="28"/>
        </w:rPr>
        <w:t xml:space="preserve"> изъятием из списываемого имущества пригодных узлов, деталей, конструкций и материалов;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>9) контроль изъятия из списываемого имущества пригодных к использованию материальных ценностей (в том числе драгоценных металлов и камней, цветных металлов), определение их количества и веса;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>10) контроль сдачи на склад пригодных к использованию материальных ценностей, полученных в результате разборки (демонтажа) объектов имущества;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>11) установление лиц, виновных в списании имущества в результате нарушение условий содержания и (или) эксплуатации, недостач, порчи, хищений;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>12) осуществление сверок с дебиторами и кредиторами с целью принятия решения о списании дебиторской и кредиторской задолженности;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 xml:space="preserve">3.2. Комиссия принимает решение о выбытии (списании) активов учреждения согласно положениям </w:t>
      </w:r>
      <w:hyperlink r:id="rId69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п.п. 45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, </w:t>
      </w:r>
      <w:hyperlink r:id="rId70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46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 стандарта "Основные средства", </w:t>
      </w:r>
      <w:hyperlink r:id="rId71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п.п. 34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, </w:t>
      </w:r>
      <w:hyperlink r:id="rId72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51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, </w:t>
      </w:r>
      <w:hyperlink r:id="rId73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63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, </w:t>
      </w:r>
      <w:hyperlink r:id="rId74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339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, </w:t>
      </w:r>
      <w:hyperlink r:id="rId75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371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, </w:t>
      </w:r>
      <w:hyperlink r:id="rId76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377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 Инструкции № 157н в следующих случаях: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>1) имущество непригодно для дальнейшего использования по целевому назначению вследствие полной или частичной утраты потребительских свойств, в том числе физического или морального износа;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>2) имущество выбыло из владения, пользования, распоряжения вследствие гибели или уничтожения, в том числе помимо воли учреждения (хищения, недостачи и порчи, выявленные при инвентаризации), а также невозможности выяснения его местонахождения;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>3) имущество в установленном порядке передается иной организации государственного сектора, государственному (муниципальному) предприятию;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>4) в иных случаях прекращения права оперативного управления, предусмотренных действующим законодательством;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 xml:space="preserve">5) признание дебиторской задолженности по доходам бюджета безнадежной </w:t>
      </w:r>
      <w:proofErr w:type="gramStart"/>
      <w:r w:rsidRPr="00DA0A1E">
        <w:rPr>
          <w:rFonts w:ascii="Times New Roman" w:hAnsi="Times New Roman" w:cs="Times New Roman"/>
          <w:sz w:val="28"/>
          <w:szCs w:val="28"/>
        </w:rPr>
        <w:t>ко</w:t>
      </w:r>
      <w:proofErr w:type="gramEnd"/>
      <w:r w:rsidRPr="00DA0A1E">
        <w:rPr>
          <w:rFonts w:ascii="Times New Roman" w:hAnsi="Times New Roman" w:cs="Times New Roman"/>
          <w:sz w:val="28"/>
          <w:szCs w:val="28"/>
        </w:rPr>
        <w:t xml:space="preserve"> взысканию в целях ее списания с балансового учета по основаниям, указанным в </w:t>
      </w:r>
      <w:hyperlink r:id="rId77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п.п. 1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, </w:t>
      </w:r>
      <w:hyperlink r:id="rId78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2 ст. 47.2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 БК РФ;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 xml:space="preserve">6) признание дебиторской задолженности, подлежащей списанию с </w:t>
      </w:r>
      <w:proofErr w:type="spellStart"/>
      <w:r w:rsidRPr="00DA0A1E">
        <w:rPr>
          <w:rFonts w:ascii="Times New Roman" w:hAnsi="Times New Roman" w:cs="Times New Roman"/>
          <w:sz w:val="28"/>
          <w:szCs w:val="28"/>
        </w:rPr>
        <w:t>забалансового</w:t>
      </w:r>
      <w:proofErr w:type="spellEnd"/>
      <w:r w:rsidRPr="00DA0A1E">
        <w:rPr>
          <w:rFonts w:ascii="Times New Roman" w:hAnsi="Times New Roman" w:cs="Times New Roman"/>
          <w:sz w:val="28"/>
          <w:szCs w:val="28"/>
        </w:rPr>
        <w:t xml:space="preserve"> учета, при завершении </w:t>
      </w:r>
      <w:proofErr w:type="gramStart"/>
      <w:r w:rsidRPr="00DA0A1E">
        <w:rPr>
          <w:rFonts w:ascii="Times New Roman" w:hAnsi="Times New Roman" w:cs="Times New Roman"/>
          <w:sz w:val="28"/>
          <w:szCs w:val="28"/>
        </w:rPr>
        <w:t>срока возможного возобновления процедуры взыскания задолженности</w:t>
      </w:r>
      <w:proofErr w:type="gramEnd"/>
      <w:r w:rsidRPr="00DA0A1E">
        <w:rPr>
          <w:rFonts w:ascii="Times New Roman" w:hAnsi="Times New Roman" w:cs="Times New Roman"/>
          <w:sz w:val="28"/>
          <w:szCs w:val="28"/>
        </w:rPr>
        <w:t xml:space="preserve"> согласно действующему законодательству, а также при получении документов, подтверждающих прекращение обязательств смертью (ликвидацией) дебитора;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 xml:space="preserve">7) признание согласно положениям </w:t>
      </w:r>
      <w:hyperlink r:id="rId79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Учетной политики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 для целей бюджетного учета кредиторской задолженности невостребованной кредиторами в целях ее списания с балансового учета и истечение срока учета кредиторской задолженности за балансом в целях ее списания с </w:t>
      </w:r>
      <w:proofErr w:type="spellStart"/>
      <w:r w:rsidRPr="00DA0A1E">
        <w:rPr>
          <w:rFonts w:ascii="Times New Roman" w:hAnsi="Times New Roman" w:cs="Times New Roman"/>
          <w:sz w:val="28"/>
          <w:szCs w:val="28"/>
        </w:rPr>
        <w:t>забалансового</w:t>
      </w:r>
      <w:proofErr w:type="spellEnd"/>
      <w:r w:rsidRPr="00DA0A1E">
        <w:rPr>
          <w:rFonts w:ascii="Times New Roman" w:hAnsi="Times New Roman" w:cs="Times New Roman"/>
          <w:sz w:val="28"/>
          <w:szCs w:val="28"/>
        </w:rPr>
        <w:t xml:space="preserve"> учета.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303"/>
      <w:r w:rsidRPr="00DA0A1E">
        <w:rPr>
          <w:rFonts w:ascii="Times New Roman" w:hAnsi="Times New Roman" w:cs="Times New Roman"/>
          <w:sz w:val="28"/>
          <w:szCs w:val="28"/>
        </w:rPr>
        <w:t>3.3. Комиссия принимает решения по выбытию (списанию) активов с учетом:</w:t>
      </w:r>
    </w:p>
    <w:bookmarkEnd w:id="7"/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>1) наличия технического заключения экспертов или сотрудников учреждения, обладающих специальными знаниями, о состоянии объектов имущества, подлежащих списанию, или дефектной ведомости на оборудование, находящееся в эксплуатации, а также на производственный и хозяйственный инвентарь - при списании основных средств, не пригодных к использованию по назначению;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 xml:space="preserve">2) информации о наличии драгоценных металлов и драгоценных камней, содержащихся в списываемых основных средствах, которые учитываются в порядке, установленном </w:t>
      </w:r>
      <w:hyperlink r:id="rId80" w:history="1">
        <w:r w:rsidRPr="00DA0A1E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приказом</w:t>
        </w:r>
      </w:hyperlink>
      <w:r w:rsidRPr="00DA0A1E">
        <w:rPr>
          <w:rFonts w:ascii="Times New Roman" w:hAnsi="Times New Roman" w:cs="Times New Roman"/>
          <w:sz w:val="28"/>
          <w:szCs w:val="28"/>
        </w:rPr>
        <w:t xml:space="preserve"> Минфина России от 09.12.2016 № 231н "Об утверждении Инструкции о порядке учета и хранения драгоценных металлов, драгоценных камней, продукции из них и ведения отчетности при их производстве, использовании и обращении";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>3) наличия акта об аварии или заверенной его копии, а также пояснений причастных лиц о причинах, вызвавших аварию - при списании основных средств, выбывших вследствие аварий и иных чрезвычайных обстоятельств;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>4) наличия иных документов, подтверждающих факт преждевременного выбытия имущества из владения, пользования и распоряжения.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>3.4. В установленных действующими нормативными правовыми актами случаях комиссия передает в уполномоченный орган власти (местного самоуправления) Акт о списании имущества и иные документы, необходимые для согласования решения о списании имущества. После согласования Акт передается на утверждение руководителю учреждения.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A1E">
        <w:rPr>
          <w:rFonts w:ascii="Times New Roman" w:hAnsi="Times New Roman" w:cs="Times New Roman"/>
          <w:sz w:val="28"/>
          <w:szCs w:val="28"/>
        </w:rPr>
        <w:t>3.5. После утверждения Акта о списании имущества комиссия контролирует выполнение мероприятий, предусмотренных этим актом: разборку, демонтаж, уничтожение, утилизацию и т.п.</w:t>
      </w:r>
    </w:p>
    <w:p w:rsidR="00F80EE6" w:rsidRPr="00DA0A1E" w:rsidRDefault="00F80EE6" w:rsidP="00F80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306"/>
      <w:r w:rsidRPr="00DA0A1E">
        <w:rPr>
          <w:rFonts w:ascii="Times New Roman" w:hAnsi="Times New Roman" w:cs="Times New Roman"/>
          <w:sz w:val="28"/>
          <w:szCs w:val="28"/>
        </w:rPr>
        <w:t>3.6. При выбытии (списании) активов комиссией оформляются следующие первичные документы: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139"/>
        <w:gridCol w:w="4642"/>
      </w:tblGrid>
      <w:tr w:rsidR="00F80EE6" w:rsidRPr="00DA0A1E" w:rsidTr="00A941A9">
        <w:tc>
          <w:tcPr>
            <w:tcW w:w="513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bookmarkEnd w:id="8"/>
          <w:p w:rsidR="00F80EE6" w:rsidRPr="00DA0A1E" w:rsidRDefault="00F80EE6" w:rsidP="00A941A9">
            <w:pPr>
              <w:pStyle w:val="a5"/>
              <w:ind w:firstLine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Первичные учетные документы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0EE6" w:rsidRPr="00DA0A1E" w:rsidRDefault="00F80EE6" w:rsidP="00A941A9">
            <w:pPr>
              <w:pStyle w:val="a5"/>
              <w:ind w:firstLine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Основания для оформления</w:t>
            </w:r>
          </w:p>
        </w:tc>
      </w:tr>
      <w:tr w:rsidR="00F80EE6" w:rsidRPr="00DA0A1E" w:rsidTr="00A941A9">
        <w:tc>
          <w:tcPr>
            <w:tcW w:w="5139" w:type="dxa"/>
            <w:tcBorders>
              <w:top w:val="nil"/>
              <w:bottom w:val="single" w:sz="4" w:space="0" w:color="auto"/>
              <w:right w:val="nil"/>
            </w:tcBorders>
          </w:tcPr>
          <w:p w:rsidR="00F80EE6" w:rsidRPr="00DA0A1E" w:rsidRDefault="00F80EE6" w:rsidP="00A941A9">
            <w:pPr>
              <w:pStyle w:val="a6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Акт о списании объектов нефинансовых активов (кроме транспортных средств) (</w:t>
            </w:r>
            <w:hyperlink r:id="rId81" w:history="1">
              <w:r w:rsidRPr="00DA0A1E">
                <w:rPr>
                  <w:rStyle w:val="a4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ф. 0504104</w:t>
              </w:r>
            </w:hyperlink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F80EE6" w:rsidRPr="00DA0A1E" w:rsidRDefault="00F80EE6" w:rsidP="00A941A9">
            <w:pPr>
              <w:pStyle w:val="a6"/>
              <w:ind w:hanging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A1E">
              <w:rPr>
                <w:rFonts w:ascii="Times New Roman" w:hAnsi="Times New Roman" w:cs="Times New Roman"/>
                <w:sz w:val="28"/>
                <w:szCs w:val="28"/>
              </w:rPr>
              <w:t xml:space="preserve">Списание основных средств (кроме автотранспортных средств), нематериальных активов, </w:t>
            </w:r>
            <w:proofErr w:type="spellStart"/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непроизведенных</w:t>
            </w:r>
            <w:proofErr w:type="spellEnd"/>
            <w:r w:rsidRPr="00DA0A1E">
              <w:rPr>
                <w:rFonts w:ascii="Times New Roman" w:hAnsi="Times New Roman" w:cs="Times New Roman"/>
                <w:sz w:val="28"/>
                <w:szCs w:val="28"/>
              </w:rPr>
              <w:t xml:space="preserve"> активов</w:t>
            </w:r>
          </w:p>
        </w:tc>
      </w:tr>
      <w:tr w:rsidR="00F80EE6" w:rsidRPr="00DA0A1E" w:rsidTr="00A941A9">
        <w:tc>
          <w:tcPr>
            <w:tcW w:w="5139" w:type="dxa"/>
            <w:tcBorders>
              <w:top w:val="nil"/>
              <w:bottom w:val="single" w:sz="4" w:space="0" w:color="auto"/>
              <w:right w:val="nil"/>
            </w:tcBorders>
          </w:tcPr>
          <w:p w:rsidR="00F80EE6" w:rsidRPr="00DA0A1E" w:rsidRDefault="00F80EE6" w:rsidP="00A941A9">
            <w:pPr>
              <w:pStyle w:val="a6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Акт о списании транспортного средства (</w:t>
            </w:r>
            <w:hyperlink r:id="rId82" w:history="1">
              <w:r w:rsidRPr="00DA0A1E">
                <w:rPr>
                  <w:rStyle w:val="a4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ф. 0504105</w:t>
              </w:r>
            </w:hyperlink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F80EE6" w:rsidRPr="00DA0A1E" w:rsidRDefault="00F80EE6" w:rsidP="00A941A9">
            <w:pPr>
              <w:pStyle w:val="a6"/>
              <w:ind w:hanging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Списание транспортных средств</w:t>
            </w:r>
          </w:p>
        </w:tc>
      </w:tr>
      <w:tr w:rsidR="00F80EE6" w:rsidRPr="00DA0A1E" w:rsidTr="00A941A9">
        <w:tc>
          <w:tcPr>
            <w:tcW w:w="5139" w:type="dxa"/>
            <w:tcBorders>
              <w:top w:val="nil"/>
              <w:bottom w:val="single" w:sz="4" w:space="0" w:color="auto"/>
              <w:right w:val="nil"/>
            </w:tcBorders>
          </w:tcPr>
          <w:p w:rsidR="00F80EE6" w:rsidRPr="00DA0A1E" w:rsidRDefault="00F80EE6" w:rsidP="00A941A9">
            <w:pPr>
              <w:pStyle w:val="a6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Акт о списании мягкого и хозяйственного инвентаря</w:t>
            </w:r>
          </w:p>
          <w:p w:rsidR="00F80EE6" w:rsidRPr="00DA0A1E" w:rsidRDefault="00F80EE6" w:rsidP="00A941A9">
            <w:pPr>
              <w:pStyle w:val="a6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hyperlink r:id="rId83" w:history="1">
              <w:r w:rsidRPr="00DA0A1E">
                <w:rPr>
                  <w:rStyle w:val="a4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ф. 0504143</w:t>
              </w:r>
            </w:hyperlink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F80EE6" w:rsidRPr="00DA0A1E" w:rsidRDefault="00F80EE6" w:rsidP="00A941A9">
            <w:pPr>
              <w:pStyle w:val="a6"/>
              <w:ind w:hanging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A1E">
              <w:rPr>
                <w:rFonts w:ascii="Times New Roman" w:hAnsi="Times New Roman" w:cs="Times New Roman"/>
                <w:sz w:val="28"/>
                <w:szCs w:val="28"/>
              </w:rPr>
              <w:t xml:space="preserve">Списание однородных предметов хозяйственного инвентаря (в т.ч. списание указанных объектов с </w:t>
            </w:r>
            <w:proofErr w:type="spellStart"/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забалансового</w:t>
            </w:r>
            <w:proofErr w:type="spellEnd"/>
            <w:r w:rsidRPr="00DA0A1E">
              <w:rPr>
                <w:rFonts w:ascii="Times New Roman" w:hAnsi="Times New Roman" w:cs="Times New Roman"/>
                <w:sz w:val="28"/>
                <w:szCs w:val="28"/>
              </w:rPr>
              <w:t xml:space="preserve"> учета)</w:t>
            </w:r>
          </w:p>
        </w:tc>
      </w:tr>
      <w:tr w:rsidR="00F80EE6" w:rsidRPr="00DA0A1E" w:rsidTr="00A941A9">
        <w:tc>
          <w:tcPr>
            <w:tcW w:w="5139" w:type="dxa"/>
            <w:tcBorders>
              <w:top w:val="nil"/>
              <w:bottom w:val="single" w:sz="4" w:space="0" w:color="auto"/>
              <w:right w:val="nil"/>
            </w:tcBorders>
          </w:tcPr>
          <w:p w:rsidR="00F80EE6" w:rsidRPr="00DA0A1E" w:rsidRDefault="00F80EE6" w:rsidP="00A941A9">
            <w:pPr>
              <w:pStyle w:val="a6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Акт о списании исключенных объектов библиотечного фонда (</w:t>
            </w:r>
            <w:hyperlink r:id="rId84" w:history="1">
              <w:r w:rsidRPr="00DA0A1E">
                <w:rPr>
                  <w:rStyle w:val="a4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ф. 0504144</w:t>
              </w:r>
            </w:hyperlink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F80EE6" w:rsidRPr="00DA0A1E" w:rsidRDefault="00F80EE6" w:rsidP="00A941A9">
            <w:pPr>
              <w:pStyle w:val="a6"/>
              <w:ind w:hanging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Списание литературы из библиотечного фонда (с приложением списков исключенной литературы)</w:t>
            </w:r>
          </w:p>
        </w:tc>
      </w:tr>
      <w:tr w:rsidR="00F80EE6" w:rsidRPr="00DA0A1E" w:rsidTr="00A941A9">
        <w:tc>
          <w:tcPr>
            <w:tcW w:w="5139" w:type="dxa"/>
            <w:tcBorders>
              <w:top w:val="nil"/>
              <w:bottom w:val="single" w:sz="4" w:space="0" w:color="auto"/>
              <w:right w:val="nil"/>
            </w:tcBorders>
          </w:tcPr>
          <w:p w:rsidR="00F80EE6" w:rsidRPr="00DA0A1E" w:rsidRDefault="00F80EE6" w:rsidP="00A941A9">
            <w:pPr>
              <w:pStyle w:val="a6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Акт о ликвидации (уничтожении) основного средства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F80EE6" w:rsidRDefault="00F80EE6" w:rsidP="00A941A9">
            <w:pPr>
              <w:pStyle w:val="a6"/>
              <w:ind w:hanging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Оформляется при ликвидации (уничтожении) объектов основных средств силами учреждения (Учетная политика для целей бюджетного учета)</w:t>
            </w:r>
          </w:p>
          <w:p w:rsidR="00F80EE6" w:rsidRPr="0028260B" w:rsidRDefault="00F80EE6" w:rsidP="00A941A9"/>
        </w:tc>
      </w:tr>
      <w:tr w:rsidR="00F80EE6" w:rsidRPr="00DA0A1E" w:rsidTr="00A941A9">
        <w:tc>
          <w:tcPr>
            <w:tcW w:w="5139" w:type="dxa"/>
            <w:tcBorders>
              <w:top w:val="nil"/>
              <w:bottom w:val="single" w:sz="4" w:space="0" w:color="auto"/>
              <w:right w:val="nil"/>
            </w:tcBorders>
          </w:tcPr>
          <w:p w:rsidR="00F80EE6" w:rsidRPr="00DA0A1E" w:rsidRDefault="00F80EE6" w:rsidP="00A941A9">
            <w:pPr>
              <w:pStyle w:val="a6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Акт о списании материальных запасов (</w:t>
            </w:r>
            <w:hyperlink r:id="rId85" w:history="1">
              <w:r w:rsidRPr="00DA0A1E">
                <w:rPr>
                  <w:rStyle w:val="a4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ф. 0504230</w:t>
              </w:r>
            </w:hyperlink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F80EE6" w:rsidRPr="00DA0A1E" w:rsidRDefault="00F80EE6" w:rsidP="00A941A9">
            <w:pPr>
              <w:pStyle w:val="a6"/>
              <w:ind w:hanging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Оформляется после документального подтверждения достижения целей, ради которых выдавались материальные запасы, и возврата их остатков на склад. Актом, как правило, оформляются выдача и списание:</w:t>
            </w:r>
          </w:p>
          <w:p w:rsidR="00F80EE6" w:rsidRPr="00DA0A1E" w:rsidRDefault="00F80EE6" w:rsidP="00A941A9">
            <w:pPr>
              <w:pStyle w:val="a6"/>
              <w:ind w:hanging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- строительных материалов;</w:t>
            </w:r>
          </w:p>
          <w:p w:rsidR="00F80EE6" w:rsidRPr="00DA0A1E" w:rsidRDefault="00F80EE6" w:rsidP="00A941A9">
            <w:pPr>
              <w:pStyle w:val="a6"/>
              <w:ind w:hanging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- запасных частей и иных материалов, используемых для изготовления (ремонта) нефинансовых активов;</w:t>
            </w:r>
          </w:p>
          <w:p w:rsidR="00F80EE6" w:rsidRPr="00DA0A1E" w:rsidRDefault="00F80EE6" w:rsidP="00A941A9">
            <w:pPr>
              <w:pStyle w:val="a6"/>
              <w:ind w:hanging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- дорогостоящих канцелярских принадлежностей;</w:t>
            </w:r>
          </w:p>
          <w:p w:rsidR="00F80EE6" w:rsidRPr="00DA0A1E" w:rsidRDefault="00F80EE6" w:rsidP="00A941A9">
            <w:pPr>
              <w:pStyle w:val="a6"/>
              <w:ind w:hanging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- материальных запасов, используемых не в повседневной деятельности учреждения, а для проведения разовых мероприятий (концертов, семинаров и т.п.)</w:t>
            </w:r>
          </w:p>
        </w:tc>
      </w:tr>
      <w:tr w:rsidR="00F80EE6" w:rsidRPr="00DA0A1E" w:rsidTr="00A941A9">
        <w:tc>
          <w:tcPr>
            <w:tcW w:w="5139" w:type="dxa"/>
            <w:vMerge w:val="restart"/>
            <w:tcBorders>
              <w:top w:val="nil"/>
              <w:bottom w:val="single" w:sz="4" w:space="0" w:color="auto"/>
              <w:right w:val="nil"/>
            </w:tcBorders>
          </w:tcPr>
          <w:p w:rsidR="00F80EE6" w:rsidRPr="00DA0A1E" w:rsidRDefault="00F80EE6" w:rsidP="00A941A9">
            <w:pPr>
              <w:pStyle w:val="a6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Акт о приеме-передаче объектов нефинансовых активов (</w:t>
            </w:r>
            <w:hyperlink r:id="rId86" w:history="1">
              <w:r w:rsidRPr="00DA0A1E">
                <w:rPr>
                  <w:rStyle w:val="a4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ф. 0504101</w:t>
              </w:r>
            </w:hyperlink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F80EE6" w:rsidRPr="00DA0A1E" w:rsidRDefault="00F80EE6" w:rsidP="00A941A9">
            <w:pPr>
              <w:pStyle w:val="a6"/>
              <w:ind w:hanging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Составляется при выбытии здания (сооружения) в связи с передачей или при продаже объекта недвижимости.</w:t>
            </w:r>
          </w:p>
          <w:p w:rsidR="00F80EE6" w:rsidRPr="00DA0A1E" w:rsidRDefault="00F80EE6" w:rsidP="00A941A9">
            <w:pPr>
              <w:pStyle w:val="a6"/>
              <w:ind w:hanging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К Акту прилагаются документы о государственной регистрации прав (прекращении прав) на недвижимость (их заверенные копии)</w:t>
            </w:r>
          </w:p>
        </w:tc>
      </w:tr>
      <w:tr w:rsidR="00F80EE6" w:rsidRPr="00DA0A1E" w:rsidTr="00A941A9">
        <w:tc>
          <w:tcPr>
            <w:tcW w:w="5139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F80EE6" w:rsidRPr="00DA0A1E" w:rsidRDefault="00F80EE6" w:rsidP="00A941A9">
            <w:pPr>
              <w:pStyle w:val="a5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F80EE6" w:rsidRPr="00DA0A1E" w:rsidRDefault="00F80EE6" w:rsidP="00A941A9">
            <w:pPr>
              <w:pStyle w:val="a6"/>
              <w:ind w:hanging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A1E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Составляется при выбытии объектов основных средств (за исключением объектов недвижимого имущества, объектов библиотечного фонда), </w:t>
            </w:r>
            <w:proofErr w:type="spellStart"/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непроизведенных</w:t>
            </w:r>
            <w:proofErr w:type="spellEnd"/>
            <w:r w:rsidRPr="00DA0A1E">
              <w:rPr>
                <w:rFonts w:ascii="Times New Roman" w:hAnsi="Times New Roman" w:cs="Times New Roman"/>
                <w:sz w:val="28"/>
                <w:szCs w:val="28"/>
              </w:rPr>
              <w:t xml:space="preserve"> активов в связи с передачей или продажей</w:t>
            </w:r>
          </w:p>
        </w:tc>
      </w:tr>
      <w:tr w:rsidR="00F80EE6" w:rsidRPr="00DA0A1E" w:rsidTr="00A941A9">
        <w:tc>
          <w:tcPr>
            <w:tcW w:w="5139" w:type="dxa"/>
            <w:tcBorders>
              <w:top w:val="nil"/>
              <w:bottom w:val="single" w:sz="4" w:space="0" w:color="auto"/>
              <w:right w:val="nil"/>
            </w:tcBorders>
          </w:tcPr>
          <w:p w:rsidR="00F80EE6" w:rsidRPr="00DA0A1E" w:rsidRDefault="00F80EE6" w:rsidP="00A941A9">
            <w:pPr>
              <w:pStyle w:val="a6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Акт о списании дебиторской задолженности с балансового учета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F80EE6" w:rsidRPr="00DA0A1E" w:rsidRDefault="00F80EE6" w:rsidP="00A941A9">
            <w:pPr>
              <w:pStyle w:val="a5"/>
              <w:ind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DA0A1E">
              <w:rPr>
                <w:rFonts w:ascii="Times New Roman" w:hAnsi="Times New Roman" w:cs="Times New Roman"/>
                <w:sz w:val="28"/>
                <w:szCs w:val="28"/>
              </w:rPr>
              <w:t xml:space="preserve">признание дебиторской задолженности </w:t>
            </w:r>
            <w:proofErr w:type="gramStart"/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по доходам бюджета безнадежной к взысканию в целях ее списания с балансового учета по основаниям</w:t>
            </w:r>
            <w:proofErr w:type="gramEnd"/>
            <w:r w:rsidRPr="00DA0A1E">
              <w:rPr>
                <w:rFonts w:ascii="Times New Roman" w:hAnsi="Times New Roman" w:cs="Times New Roman"/>
                <w:sz w:val="28"/>
                <w:szCs w:val="28"/>
              </w:rPr>
              <w:t xml:space="preserve">, указанным в </w:t>
            </w:r>
            <w:hyperlink r:id="rId87" w:history="1">
              <w:r w:rsidRPr="00DA0A1E">
                <w:rPr>
                  <w:rStyle w:val="a4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п.п. 1</w:t>
              </w:r>
            </w:hyperlink>
            <w:r w:rsidRPr="00DA0A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88" w:history="1">
              <w:r w:rsidRPr="00DA0A1E">
                <w:rPr>
                  <w:rStyle w:val="a4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2 ст. 47.2</w:t>
              </w:r>
            </w:hyperlink>
            <w:r w:rsidRPr="00DA0A1E">
              <w:rPr>
                <w:rFonts w:ascii="Times New Roman" w:hAnsi="Times New Roman" w:cs="Times New Roman"/>
                <w:sz w:val="28"/>
                <w:szCs w:val="28"/>
              </w:rPr>
              <w:t xml:space="preserve"> БК РФ;</w:t>
            </w:r>
          </w:p>
          <w:p w:rsidR="00F80EE6" w:rsidRPr="00DA0A1E" w:rsidRDefault="00F80EE6" w:rsidP="00A941A9">
            <w:pPr>
              <w:pStyle w:val="a6"/>
              <w:ind w:hanging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EE6" w:rsidRPr="00DA0A1E" w:rsidTr="00A941A9">
        <w:tc>
          <w:tcPr>
            <w:tcW w:w="5139" w:type="dxa"/>
            <w:tcBorders>
              <w:top w:val="nil"/>
              <w:bottom w:val="single" w:sz="4" w:space="0" w:color="auto"/>
              <w:right w:val="nil"/>
            </w:tcBorders>
          </w:tcPr>
          <w:p w:rsidR="00F80EE6" w:rsidRPr="00DA0A1E" w:rsidRDefault="00F80EE6" w:rsidP="00A941A9">
            <w:pPr>
              <w:pStyle w:val="a6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A1E">
              <w:rPr>
                <w:rFonts w:ascii="Times New Roman" w:hAnsi="Times New Roman" w:cs="Times New Roman"/>
                <w:sz w:val="28"/>
                <w:szCs w:val="28"/>
              </w:rPr>
              <w:t xml:space="preserve">Акт о списании дебиторской задолженности с </w:t>
            </w:r>
            <w:proofErr w:type="spellStart"/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забалансового</w:t>
            </w:r>
            <w:proofErr w:type="spellEnd"/>
            <w:r w:rsidRPr="00DA0A1E">
              <w:rPr>
                <w:rFonts w:ascii="Times New Roman" w:hAnsi="Times New Roman" w:cs="Times New Roman"/>
                <w:sz w:val="28"/>
                <w:szCs w:val="28"/>
              </w:rPr>
              <w:t xml:space="preserve"> учета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F80EE6" w:rsidRPr="00DA0A1E" w:rsidRDefault="00F80EE6" w:rsidP="00A941A9">
            <w:pPr>
              <w:pStyle w:val="a6"/>
              <w:ind w:hanging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A1E">
              <w:rPr>
                <w:rFonts w:ascii="Times New Roman" w:hAnsi="Times New Roman" w:cs="Times New Roman"/>
                <w:sz w:val="28"/>
                <w:szCs w:val="28"/>
              </w:rPr>
              <w:t xml:space="preserve">- Завершение </w:t>
            </w:r>
            <w:proofErr w:type="gramStart"/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срока возможного возобновления процедуры взыскания задолженности</w:t>
            </w:r>
            <w:proofErr w:type="gramEnd"/>
            <w:r w:rsidRPr="00DA0A1E">
              <w:rPr>
                <w:rFonts w:ascii="Times New Roman" w:hAnsi="Times New Roman" w:cs="Times New Roman"/>
                <w:sz w:val="28"/>
                <w:szCs w:val="28"/>
              </w:rPr>
              <w:t xml:space="preserve"> согласно действующему законодательству;</w:t>
            </w:r>
          </w:p>
          <w:p w:rsidR="00F80EE6" w:rsidRPr="00DA0A1E" w:rsidRDefault="00F80EE6" w:rsidP="00A941A9">
            <w:pPr>
              <w:pStyle w:val="a6"/>
              <w:ind w:hanging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A1E">
              <w:rPr>
                <w:rFonts w:ascii="Times New Roman" w:hAnsi="Times New Roman" w:cs="Times New Roman"/>
                <w:sz w:val="28"/>
                <w:szCs w:val="28"/>
              </w:rPr>
              <w:t>- получение документов, подтверждающих прекращение обязательств смертью (ликвидацией) дебитора (кредитора)</w:t>
            </w:r>
          </w:p>
        </w:tc>
      </w:tr>
    </w:tbl>
    <w:p w:rsidR="00F80EE6" w:rsidRPr="00AB2631" w:rsidRDefault="00F80EE6" w:rsidP="00F80E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0EE6" w:rsidRDefault="00F80EE6" w:rsidP="00F80E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4D87" w:rsidRDefault="007E4D87" w:rsidP="007E4D8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МКУ «</w:t>
      </w:r>
      <w:proofErr w:type="spellStart"/>
      <w:r>
        <w:rPr>
          <w:rFonts w:ascii="Times New Roman" w:hAnsi="Times New Roman"/>
          <w:sz w:val="28"/>
          <w:szCs w:val="28"/>
        </w:rPr>
        <w:t>Новотаманская</w:t>
      </w:r>
      <w:proofErr w:type="spellEnd"/>
    </w:p>
    <w:p w:rsidR="007E4D87" w:rsidRDefault="00931B79" w:rsidP="007E4D8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</w:t>
      </w:r>
      <w:r w:rsidR="007E4D87">
        <w:rPr>
          <w:rFonts w:ascii="Times New Roman" w:hAnsi="Times New Roman"/>
          <w:sz w:val="28"/>
          <w:szCs w:val="28"/>
        </w:rPr>
        <w:t>ентрализованная бухгалтерия»</w:t>
      </w:r>
    </w:p>
    <w:p w:rsidR="007E4D87" w:rsidRDefault="007E4D87" w:rsidP="007E4D87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7E4D87" w:rsidRDefault="007E4D87" w:rsidP="007E4D8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В.З. Морозова</w:t>
      </w:r>
    </w:p>
    <w:p w:rsidR="007E4D87" w:rsidRDefault="007E4D87" w:rsidP="007E4D87">
      <w:pPr>
        <w:spacing w:after="0"/>
        <w:rPr>
          <w:rStyle w:val="a3"/>
          <w:b w:val="0"/>
          <w:bCs/>
          <w:sz w:val="24"/>
          <w:szCs w:val="24"/>
        </w:rPr>
      </w:pPr>
    </w:p>
    <w:p w:rsidR="007E4D87" w:rsidRPr="00EE4014" w:rsidRDefault="007E4D87" w:rsidP="007E4D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E4D87" w:rsidRPr="00EE4014" w:rsidSect="00C375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37483"/>
    <w:multiLevelType w:val="hybridMultilevel"/>
    <w:tmpl w:val="E79866F4"/>
    <w:lvl w:ilvl="0" w:tplc="6BE81D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savePreviewPicture/>
  <w:compat>
    <w:useFELayout/>
  </w:compat>
  <w:rsids>
    <w:rsidRoot w:val="00F80EE6"/>
    <w:rsid w:val="00093B69"/>
    <w:rsid w:val="001C0BA4"/>
    <w:rsid w:val="003A4F79"/>
    <w:rsid w:val="00441CDC"/>
    <w:rsid w:val="00466B57"/>
    <w:rsid w:val="00606535"/>
    <w:rsid w:val="007E4D87"/>
    <w:rsid w:val="00925BDB"/>
    <w:rsid w:val="00931B79"/>
    <w:rsid w:val="00B1676F"/>
    <w:rsid w:val="00B447B3"/>
    <w:rsid w:val="00C3753C"/>
    <w:rsid w:val="00C67091"/>
    <w:rsid w:val="00EA2B05"/>
    <w:rsid w:val="00F00B5E"/>
    <w:rsid w:val="00F80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53C"/>
  </w:style>
  <w:style w:type="paragraph" w:styleId="1">
    <w:name w:val="heading 1"/>
    <w:basedOn w:val="a"/>
    <w:next w:val="a"/>
    <w:link w:val="10"/>
    <w:uiPriority w:val="9"/>
    <w:qFormat/>
    <w:rsid w:val="00F80EE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0EE6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F80EE6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F80EE6"/>
    <w:rPr>
      <w:rFonts w:cs="Times New Roman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F80EE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F80E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9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garantF1://70851956.0" TargetMode="External"/><Relationship Id="rId18" Type="http://schemas.openxmlformats.org/officeDocument/2006/relationships/hyperlink" Target="garantF1://71489050.1008" TargetMode="External"/><Relationship Id="rId26" Type="http://schemas.openxmlformats.org/officeDocument/2006/relationships/hyperlink" Target="garantF1://12080849.2099" TargetMode="External"/><Relationship Id="rId39" Type="http://schemas.openxmlformats.org/officeDocument/2006/relationships/hyperlink" Target="garantF1://12080849.2103" TargetMode="External"/><Relationship Id="rId21" Type="http://schemas.openxmlformats.org/officeDocument/2006/relationships/hyperlink" Target="garantF1://12080849.2041" TargetMode="External"/><Relationship Id="rId34" Type="http://schemas.openxmlformats.org/officeDocument/2006/relationships/hyperlink" Target="garantF1://12080849.2023" TargetMode="External"/><Relationship Id="rId42" Type="http://schemas.openxmlformats.org/officeDocument/2006/relationships/hyperlink" Target="garantF1://12080849.2029" TargetMode="External"/><Relationship Id="rId47" Type="http://schemas.openxmlformats.org/officeDocument/2006/relationships/hyperlink" Target="garantF1://12080849.2025" TargetMode="External"/><Relationship Id="rId50" Type="http://schemas.openxmlformats.org/officeDocument/2006/relationships/hyperlink" Target="garantF1://12080849.2357" TargetMode="External"/><Relationship Id="rId55" Type="http://schemas.openxmlformats.org/officeDocument/2006/relationships/hyperlink" Target="garantF1://12080849.2044" TargetMode="External"/><Relationship Id="rId63" Type="http://schemas.openxmlformats.org/officeDocument/2006/relationships/hyperlink" Target="garantF1://70851956.2010" TargetMode="External"/><Relationship Id="rId68" Type="http://schemas.openxmlformats.org/officeDocument/2006/relationships/hyperlink" Target="garantF1://70851956.2150" TargetMode="External"/><Relationship Id="rId76" Type="http://schemas.openxmlformats.org/officeDocument/2006/relationships/hyperlink" Target="garantF1://12080849.2377" TargetMode="External"/><Relationship Id="rId84" Type="http://schemas.openxmlformats.org/officeDocument/2006/relationships/hyperlink" Target="garantF1://70851956.2070" TargetMode="External"/><Relationship Id="rId89" Type="http://schemas.openxmlformats.org/officeDocument/2006/relationships/fontTable" Target="fontTable.xml"/><Relationship Id="rId7" Type="http://schemas.openxmlformats.org/officeDocument/2006/relationships/hyperlink" Target="garantF1://71489050.0" TargetMode="External"/><Relationship Id="rId71" Type="http://schemas.openxmlformats.org/officeDocument/2006/relationships/hyperlink" Target="garantF1://12080849.2034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70851956.2150" TargetMode="External"/><Relationship Id="rId29" Type="http://schemas.openxmlformats.org/officeDocument/2006/relationships/hyperlink" Target="garantF1://12080849.2044" TargetMode="External"/><Relationship Id="rId11" Type="http://schemas.openxmlformats.org/officeDocument/2006/relationships/hyperlink" Target="garantF1://10003513.1000" TargetMode="External"/><Relationship Id="rId24" Type="http://schemas.openxmlformats.org/officeDocument/2006/relationships/hyperlink" Target="garantF1://12080849.2070" TargetMode="External"/><Relationship Id="rId32" Type="http://schemas.openxmlformats.org/officeDocument/2006/relationships/hyperlink" Target="garantF1://71489050.1015" TargetMode="External"/><Relationship Id="rId37" Type="http://schemas.openxmlformats.org/officeDocument/2006/relationships/hyperlink" Target="garantF1://12080849.2072" TargetMode="External"/><Relationship Id="rId40" Type="http://schemas.openxmlformats.org/officeDocument/2006/relationships/hyperlink" Target="garantF1://12080849.2000" TargetMode="External"/><Relationship Id="rId45" Type="http://schemas.openxmlformats.org/officeDocument/2006/relationships/hyperlink" Target="garantF1://71489050.1022" TargetMode="External"/><Relationship Id="rId53" Type="http://schemas.openxmlformats.org/officeDocument/2006/relationships/hyperlink" Target="garantF1://12080849.2220" TargetMode="External"/><Relationship Id="rId58" Type="http://schemas.openxmlformats.org/officeDocument/2006/relationships/hyperlink" Target="garantF1://12080849.2027" TargetMode="External"/><Relationship Id="rId66" Type="http://schemas.openxmlformats.org/officeDocument/2006/relationships/hyperlink" Target="garantF1://70851956.2030" TargetMode="External"/><Relationship Id="rId74" Type="http://schemas.openxmlformats.org/officeDocument/2006/relationships/hyperlink" Target="garantF1://12080849.2339" TargetMode="External"/><Relationship Id="rId79" Type="http://schemas.openxmlformats.org/officeDocument/2006/relationships/hyperlink" Target="garantF1://57970355.0" TargetMode="External"/><Relationship Id="rId87" Type="http://schemas.openxmlformats.org/officeDocument/2006/relationships/hyperlink" Target="garantF1://12012604.4721" TargetMode="External"/><Relationship Id="rId5" Type="http://schemas.openxmlformats.org/officeDocument/2006/relationships/hyperlink" Target="garantF1://71486636.0" TargetMode="External"/><Relationship Id="rId61" Type="http://schemas.openxmlformats.org/officeDocument/2006/relationships/hyperlink" Target="garantF1://12080849.2046" TargetMode="External"/><Relationship Id="rId82" Type="http://schemas.openxmlformats.org/officeDocument/2006/relationships/hyperlink" Target="garantF1://70851956.2050" TargetMode="External"/><Relationship Id="rId90" Type="http://schemas.openxmlformats.org/officeDocument/2006/relationships/theme" Target="theme/theme1.xml"/><Relationship Id="rId19" Type="http://schemas.openxmlformats.org/officeDocument/2006/relationships/hyperlink" Target="garantF1://12080849.203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80849.0" TargetMode="External"/><Relationship Id="rId14" Type="http://schemas.openxmlformats.org/officeDocument/2006/relationships/hyperlink" Target="garantF1://57970031.0" TargetMode="External"/><Relationship Id="rId22" Type="http://schemas.openxmlformats.org/officeDocument/2006/relationships/hyperlink" Target="garantF1://12080849.2056" TargetMode="External"/><Relationship Id="rId27" Type="http://schemas.openxmlformats.org/officeDocument/2006/relationships/hyperlink" Target="garantF1://57970031.0" TargetMode="External"/><Relationship Id="rId30" Type="http://schemas.openxmlformats.org/officeDocument/2006/relationships/hyperlink" Target="garantF1://12080849.2060" TargetMode="External"/><Relationship Id="rId35" Type="http://schemas.openxmlformats.org/officeDocument/2006/relationships/hyperlink" Target="garantF1://12080849.2047" TargetMode="External"/><Relationship Id="rId43" Type="http://schemas.openxmlformats.org/officeDocument/2006/relationships/hyperlink" Target="garantF1://71489050.1024" TargetMode="External"/><Relationship Id="rId48" Type="http://schemas.openxmlformats.org/officeDocument/2006/relationships/hyperlink" Target="garantF1://12080849.2031" TargetMode="External"/><Relationship Id="rId56" Type="http://schemas.openxmlformats.org/officeDocument/2006/relationships/hyperlink" Target="garantF1://12080849.2061" TargetMode="External"/><Relationship Id="rId64" Type="http://schemas.openxmlformats.org/officeDocument/2006/relationships/hyperlink" Target="garantF1://70851956.2010" TargetMode="External"/><Relationship Id="rId69" Type="http://schemas.openxmlformats.org/officeDocument/2006/relationships/hyperlink" Target="garantF1://71489050.1045" TargetMode="External"/><Relationship Id="rId77" Type="http://schemas.openxmlformats.org/officeDocument/2006/relationships/hyperlink" Target="garantF1://12012604.4721" TargetMode="External"/><Relationship Id="rId8" Type="http://schemas.openxmlformats.org/officeDocument/2006/relationships/hyperlink" Target="garantF1://71486638.0" TargetMode="External"/><Relationship Id="rId51" Type="http://schemas.openxmlformats.org/officeDocument/2006/relationships/hyperlink" Target="garantF1://57970355.230" TargetMode="External"/><Relationship Id="rId72" Type="http://schemas.openxmlformats.org/officeDocument/2006/relationships/hyperlink" Target="garantF1://12080849.2051" TargetMode="External"/><Relationship Id="rId80" Type="http://schemas.openxmlformats.org/officeDocument/2006/relationships/hyperlink" Target="garantF1://71482774.0" TargetMode="External"/><Relationship Id="rId85" Type="http://schemas.openxmlformats.org/officeDocument/2006/relationships/hyperlink" Target="garantF1://70851956.2160" TargetMode="External"/><Relationship Id="rId3" Type="http://schemas.openxmlformats.org/officeDocument/2006/relationships/settings" Target="settings.xml"/><Relationship Id="rId12" Type="http://schemas.openxmlformats.org/officeDocument/2006/relationships/hyperlink" Target="garantF1://10003513.0" TargetMode="External"/><Relationship Id="rId17" Type="http://schemas.openxmlformats.org/officeDocument/2006/relationships/hyperlink" Target="garantF1://71489050.1007" TargetMode="External"/><Relationship Id="rId25" Type="http://schemas.openxmlformats.org/officeDocument/2006/relationships/hyperlink" Target="garantF1://12080849.2098" TargetMode="External"/><Relationship Id="rId33" Type="http://schemas.openxmlformats.org/officeDocument/2006/relationships/hyperlink" Target="garantF1://71489050.1024" TargetMode="External"/><Relationship Id="rId38" Type="http://schemas.openxmlformats.org/officeDocument/2006/relationships/hyperlink" Target="garantF1://12080849.2102" TargetMode="External"/><Relationship Id="rId46" Type="http://schemas.openxmlformats.org/officeDocument/2006/relationships/hyperlink" Target="garantF1://12080849.2023" TargetMode="External"/><Relationship Id="rId59" Type="http://schemas.openxmlformats.org/officeDocument/2006/relationships/hyperlink" Target="garantF1://12080849.2069" TargetMode="External"/><Relationship Id="rId67" Type="http://schemas.openxmlformats.org/officeDocument/2006/relationships/hyperlink" Target="garantF1://57970403.0" TargetMode="External"/><Relationship Id="rId20" Type="http://schemas.openxmlformats.org/officeDocument/2006/relationships/hyperlink" Target="garantF1://12080849.2039" TargetMode="External"/><Relationship Id="rId41" Type="http://schemas.openxmlformats.org/officeDocument/2006/relationships/hyperlink" Target="garantF1://57970355.0" TargetMode="External"/><Relationship Id="rId54" Type="http://schemas.openxmlformats.org/officeDocument/2006/relationships/hyperlink" Target="garantF1://57970355.0" TargetMode="External"/><Relationship Id="rId62" Type="http://schemas.openxmlformats.org/officeDocument/2006/relationships/hyperlink" Target="garantF1://12080849.2118" TargetMode="External"/><Relationship Id="rId70" Type="http://schemas.openxmlformats.org/officeDocument/2006/relationships/hyperlink" Target="garantF1://71489050.1046" TargetMode="External"/><Relationship Id="rId75" Type="http://schemas.openxmlformats.org/officeDocument/2006/relationships/hyperlink" Target="garantF1://12080849.2371" TargetMode="External"/><Relationship Id="rId83" Type="http://schemas.openxmlformats.org/officeDocument/2006/relationships/hyperlink" Target="garantF1://70851956.2060" TargetMode="External"/><Relationship Id="rId88" Type="http://schemas.openxmlformats.org/officeDocument/2006/relationships/hyperlink" Target="garantF1://12012604.4722" TargetMode="External"/><Relationship Id="rId1" Type="http://schemas.openxmlformats.org/officeDocument/2006/relationships/numbering" Target="numbering.xml"/><Relationship Id="rId6" Type="http://schemas.openxmlformats.org/officeDocument/2006/relationships/hyperlink" Target="garantF1://71489050.0" TargetMode="External"/><Relationship Id="rId15" Type="http://schemas.openxmlformats.org/officeDocument/2006/relationships/hyperlink" Target="garantF1://55625742.0" TargetMode="External"/><Relationship Id="rId23" Type="http://schemas.openxmlformats.org/officeDocument/2006/relationships/hyperlink" Target="garantF1://12080849.2057" TargetMode="External"/><Relationship Id="rId28" Type="http://schemas.openxmlformats.org/officeDocument/2006/relationships/hyperlink" Target="garantF1://71489050.1035" TargetMode="External"/><Relationship Id="rId36" Type="http://schemas.openxmlformats.org/officeDocument/2006/relationships/hyperlink" Target="garantF1://12080849.2062" TargetMode="External"/><Relationship Id="rId49" Type="http://schemas.openxmlformats.org/officeDocument/2006/relationships/hyperlink" Target="garantF1://12080849.2106" TargetMode="External"/><Relationship Id="rId57" Type="http://schemas.openxmlformats.org/officeDocument/2006/relationships/hyperlink" Target="garantF1://71489050.1019" TargetMode="External"/><Relationship Id="rId10" Type="http://schemas.openxmlformats.org/officeDocument/2006/relationships/hyperlink" Target="garantF1://12080897.0" TargetMode="External"/><Relationship Id="rId31" Type="http://schemas.openxmlformats.org/officeDocument/2006/relationships/hyperlink" Target="garantF1://12080849.2061" TargetMode="External"/><Relationship Id="rId44" Type="http://schemas.openxmlformats.org/officeDocument/2006/relationships/hyperlink" Target="garantF1://71486636.1052" TargetMode="External"/><Relationship Id="rId52" Type="http://schemas.openxmlformats.org/officeDocument/2006/relationships/hyperlink" Target="garantF1://12080849.2023" TargetMode="External"/><Relationship Id="rId60" Type="http://schemas.openxmlformats.org/officeDocument/2006/relationships/hyperlink" Target="garantF1://12080849.2120" TargetMode="External"/><Relationship Id="rId65" Type="http://schemas.openxmlformats.org/officeDocument/2006/relationships/hyperlink" Target="garantF1://70851956.2130" TargetMode="External"/><Relationship Id="rId73" Type="http://schemas.openxmlformats.org/officeDocument/2006/relationships/hyperlink" Target="garantF1://12080849.2063" TargetMode="External"/><Relationship Id="rId78" Type="http://schemas.openxmlformats.org/officeDocument/2006/relationships/hyperlink" Target="garantF1://12012604.4722" TargetMode="External"/><Relationship Id="rId81" Type="http://schemas.openxmlformats.org/officeDocument/2006/relationships/hyperlink" Target="garantF1://70851956.2040" TargetMode="External"/><Relationship Id="rId86" Type="http://schemas.openxmlformats.org/officeDocument/2006/relationships/hyperlink" Target="garantF1://70851956.20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10</Pages>
  <Words>3650</Words>
  <Characters>20806</Characters>
  <Application>Microsoft Office Word</Application>
  <DocSecurity>0</DocSecurity>
  <Lines>173</Lines>
  <Paragraphs>48</Paragraphs>
  <ScaleCrop>false</ScaleCrop>
  <Company/>
  <LinksUpToDate>false</LinksUpToDate>
  <CharactersWithSpaces>24408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Dir</cp:lastModifiedBy>
  <cp:revision>8</cp:revision>
  <dcterms:created xsi:type="dcterms:W3CDTF">2021-05-18T09:29:00Z</dcterms:created>
  <dcterms:modified xsi:type="dcterms:W3CDTF">2021-05-31T05:50:00Z</dcterms:modified>
</cp:coreProperties>
</file>