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F7" w:rsidRPr="0076419C" w:rsidRDefault="00845AF7" w:rsidP="00845AF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45AF7" w:rsidRPr="0076419C" w:rsidRDefault="00845AF7" w:rsidP="00845AF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 xml:space="preserve">к  </w:t>
      </w:r>
      <w:r w:rsidR="00BB43A8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7641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45AF7" w:rsidRPr="0076419C" w:rsidRDefault="00845AF7" w:rsidP="00845AF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419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641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45AF7" w:rsidRPr="0076419C" w:rsidRDefault="00845AF7" w:rsidP="00845AF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45AF7" w:rsidRPr="0076419C" w:rsidRDefault="00845AF7" w:rsidP="00845AF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80C04" w:rsidRDefault="00080C04">
      <w:pPr>
        <w:pStyle w:val="1"/>
      </w:pPr>
    </w:p>
    <w:p w:rsidR="00845AF7" w:rsidRDefault="00183ED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845AF7">
        <w:rPr>
          <w:rFonts w:ascii="Times New Roman" w:hAnsi="Times New Roman" w:cs="Times New Roman"/>
          <w:color w:val="auto"/>
          <w:sz w:val="28"/>
          <w:szCs w:val="28"/>
        </w:rPr>
        <w:t>Положение о хранении (подшивке) первичных</w:t>
      </w:r>
      <w:r w:rsidR="00BB195D" w:rsidRPr="008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45AF7">
        <w:rPr>
          <w:rFonts w:ascii="Times New Roman" w:hAnsi="Times New Roman" w:cs="Times New Roman"/>
          <w:color w:val="auto"/>
          <w:sz w:val="28"/>
          <w:szCs w:val="28"/>
        </w:rPr>
        <w:t xml:space="preserve">документов, </w:t>
      </w:r>
    </w:p>
    <w:p w:rsidR="00F87E75" w:rsidRPr="00845AF7" w:rsidRDefault="00183ED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845AF7">
        <w:rPr>
          <w:rFonts w:ascii="Times New Roman" w:hAnsi="Times New Roman" w:cs="Times New Roman"/>
          <w:color w:val="auto"/>
          <w:sz w:val="28"/>
          <w:szCs w:val="28"/>
        </w:rPr>
        <w:t xml:space="preserve">учетных регистров и бухгалтерской отчетности </w:t>
      </w:r>
    </w:p>
    <w:p w:rsidR="00F87E75" w:rsidRPr="00845AF7" w:rsidRDefault="00F87E75">
      <w:pPr>
        <w:rPr>
          <w:rFonts w:ascii="Times New Roman" w:hAnsi="Times New Roman" w:cs="Times New Roman"/>
          <w:sz w:val="28"/>
          <w:szCs w:val="28"/>
        </w:rPr>
      </w:pPr>
    </w:p>
    <w:p w:rsidR="00F87E75" w:rsidRPr="00845AF7" w:rsidRDefault="00F87E75">
      <w:pPr>
        <w:rPr>
          <w:rFonts w:ascii="Times New Roman" w:hAnsi="Times New Roman" w:cs="Times New Roman"/>
          <w:sz w:val="28"/>
          <w:szCs w:val="28"/>
        </w:rPr>
      </w:pP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845AF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положениями </w:t>
      </w:r>
      <w:hyperlink r:id="rId7" w:history="1"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845AF7">
        <w:rPr>
          <w:rFonts w:ascii="Times New Roman" w:hAnsi="Times New Roman" w:cs="Times New Roman"/>
          <w:sz w:val="28"/>
          <w:szCs w:val="28"/>
        </w:rPr>
        <w:t xml:space="preserve"> от 6 декабря 2011 г. N 402-ФЗ "О бухгалтерском учете", </w:t>
      </w:r>
      <w:hyperlink r:id="rId8" w:history="1"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845AF7">
        <w:rPr>
          <w:rFonts w:ascii="Times New Roman" w:hAnsi="Times New Roman" w:cs="Times New Roman"/>
          <w:sz w:val="28"/>
          <w:szCs w:val="28"/>
        </w:rPr>
        <w:t xml:space="preserve"> от 22 октября 2004 г. N 125-ФЗ "Об архивном деле в Российской Федерации", </w:t>
      </w:r>
      <w:hyperlink r:id="rId9" w:history="1"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приказа</w:t>
        </w:r>
      </w:hyperlink>
      <w:r w:rsidRPr="00845AF7">
        <w:rPr>
          <w:rFonts w:ascii="Times New Roman" w:hAnsi="Times New Roman" w:cs="Times New Roman"/>
          <w:sz w:val="28"/>
          <w:szCs w:val="28"/>
        </w:rPr>
        <w:t xml:space="preserve"> Министерства культуры РФ от 31 марта 2015 г. N 526 "Об утверждении правил организации хранения, комплектования, учёта и использования документов Архивного фонда Российской Федерации и</w:t>
      </w:r>
      <w:proofErr w:type="gramEnd"/>
      <w:r w:rsidRPr="00845AF7">
        <w:rPr>
          <w:rFonts w:ascii="Times New Roman" w:hAnsi="Times New Roman" w:cs="Times New Roman"/>
          <w:sz w:val="28"/>
          <w:szCs w:val="28"/>
        </w:rPr>
        <w:t xml:space="preserve"> других архивных документов в органах государственной власти, органах местного самоуправления и организациях".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845AF7">
        <w:rPr>
          <w:rFonts w:ascii="Times New Roman" w:hAnsi="Times New Roman" w:cs="Times New Roman"/>
          <w:sz w:val="28"/>
          <w:szCs w:val="28"/>
        </w:rPr>
        <w:t>2. Настоящее положение регулирует порядок организации хранения (подшивки) первичных</w:t>
      </w:r>
      <w:r w:rsidR="00BB195D" w:rsidRPr="00845AF7">
        <w:rPr>
          <w:rFonts w:ascii="Times New Roman" w:hAnsi="Times New Roman" w:cs="Times New Roman"/>
          <w:sz w:val="28"/>
          <w:szCs w:val="28"/>
        </w:rPr>
        <w:t xml:space="preserve"> бухгалтерских</w:t>
      </w:r>
      <w:r w:rsidRPr="00845AF7">
        <w:rPr>
          <w:rFonts w:ascii="Times New Roman" w:hAnsi="Times New Roman" w:cs="Times New Roman"/>
          <w:sz w:val="28"/>
          <w:szCs w:val="28"/>
        </w:rPr>
        <w:t xml:space="preserve"> документов, учетных регистров и бухгалтерской отчетности в </w:t>
      </w:r>
      <w:r w:rsidR="00D44A2B" w:rsidRPr="00845A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44A2B" w:rsidRPr="00845AF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44A2B" w:rsidRPr="00845AF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845AF7">
        <w:rPr>
          <w:rFonts w:ascii="Times New Roman" w:hAnsi="Times New Roman" w:cs="Times New Roman"/>
          <w:sz w:val="28"/>
          <w:szCs w:val="28"/>
        </w:rPr>
        <w:t xml:space="preserve">3. В соответствии с </w:t>
      </w:r>
      <w:hyperlink r:id="rId10" w:history="1"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п. 1. </w:t>
        </w:r>
        <w:proofErr w:type="spellStart"/>
        <w:proofErr w:type="gramStart"/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</w:t>
        </w:r>
        <w:proofErr w:type="spellEnd"/>
        <w:proofErr w:type="gramEnd"/>
        <w:r w:rsidRPr="00845AF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29</w:t>
        </w:r>
      </w:hyperlink>
      <w:r w:rsidRPr="00845AF7">
        <w:rPr>
          <w:rFonts w:ascii="Times New Roman" w:hAnsi="Times New Roman" w:cs="Times New Roman"/>
          <w:sz w:val="28"/>
          <w:szCs w:val="28"/>
        </w:rPr>
        <w:t xml:space="preserve"> Федерального закона от 6 декабря 2011 г. N 402-ФЗ "О бухгалтерском учете"</w:t>
      </w:r>
      <w:r w:rsidR="00D44A2B" w:rsidRPr="00845A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4A2B" w:rsidRPr="00845AF7">
        <w:rPr>
          <w:rFonts w:ascii="Times New Roman" w:hAnsi="Times New Roman" w:cs="Times New Roman"/>
          <w:sz w:val="28"/>
          <w:szCs w:val="28"/>
        </w:rPr>
        <w:t>Но</w:t>
      </w:r>
      <w:r w:rsidR="00742D9F">
        <w:rPr>
          <w:rFonts w:ascii="Times New Roman" w:hAnsi="Times New Roman" w:cs="Times New Roman"/>
          <w:sz w:val="28"/>
          <w:szCs w:val="28"/>
        </w:rPr>
        <w:t>в</w:t>
      </w:r>
      <w:r w:rsidR="00D44A2B" w:rsidRPr="00845AF7">
        <w:rPr>
          <w:rFonts w:ascii="Times New Roman" w:hAnsi="Times New Roman" w:cs="Times New Roman"/>
          <w:sz w:val="28"/>
          <w:szCs w:val="28"/>
        </w:rPr>
        <w:t>отама</w:t>
      </w:r>
      <w:r w:rsidR="00742D9F">
        <w:rPr>
          <w:rFonts w:ascii="Times New Roman" w:hAnsi="Times New Roman" w:cs="Times New Roman"/>
          <w:sz w:val="28"/>
          <w:szCs w:val="28"/>
        </w:rPr>
        <w:t>н</w:t>
      </w:r>
      <w:r w:rsidR="00D44A2B" w:rsidRPr="00845AF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875770" w:rsidRPr="00845AF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45AF7">
        <w:rPr>
          <w:rFonts w:ascii="Times New Roman" w:hAnsi="Times New Roman" w:cs="Times New Roman"/>
          <w:sz w:val="28"/>
          <w:szCs w:val="28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в соответствии с правилами организации государственного архивного дела в Российской Федерации, но не менее пяти лет после окончания отчетного года, в котором (за 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45AF7">
        <w:rPr>
          <w:rFonts w:ascii="Times New Roman" w:hAnsi="Times New Roman" w:cs="Times New Roman"/>
          <w:sz w:val="28"/>
          <w:szCs w:val="28"/>
        </w:rPr>
        <w:t>) они составлены.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845AF7">
        <w:rPr>
          <w:rFonts w:ascii="Times New Roman" w:hAnsi="Times New Roman" w:cs="Times New Roman"/>
          <w:sz w:val="28"/>
          <w:szCs w:val="28"/>
        </w:rPr>
        <w:t xml:space="preserve">4. Хранение первичных </w:t>
      </w:r>
      <w:r w:rsidR="00BB195D" w:rsidRPr="00845AF7">
        <w:rPr>
          <w:rFonts w:ascii="Times New Roman" w:hAnsi="Times New Roman" w:cs="Times New Roman"/>
          <w:sz w:val="28"/>
          <w:szCs w:val="28"/>
        </w:rPr>
        <w:t xml:space="preserve">бухгалтерских </w:t>
      </w:r>
      <w:r w:rsidRPr="00845AF7">
        <w:rPr>
          <w:rFonts w:ascii="Times New Roman" w:hAnsi="Times New Roman" w:cs="Times New Roman"/>
          <w:sz w:val="28"/>
          <w:szCs w:val="28"/>
        </w:rPr>
        <w:t xml:space="preserve">документов, учетных регистров и бухгалтерской отчетности организуется </w:t>
      </w:r>
      <w:r w:rsidR="00875770" w:rsidRPr="00845AF7">
        <w:rPr>
          <w:rFonts w:ascii="Times New Roman" w:hAnsi="Times New Roman" w:cs="Times New Roman"/>
          <w:sz w:val="28"/>
          <w:szCs w:val="28"/>
        </w:rPr>
        <w:t>директором МКУ «</w:t>
      </w:r>
      <w:proofErr w:type="spellStart"/>
      <w:r w:rsidR="00875770" w:rsidRPr="00845AF7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875770" w:rsidRPr="00845AF7">
        <w:rPr>
          <w:rFonts w:ascii="Times New Roman" w:hAnsi="Times New Roman" w:cs="Times New Roman"/>
          <w:sz w:val="28"/>
          <w:szCs w:val="28"/>
        </w:rPr>
        <w:t xml:space="preserve"> ЦБ» </w:t>
      </w:r>
      <w:proofErr w:type="spellStart"/>
      <w:r w:rsidR="00875770" w:rsidRPr="00845AF7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875770" w:rsidRPr="00845AF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45AF7">
        <w:rPr>
          <w:rFonts w:ascii="Times New Roman" w:hAnsi="Times New Roman" w:cs="Times New Roman"/>
          <w:sz w:val="28"/>
          <w:szCs w:val="28"/>
        </w:rPr>
        <w:t xml:space="preserve"> (далее - организация).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4" w:name="sub_5"/>
      <w:bookmarkEnd w:id="3"/>
      <w:r w:rsidRPr="00845AF7">
        <w:rPr>
          <w:rFonts w:ascii="Times New Roman" w:hAnsi="Times New Roman" w:cs="Times New Roman"/>
          <w:sz w:val="28"/>
          <w:szCs w:val="28"/>
        </w:rPr>
        <w:t>5. Обязанности по обеспечению сохранности первичных документов, учетных регистров, бухгалтерской отчетности, оформлению и передаче их в архив возлагаются руководителем организации</w:t>
      </w:r>
      <w:r w:rsidR="00875770" w:rsidRPr="00845AF7">
        <w:rPr>
          <w:rFonts w:ascii="Times New Roman" w:hAnsi="Times New Roman" w:cs="Times New Roman"/>
          <w:sz w:val="28"/>
          <w:szCs w:val="28"/>
        </w:rPr>
        <w:t>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5" w:name="sub_6"/>
      <w:bookmarkEnd w:id="4"/>
      <w:r w:rsidRPr="00845AF7">
        <w:rPr>
          <w:rFonts w:ascii="Times New Roman" w:hAnsi="Times New Roman" w:cs="Times New Roman"/>
          <w:sz w:val="28"/>
          <w:szCs w:val="28"/>
        </w:rPr>
        <w:t>6. Первичные документы, учетные регистры, бухгалтерские отчеты подлежат обязательной передаче в архив.</w:t>
      </w:r>
    </w:p>
    <w:bookmarkEnd w:id="5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До передачи в архив первичны</w:t>
      </w:r>
      <w:r w:rsidR="00BB195D" w:rsidRPr="00845AF7">
        <w:rPr>
          <w:rFonts w:ascii="Times New Roman" w:hAnsi="Times New Roman" w:cs="Times New Roman"/>
          <w:sz w:val="28"/>
          <w:szCs w:val="28"/>
        </w:rPr>
        <w:t>х</w:t>
      </w:r>
      <w:r w:rsidRPr="00845AF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B195D" w:rsidRPr="00845AF7">
        <w:rPr>
          <w:rFonts w:ascii="Times New Roman" w:hAnsi="Times New Roman" w:cs="Times New Roman"/>
          <w:sz w:val="28"/>
          <w:szCs w:val="28"/>
        </w:rPr>
        <w:t>ов</w:t>
      </w:r>
      <w:r w:rsidRPr="00845AF7">
        <w:rPr>
          <w:rFonts w:ascii="Times New Roman" w:hAnsi="Times New Roman" w:cs="Times New Roman"/>
          <w:sz w:val="28"/>
          <w:szCs w:val="28"/>
        </w:rPr>
        <w:t>, учетны</w:t>
      </w:r>
      <w:r w:rsidR="00BB195D" w:rsidRPr="00845AF7">
        <w:rPr>
          <w:rFonts w:ascii="Times New Roman" w:hAnsi="Times New Roman" w:cs="Times New Roman"/>
          <w:sz w:val="28"/>
          <w:szCs w:val="28"/>
        </w:rPr>
        <w:t>х</w:t>
      </w:r>
      <w:r w:rsidRPr="00845AF7">
        <w:rPr>
          <w:rFonts w:ascii="Times New Roman" w:hAnsi="Times New Roman" w:cs="Times New Roman"/>
          <w:sz w:val="28"/>
          <w:szCs w:val="28"/>
        </w:rPr>
        <w:t xml:space="preserve"> регистр</w:t>
      </w:r>
      <w:r w:rsidR="00BB195D" w:rsidRPr="00845AF7">
        <w:rPr>
          <w:rFonts w:ascii="Times New Roman" w:hAnsi="Times New Roman" w:cs="Times New Roman"/>
          <w:sz w:val="28"/>
          <w:szCs w:val="28"/>
        </w:rPr>
        <w:t>ов</w:t>
      </w:r>
      <w:r w:rsidRPr="00845AF7">
        <w:rPr>
          <w:rFonts w:ascii="Times New Roman" w:hAnsi="Times New Roman" w:cs="Times New Roman"/>
          <w:sz w:val="28"/>
          <w:szCs w:val="28"/>
        </w:rPr>
        <w:t>, бухгалтерски</w:t>
      </w:r>
      <w:r w:rsidR="00BB195D" w:rsidRPr="00845AF7">
        <w:rPr>
          <w:rFonts w:ascii="Times New Roman" w:hAnsi="Times New Roman" w:cs="Times New Roman"/>
          <w:sz w:val="28"/>
          <w:szCs w:val="28"/>
        </w:rPr>
        <w:t>х</w:t>
      </w:r>
      <w:r w:rsidRPr="00845AF7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BB195D" w:rsidRPr="00845AF7">
        <w:rPr>
          <w:rFonts w:ascii="Times New Roman" w:hAnsi="Times New Roman" w:cs="Times New Roman"/>
          <w:sz w:val="28"/>
          <w:szCs w:val="28"/>
        </w:rPr>
        <w:t>ов</w:t>
      </w:r>
      <w:r w:rsidRPr="00845AF7">
        <w:rPr>
          <w:rFonts w:ascii="Times New Roman" w:hAnsi="Times New Roman" w:cs="Times New Roman"/>
          <w:sz w:val="28"/>
          <w:szCs w:val="28"/>
        </w:rPr>
        <w:t xml:space="preserve"> должны храниться в бухгалтерии в специальных помещениях или закрывающихся шкафах под ответственность лиц, уполномоченных </w:t>
      </w:r>
      <w:r w:rsidR="00BB195D" w:rsidRPr="00845AF7">
        <w:rPr>
          <w:rFonts w:ascii="Times New Roman" w:hAnsi="Times New Roman" w:cs="Times New Roman"/>
          <w:sz w:val="28"/>
          <w:szCs w:val="28"/>
        </w:rPr>
        <w:t>директором МКУ «</w:t>
      </w:r>
      <w:proofErr w:type="spellStart"/>
      <w:r w:rsidR="00BB195D" w:rsidRPr="00845AF7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="00BB195D" w:rsidRPr="00845AF7">
        <w:rPr>
          <w:rFonts w:ascii="Times New Roman" w:hAnsi="Times New Roman" w:cs="Times New Roman"/>
          <w:sz w:val="28"/>
          <w:szCs w:val="28"/>
        </w:rPr>
        <w:t xml:space="preserve"> ЦБ»</w:t>
      </w:r>
      <w:r w:rsidRPr="00845AF7">
        <w:rPr>
          <w:rFonts w:ascii="Times New Roman" w:hAnsi="Times New Roman" w:cs="Times New Roman"/>
          <w:sz w:val="28"/>
          <w:szCs w:val="28"/>
        </w:rPr>
        <w:t>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6" w:name="sub_7"/>
      <w:r w:rsidRPr="00845AF7">
        <w:rPr>
          <w:rFonts w:ascii="Times New Roman" w:hAnsi="Times New Roman" w:cs="Times New Roman"/>
          <w:sz w:val="28"/>
          <w:szCs w:val="28"/>
        </w:rPr>
        <w:t xml:space="preserve">7. Первичные документы, учетные регистры, бухгалтерские отчеты до передачи </w:t>
      </w:r>
      <w:r w:rsidRPr="00845AF7">
        <w:rPr>
          <w:rFonts w:ascii="Times New Roman" w:hAnsi="Times New Roman" w:cs="Times New Roman"/>
          <w:sz w:val="28"/>
          <w:szCs w:val="28"/>
        </w:rPr>
        <w:lastRenderedPageBreak/>
        <w:t>в архив подшиваются в дело.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7" w:name="sub_8"/>
      <w:bookmarkEnd w:id="6"/>
      <w:r w:rsidRPr="00845AF7">
        <w:rPr>
          <w:rFonts w:ascii="Times New Roman" w:hAnsi="Times New Roman" w:cs="Times New Roman"/>
          <w:sz w:val="28"/>
          <w:szCs w:val="28"/>
        </w:rPr>
        <w:t>8. В дело помещаются документы, которые по своему содержанию соответствуют заголовку дела, при этом запрещается группировать в дела черновые и дублетные экземпляры документов, а также документы, подлежащие возврату.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8" w:name="sub_9"/>
      <w:bookmarkEnd w:id="7"/>
      <w:r w:rsidRPr="00845AF7">
        <w:rPr>
          <w:rFonts w:ascii="Times New Roman" w:hAnsi="Times New Roman" w:cs="Times New Roman"/>
          <w:sz w:val="28"/>
          <w:szCs w:val="28"/>
        </w:rPr>
        <w:t>9. При формировании дела необходимо соблюдать следующие требования:</w:t>
      </w:r>
    </w:p>
    <w:bookmarkEnd w:id="8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документы постоянного и временного хранения необходимо группировать в отдельные дела;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включать в дело по одному экземпляру каждого документа;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группировать в дело документы одного календарного года.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9" w:name="sub_10"/>
      <w:r w:rsidRPr="00845AF7">
        <w:rPr>
          <w:rFonts w:ascii="Times New Roman" w:hAnsi="Times New Roman" w:cs="Times New Roman"/>
          <w:sz w:val="28"/>
          <w:szCs w:val="28"/>
        </w:rPr>
        <w:t>10. Дело на бумажном носителе не должно содержать более 250 листов, при толщине не более 4 см.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0" w:name="sub_11"/>
      <w:bookmarkEnd w:id="9"/>
      <w:r w:rsidRPr="00845AF7">
        <w:rPr>
          <w:rFonts w:ascii="Times New Roman" w:hAnsi="Times New Roman" w:cs="Times New Roman"/>
          <w:sz w:val="28"/>
          <w:szCs w:val="28"/>
        </w:rPr>
        <w:t>11. Документы, составляющие дело на бумажном носителе,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10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1" w:name="sub_12"/>
      <w:r w:rsidRPr="00845AF7">
        <w:rPr>
          <w:rFonts w:ascii="Times New Roman" w:hAnsi="Times New Roman" w:cs="Times New Roman"/>
          <w:sz w:val="28"/>
          <w:szCs w:val="28"/>
        </w:rPr>
        <w:t>12.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1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Листы дел, состоящих из нескольких томов или частей, нумеруются по каждому тому или части отдельно.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Подшитые в дело конверты с вложениями нумеруются; при этом вначале нумеруется конверт, а затем очередным номером каждое вложение в конверте.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В случаях обнаружения большого числа ошибок в нумерации листов дела проводится </w:t>
      </w:r>
      <w:proofErr w:type="spellStart"/>
      <w:r w:rsidRPr="00845AF7">
        <w:rPr>
          <w:rFonts w:ascii="Times New Roman" w:hAnsi="Times New Roman" w:cs="Times New Roman"/>
          <w:sz w:val="28"/>
          <w:szCs w:val="28"/>
        </w:rPr>
        <w:t>перенумерация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>. При наличии отдельных ошибок в нумерации листов дела допускается употребление литерных номеров листов.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2" w:name="sub_13"/>
      <w:r w:rsidRPr="00845AF7">
        <w:rPr>
          <w:rFonts w:ascii="Times New Roman" w:hAnsi="Times New Roman" w:cs="Times New Roman"/>
          <w:sz w:val="28"/>
          <w:szCs w:val="28"/>
        </w:rPr>
        <w:t>13.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2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3" w:name="sub_14"/>
      <w:r w:rsidRPr="00845AF7">
        <w:rPr>
          <w:rFonts w:ascii="Times New Roman" w:hAnsi="Times New Roman" w:cs="Times New Roman"/>
          <w:sz w:val="28"/>
          <w:szCs w:val="28"/>
        </w:rPr>
        <w:t>14. На обложке дел постоянного хранения предусматривается место для наименования государственного (муниципального) архива, в который дела организации будут приняты. При оформлении обложки дела наименование организации указывается полностью, в именительном падеже. Полное наименование вышестоящей организации указывается над наименованием организации - источника комплектования (также в именительном падеже). Если организация или вышестоящая организация имеют сокращенные наименования, то они указываются в скобках после полного наименования.</w:t>
      </w:r>
    </w:p>
    <w:bookmarkEnd w:id="13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При изменении наименования организации  в течение периода, охватываемого документами дела, или при передаче дела в другую организацию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45AF7">
        <w:rPr>
          <w:rFonts w:ascii="Times New Roman" w:hAnsi="Times New Roman" w:cs="Times New Roman"/>
          <w:sz w:val="28"/>
          <w:szCs w:val="28"/>
        </w:rPr>
        <w:t xml:space="preserve"> на обложке дела дописывается новое наименование этой организации или организации-правопреемника , а прежнее заключается в скобки.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4" w:name="sub_15"/>
      <w:r w:rsidRPr="00845AF7">
        <w:rPr>
          <w:rFonts w:ascii="Times New Roman" w:hAnsi="Times New Roman" w:cs="Times New Roman"/>
          <w:sz w:val="28"/>
          <w:szCs w:val="28"/>
        </w:rPr>
        <w:t>15. На обложке дела указываются:</w:t>
      </w:r>
    </w:p>
    <w:bookmarkEnd w:id="14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наименование организац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45AF7">
        <w:rPr>
          <w:rFonts w:ascii="Times New Roman" w:hAnsi="Times New Roman" w:cs="Times New Roman"/>
          <w:sz w:val="28"/>
          <w:szCs w:val="28"/>
        </w:rPr>
        <w:t xml:space="preserve"> непосредственная подчиненность;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индекс дела;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номер тома (части);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заголовок дела (тома, части);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крайние даты дела (тома, части);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количество листов в деле (томе, части);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срок хранения дела;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архивный шифр дела.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5" w:name="sub_16"/>
      <w:r w:rsidRPr="00845AF7">
        <w:rPr>
          <w:rFonts w:ascii="Times New Roman" w:hAnsi="Times New Roman" w:cs="Times New Roman"/>
          <w:sz w:val="28"/>
          <w:szCs w:val="28"/>
        </w:rPr>
        <w:t>16.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6" w:name="sub_17"/>
      <w:r w:rsidRPr="00845AF7">
        <w:rPr>
          <w:rFonts w:ascii="Times New Roman" w:hAnsi="Times New Roman" w:cs="Times New Roman"/>
          <w:sz w:val="28"/>
          <w:szCs w:val="28"/>
        </w:rPr>
        <w:t>17. На обложке дела указывается дата дела - го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>д(</w:t>
      </w:r>
      <w:proofErr w:type="spellStart"/>
      <w:proofErr w:type="gramEnd"/>
      <w:r w:rsidRPr="00845AF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>) заведения и окончания дела в делопроизводстве.</w:t>
      </w:r>
    </w:p>
    <w:bookmarkEnd w:id="16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При обозначении даты документа сначала указывается число, затем месяц и год. Число и год обозначаются арабскими цифрами, название месяца - словом.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7" w:name="sub_18"/>
      <w:r w:rsidRPr="00845AF7">
        <w:rPr>
          <w:rFonts w:ascii="Times New Roman" w:hAnsi="Times New Roman" w:cs="Times New Roman"/>
          <w:sz w:val="28"/>
          <w:szCs w:val="28"/>
        </w:rPr>
        <w:t xml:space="preserve">18.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>"Хранить постоянно").</w:t>
      </w:r>
      <w:proofErr w:type="gramEnd"/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8" w:name="sub_19"/>
      <w:bookmarkEnd w:id="17"/>
      <w:r w:rsidRPr="00845AF7">
        <w:rPr>
          <w:rFonts w:ascii="Times New Roman" w:hAnsi="Times New Roman" w:cs="Times New Roman"/>
          <w:sz w:val="28"/>
          <w:szCs w:val="28"/>
        </w:rPr>
        <w:t>19.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19" w:name="sub_20"/>
      <w:bookmarkEnd w:id="18"/>
      <w:r w:rsidRPr="00845AF7">
        <w:rPr>
          <w:rFonts w:ascii="Times New Roman" w:hAnsi="Times New Roman" w:cs="Times New Roman"/>
          <w:sz w:val="28"/>
          <w:szCs w:val="28"/>
        </w:rPr>
        <w:t>20. Дела передаются в архив организации по описям</w:t>
      </w:r>
      <w:r w:rsidR="005F72B6" w:rsidRPr="00845AF7">
        <w:rPr>
          <w:rFonts w:ascii="Times New Roman" w:hAnsi="Times New Roman" w:cs="Times New Roman"/>
          <w:sz w:val="28"/>
          <w:szCs w:val="28"/>
        </w:rPr>
        <w:t>.</w:t>
      </w:r>
    </w:p>
    <w:bookmarkEnd w:id="19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Описи дел составляются по установленной форме в двух экземплярах и представляются в архив организации не позднее чем через один год после завершения дел в делопроизводстве.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0" w:name="sub_21"/>
      <w:r w:rsidRPr="00845AF7">
        <w:rPr>
          <w:rFonts w:ascii="Times New Roman" w:hAnsi="Times New Roman" w:cs="Times New Roman"/>
          <w:sz w:val="28"/>
          <w:szCs w:val="28"/>
        </w:rPr>
        <w:t>21. При составлении описи дел  соблюдаются следующие требования:</w:t>
      </w:r>
    </w:p>
    <w:bookmarkEnd w:id="20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графы описи заполняются в точном соответствии со сведениями, которые вынесены на обложку дела;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1" w:name="sub_22"/>
      <w:r w:rsidRPr="00845AF7">
        <w:rPr>
          <w:rFonts w:ascii="Times New Roman" w:hAnsi="Times New Roman" w:cs="Times New Roman"/>
          <w:sz w:val="28"/>
          <w:szCs w:val="28"/>
        </w:rPr>
        <w:t>22.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2" w:name="sub_23"/>
      <w:bookmarkEnd w:id="21"/>
      <w:r w:rsidRPr="00845AF7">
        <w:rPr>
          <w:rFonts w:ascii="Times New Roman" w:hAnsi="Times New Roman" w:cs="Times New Roman"/>
          <w:sz w:val="28"/>
          <w:szCs w:val="28"/>
        </w:rPr>
        <w:t>23.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3" w:name="sub_24"/>
      <w:bookmarkEnd w:id="22"/>
      <w:r w:rsidRPr="00845AF7">
        <w:rPr>
          <w:rFonts w:ascii="Times New Roman" w:hAnsi="Times New Roman" w:cs="Times New Roman"/>
          <w:sz w:val="28"/>
          <w:szCs w:val="28"/>
        </w:rPr>
        <w:t>24. В случае обнаружения отсутствия дел, числящихся по номенклатуре дел организации,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и передается вместе с описью дел  в архив организации.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4" w:name="sub_25"/>
      <w:bookmarkEnd w:id="23"/>
      <w:r w:rsidRPr="00845AF7">
        <w:rPr>
          <w:rFonts w:ascii="Times New Roman" w:hAnsi="Times New Roman" w:cs="Times New Roman"/>
          <w:sz w:val="28"/>
          <w:szCs w:val="28"/>
        </w:rPr>
        <w:t xml:space="preserve">25. Передача дел в архив организации осуществляется по графику, согласованному с руководителями </w:t>
      </w:r>
      <w:r w:rsidR="006A6B83">
        <w:rPr>
          <w:rFonts w:ascii="Times New Roman" w:hAnsi="Times New Roman" w:cs="Times New Roman"/>
          <w:sz w:val="28"/>
          <w:szCs w:val="28"/>
        </w:rPr>
        <w:t>и</w:t>
      </w:r>
      <w:r w:rsidRPr="00845AF7">
        <w:rPr>
          <w:rFonts w:ascii="Times New Roman" w:hAnsi="Times New Roman" w:cs="Times New Roman"/>
          <w:sz w:val="28"/>
          <w:szCs w:val="28"/>
        </w:rPr>
        <w:t>ных подразделений, передающих документы в архив, и утвержденному руководителем организации.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5" w:name="sub_26"/>
      <w:bookmarkEnd w:id="24"/>
      <w:r w:rsidRPr="00845AF7">
        <w:rPr>
          <w:rFonts w:ascii="Times New Roman" w:hAnsi="Times New Roman" w:cs="Times New Roman"/>
          <w:sz w:val="28"/>
          <w:szCs w:val="28"/>
        </w:rPr>
        <w:t xml:space="preserve">26. В период подготовки дел на бумажном носителе </w:t>
      </w:r>
      <w:r w:rsidR="006A6B83">
        <w:rPr>
          <w:rFonts w:ascii="Times New Roman" w:hAnsi="Times New Roman" w:cs="Times New Roman"/>
          <w:sz w:val="28"/>
          <w:szCs w:val="28"/>
        </w:rPr>
        <w:t>и</w:t>
      </w:r>
      <w:r w:rsidRPr="00845AF7">
        <w:rPr>
          <w:rFonts w:ascii="Times New Roman" w:hAnsi="Times New Roman" w:cs="Times New Roman"/>
          <w:sz w:val="28"/>
          <w:szCs w:val="28"/>
        </w:rPr>
        <w:t xml:space="preserve">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</w:t>
      </w:r>
      <w:r w:rsidR="006A6B83">
        <w:rPr>
          <w:rFonts w:ascii="Times New Roman" w:hAnsi="Times New Roman" w:cs="Times New Roman"/>
          <w:sz w:val="28"/>
          <w:szCs w:val="28"/>
        </w:rPr>
        <w:t>работники и</w:t>
      </w:r>
      <w:r w:rsidRPr="00845AF7">
        <w:rPr>
          <w:rFonts w:ascii="Times New Roman" w:hAnsi="Times New Roman" w:cs="Times New Roman"/>
          <w:sz w:val="28"/>
          <w:szCs w:val="28"/>
        </w:rPr>
        <w:t>ного подразделения обязаны устранить.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6" w:name="sub_27"/>
      <w:bookmarkEnd w:id="25"/>
      <w:r w:rsidRPr="00845AF7">
        <w:rPr>
          <w:rFonts w:ascii="Times New Roman" w:hAnsi="Times New Roman" w:cs="Times New Roman"/>
          <w:sz w:val="28"/>
          <w:szCs w:val="28"/>
        </w:rPr>
        <w:t xml:space="preserve">27. Прием-передача дел в архив организации производится работником архива организации в присутствии работника </w:t>
      </w:r>
      <w:r w:rsidR="006A6B83">
        <w:rPr>
          <w:rFonts w:ascii="Times New Roman" w:hAnsi="Times New Roman" w:cs="Times New Roman"/>
          <w:sz w:val="28"/>
          <w:szCs w:val="28"/>
        </w:rPr>
        <w:t>и</w:t>
      </w:r>
      <w:r w:rsidRPr="00845AF7">
        <w:rPr>
          <w:rFonts w:ascii="Times New Roman" w:hAnsi="Times New Roman" w:cs="Times New Roman"/>
          <w:sz w:val="28"/>
          <w:szCs w:val="28"/>
        </w:rPr>
        <w:t>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7" w:name="sub_28"/>
      <w:bookmarkEnd w:id="26"/>
      <w:r w:rsidRPr="00845AF7">
        <w:rPr>
          <w:rFonts w:ascii="Times New Roman" w:hAnsi="Times New Roman" w:cs="Times New Roman"/>
          <w:sz w:val="28"/>
          <w:szCs w:val="28"/>
        </w:rPr>
        <w:t xml:space="preserve">28. Передача электронных документов в архив организации производится на основании описей электронных дел, документов </w:t>
      </w:r>
      <w:r w:rsidR="006A6B83">
        <w:rPr>
          <w:rFonts w:ascii="Times New Roman" w:hAnsi="Times New Roman" w:cs="Times New Roman"/>
          <w:sz w:val="28"/>
          <w:szCs w:val="28"/>
        </w:rPr>
        <w:t>и</w:t>
      </w:r>
      <w:r w:rsidRPr="00845AF7">
        <w:rPr>
          <w:rFonts w:ascii="Times New Roman" w:hAnsi="Times New Roman" w:cs="Times New Roman"/>
          <w:sz w:val="28"/>
          <w:szCs w:val="28"/>
        </w:rPr>
        <w:t>ных подразделений по информационно-телекоммуникационной сети (при наличии в архиве организации информационной системы) или на физически обособленных материальных носителях, которые представляются в двух идентичных экземплярах.</w:t>
      </w:r>
    </w:p>
    <w:bookmarkEnd w:id="27"/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</w:t>
      </w:r>
      <w:proofErr w:type="spellStart"/>
      <w:r w:rsidRPr="00845AF7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 xml:space="preserve">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формирование описи электронных дел, документов </w:t>
      </w:r>
      <w:proofErr w:type="spellStart"/>
      <w:r w:rsidRPr="00845AF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 xml:space="preserve"> подразделения;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проверка архивом организации электронных документов на наличие вредоносных компьютерных программ;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проверка </w:t>
      </w:r>
      <w:proofErr w:type="spellStart"/>
      <w:r w:rsidRPr="00845AF7">
        <w:rPr>
          <w:rFonts w:ascii="Times New Roman" w:hAnsi="Times New Roman" w:cs="Times New Roman"/>
          <w:sz w:val="28"/>
          <w:szCs w:val="28"/>
        </w:rPr>
        <w:t>воспроизводимости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 xml:space="preserve"> электронных документов;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проверка физического и технического состояния носителей (при передаче электронных документов в архив организации на физически обособленных материальных носителях);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проверка подлинности электронной подписи, которой подписан электронный документ.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Прием электронных документов в архив организации по информационно-телекоммуникационной сети (при наличии в архиве организации информационной системы) или на физически обособленных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архив электронных дел и электронных документов. Итоговая запись подтверждается подписями сотрудника архива и сотрудника </w:t>
      </w:r>
      <w:proofErr w:type="spellStart"/>
      <w:r w:rsidRPr="00845AF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45AF7">
        <w:rPr>
          <w:rFonts w:ascii="Times New Roman" w:hAnsi="Times New Roman" w:cs="Times New Roman"/>
          <w:sz w:val="28"/>
          <w:szCs w:val="28"/>
        </w:rPr>
        <w:t xml:space="preserve">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 xml:space="preserve">После приема в архив электронных документов на физически обособленных материальных носителях вкладыши, помещенные в футляр единицы хранения в ном подразделении, </w:t>
      </w:r>
      <w:proofErr w:type="gramStart"/>
      <w:r w:rsidRPr="00845AF7">
        <w:rPr>
          <w:rFonts w:ascii="Times New Roman" w:hAnsi="Times New Roman" w:cs="Times New Roman"/>
          <w:sz w:val="28"/>
          <w:szCs w:val="28"/>
        </w:rPr>
        <w:t>заменяются на вкладыши</w:t>
      </w:r>
      <w:proofErr w:type="gramEnd"/>
      <w:r w:rsidRPr="00845AF7">
        <w:rPr>
          <w:rFonts w:ascii="Times New Roman" w:hAnsi="Times New Roman" w:cs="Times New Roman"/>
          <w:sz w:val="28"/>
          <w:szCs w:val="28"/>
        </w:rPr>
        <w:t>, оформленные в архиве.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На вкладыше, помещаемом в футляр единицы хранения, оформляемом в архиве, указывается: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наименование организации (полное, сокращенное);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номер фонда;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номер описи электронных дел, документов;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номер дела по описи;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отметка о статусе экземпляра электронных документов;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крайние даты документов электронного дела;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- при необходимости оформляются дополнительные отметки об ограничении доступа к документам.</w:t>
      </w:r>
    </w:p>
    <w:p w:rsidR="00F87E75" w:rsidRPr="00845AF7" w:rsidRDefault="00183ED6" w:rsidP="00845AF7">
      <w:pPr>
        <w:rPr>
          <w:rFonts w:ascii="Times New Roman" w:hAnsi="Times New Roman" w:cs="Times New Roman"/>
          <w:sz w:val="28"/>
          <w:szCs w:val="28"/>
        </w:rPr>
      </w:pPr>
      <w:r w:rsidRPr="00845AF7">
        <w:rPr>
          <w:rFonts w:ascii="Times New Roman" w:hAnsi="Times New Roman" w:cs="Times New Roman"/>
          <w:sz w:val="28"/>
          <w:szCs w:val="28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183ED6" w:rsidRDefault="00183ED6" w:rsidP="00845AF7">
      <w:pPr>
        <w:rPr>
          <w:rFonts w:ascii="Times New Roman" w:hAnsi="Times New Roman" w:cs="Times New Roman"/>
          <w:sz w:val="28"/>
          <w:szCs w:val="28"/>
        </w:rPr>
      </w:pPr>
      <w:bookmarkStart w:id="28" w:name="sub_29"/>
      <w:r w:rsidRPr="00845AF7">
        <w:rPr>
          <w:rFonts w:ascii="Times New Roman" w:hAnsi="Times New Roman" w:cs="Times New Roman"/>
          <w:sz w:val="28"/>
          <w:szCs w:val="28"/>
        </w:rPr>
        <w:t xml:space="preserve">29. Выдача бухгалтерской документации из бухгалтерии или архива допускается только в исключительных случаях с разрешения </w:t>
      </w:r>
      <w:r w:rsidR="005F72B6" w:rsidRPr="00845AF7">
        <w:rPr>
          <w:rFonts w:ascii="Times New Roman" w:hAnsi="Times New Roman" w:cs="Times New Roman"/>
          <w:sz w:val="28"/>
          <w:szCs w:val="28"/>
        </w:rPr>
        <w:t xml:space="preserve">директора или </w:t>
      </w:r>
      <w:r w:rsidRPr="00845AF7">
        <w:rPr>
          <w:rFonts w:ascii="Times New Roman" w:hAnsi="Times New Roman" w:cs="Times New Roman"/>
          <w:sz w:val="28"/>
          <w:szCs w:val="28"/>
        </w:rPr>
        <w:t>главного бухгалтера, иных должностных лиц, ответственных за хранение документов.</w:t>
      </w:r>
      <w:bookmarkEnd w:id="28"/>
    </w:p>
    <w:p w:rsidR="00B35D36" w:rsidRDefault="00B35D36" w:rsidP="00845AF7">
      <w:pPr>
        <w:rPr>
          <w:rFonts w:ascii="Times New Roman" w:hAnsi="Times New Roman" w:cs="Times New Roman"/>
          <w:sz w:val="28"/>
          <w:szCs w:val="28"/>
        </w:rPr>
      </w:pPr>
    </w:p>
    <w:p w:rsidR="00B35D36" w:rsidRDefault="00B35D36" w:rsidP="00845AF7">
      <w:pPr>
        <w:rPr>
          <w:rFonts w:ascii="Times New Roman" w:hAnsi="Times New Roman" w:cs="Times New Roman"/>
          <w:sz w:val="28"/>
          <w:szCs w:val="28"/>
        </w:rPr>
      </w:pPr>
    </w:p>
    <w:p w:rsidR="00B35D36" w:rsidRPr="00A3653D" w:rsidRDefault="00B35D36" w:rsidP="00B35D36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>Директор МКУ «</w:t>
      </w:r>
      <w:proofErr w:type="spellStart"/>
      <w:r w:rsidRPr="00A3653D">
        <w:rPr>
          <w:rFonts w:ascii="Times New Roman" w:hAnsi="Times New Roman"/>
          <w:sz w:val="28"/>
          <w:szCs w:val="28"/>
        </w:rPr>
        <w:t>Новотаманская</w:t>
      </w:r>
      <w:proofErr w:type="spellEnd"/>
    </w:p>
    <w:p w:rsidR="00B35D36" w:rsidRPr="00A3653D" w:rsidRDefault="00B35D36" w:rsidP="00B35D36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>Централизованная бухгалтерия»</w:t>
      </w:r>
    </w:p>
    <w:p w:rsidR="00B35D36" w:rsidRPr="00A3653D" w:rsidRDefault="00B35D36" w:rsidP="00B35D36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A3653D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653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35D36" w:rsidRPr="00A3653D" w:rsidRDefault="00B35D36" w:rsidP="00B35D36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 xml:space="preserve">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A3653D">
        <w:rPr>
          <w:rFonts w:ascii="Times New Roman" w:hAnsi="Times New Roman"/>
          <w:sz w:val="28"/>
          <w:szCs w:val="28"/>
        </w:rPr>
        <w:t xml:space="preserve">          В.З. Морозова</w:t>
      </w:r>
    </w:p>
    <w:p w:rsidR="00B35D36" w:rsidRPr="00EA0F00" w:rsidRDefault="00B35D36" w:rsidP="00B35D36">
      <w:pPr>
        <w:ind w:firstLine="0"/>
        <w:rPr>
          <w:rStyle w:val="a3"/>
          <w:rFonts w:ascii="Times New Roman" w:hAnsi="Times New Roman"/>
          <w:b w:val="0"/>
          <w:bCs w:val="0"/>
        </w:rPr>
      </w:pPr>
    </w:p>
    <w:p w:rsidR="00B35D36" w:rsidRPr="00845AF7" w:rsidRDefault="00B35D36" w:rsidP="00845AF7">
      <w:pPr>
        <w:rPr>
          <w:rFonts w:ascii="Times New Roman" w:hAnsi="Times New Roman" w:cs="Times New Roman"/>
          <w:sz w:val="28"/>
          <w:szCs w:val="28"/>
        </w:rPr>
      </w:pPr>
    </w:p>
    <w:sectPr w:rsidR="00B35D36" w:rsidRPr="00845AF7" w:rsidSect="00F87E75">
      <w:headerReference w:type="default" r:id="rId11"/>
      <w:footerReference w:type="default" r:id="rId12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0BD" w:rsidRDefault="007920BD" w:rsidP="00CA7698">
      <w:r>
        <w:separator/>
      </w:r>
    </w:p>
  </w:endnote>
  <w:endnote w:type="continuationSeparator" w:id="0">
    <w:p w:rsidR="007920BD" w:rsidRDefault="007920BD" w:rsidP="00CA7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F87E7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F87E75" w:rsidRDefault="00F87E7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87E75" w:rsidRDefault="00F87E7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87E75" w:rsidRDefault="00F87E7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0BD" w:rsidRDefault="007920BD" w:rsidP="00CA7698">
      <w:r>
        <w:separator/>
      </w:r>
    </w:p>
  </w:footnote>
  <w:footnote w:type="continuationSeparator" w:id="0">
    <w:p w:rsidR="007920BD" w:rsidRDefault="007920BD" w:rsidP="00CA7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75" w:rsidRDefault="00F87E75" w:rsidP="00C02239">
    <w:pPr>
      <w:pStyle w:val="aa"/>
      <w:rPr>
        <w:szCs w:val="20"/>
      </w:rPr>
    </w:pPr>
  </w:p>
  <w:p w:rsidR="00C02239" w:rsidRPr="00C02239" w:rsidRDefault="00C02239" w:rsidP="00C02239">
    <w:pPr>
      <w:pStyle w:val="aa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2239"/>
    <w:rsid w:val="000157FF"/>
    <w:rsid w:val="00080C04"/>
    <w:rsid w:val="00183ED6"/>
    <w:rsid w:val="002467C5"/>
    <w:rsid w:val="00291560"/>
    <w:rsid w:val="003F26F5"/>
    <w:rsid w:val="004A103F"/>
    <w:rsid w:val="005F72B6"/>
    <w:rsid w:val="006A6B83"/>
    <w:rsid w:val="00742D9F"/>
    <w:rsid w:val="007920BD"/>
    <w:rsid w:val="00845AF7"/>
    <w:rsid w:val="00875770"/>
    <w:rsid w:val="0096478A"/>
    <w:rsid w:val="00B30631"/>
    <w:rsid w:val="00B35D36"/>
    <w:rsid w:val="00BB195D"/>
    <w:rsid w:val="00BB43A8"/>
    <w:rsid w:val="00C02239"/>
    <w:rsid w:val="00D04DCC"/>
    <w:rsid w:val="00D44A2B"/>
    <w:rsid w:val="00F8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7E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87E7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87E75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87E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F87E7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F87E75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F87E75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F87E75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F87E75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rsid w:val="00F87E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7E75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F87E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7E75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022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2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37300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103036/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70103036/29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18309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12</cp:revision>
  <dcterms:created xsi:type="dcterms:W3CDTF">2021-05-18T12:07:00Z</dcterms:created>
  <dcterms:modified xsi:type="dcterms:W3CDTF">2021-05-31T05:49:00Z</dcterms:modified>
</cp:coreProperties>
</file>