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AA8" w:rsidRPr="00044CC8" w:rsidRDefault="00492AA8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7437F" w:rsidRPr="00044CC8">
        <w:rPr>
          <w:rFonts w:ascii="Times New Roman" w:hAnsi="Times New Roman" w:cs="Times New Roman"/>
          <w:b/>
          <w:sz w:val="28"/>
          <w:szCs w:val="28"/>
        </w:rPr>
        <w:t xml:space="preserve">Новотаманского сельского поселения Темрюкского района </w:t>
      </w:r>
      <w:r w:rsidRPr="00044C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437F" w:rsidRPr="00044CC8">
        <w:rPr>
          <w:rFonts w:ascii="Times New Roman" w:hAnsi="Times New Roman" w:cs="Times New Roman"/>
          <w:b/>
          <w:sz w:val="28"/>
          <w:szCs w:val="28"/>
        </w:rPr>
        <w:t>21</w:t>
      </w:r>
      <w:r w:rsidRPr="00044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7F" w:rsidRPr="00044CC8">
        <w:rPr>
          <w:rFonts w:ascii="Times New Roman" w:hAnsi="Times New Roman" w:cs="Times New Roman"/>
          <w:b/>
          <w:sz w:val="28"/>
          <w:szCs w:val="28"/>
        </w:rPr>
        <w:t>июня</w:t>
      </w:r>
      <w:r w:rsidRPr="00044CC8"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7437F" w:rsidRPr="00044CC8">
        <w:rPr>
          <w:rFonts w:ascii="Times New Roman" w:hAnsi="Times New Roman" w:cs="Times New Roman"/>
          <w:b/>
          <w:sz w:val="28"/>
          <w:szCs w:val="28"/>
        </w:rPr>
        <w:t>11</w:t>
      </w:r>
      <w:r w:rsidR="00044CC8" w:rsidRPr="00044CC8">
        <w:rPr>
          <w:rFonts w:ascii="Times New Roman" w:hAnsi="Times New Roman" w:cs="Times New Roman"/>
          <w:b/>
          <w:sz w:val="28"/>
          <w:szCs w:val="28"/>
        </w:rPr>
        <w:t>4</w:t>
      </w:r>
    </w:p>
    <w:p w:rsidR="00044CC8" w:rsidRPr="00044CC8" w:rsidRDefault="00492AA8" w:rsidP="00044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C8">
        <w:rPr>
          <w:rFonts w:ascii="Times New Roman" w:hAnsi="Times New Roman" w:cs="Times New Roman"/>
          <w:b/>
          <w:sz w:val="28"/>
          <w:szCs w:val="28"/>
        </w:rPr>
        <w:t>«</w:t>
      </w:r>
      <w:r w:rsidR="00044CC8" w:rsidRPr="00044CC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13DDC" w:rsidRPr="0087437F" w:rsidRDefault="00044CC8" w:rsidP="00044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C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 «Предоставление копий правовых актов администрации муниципального образования»</w:t>
      </w:r>
      <w:r w:rsidR="00613DDC" w:rsidRPr="0087437F">
        <w:rPr>
          <w:rFonts w:ascii="Times New Roman" w:hAnsi="Times New Roman" w:cs="Times New Roman"/>
          <w:b/>
          <w:sz w:val="28"/>
          <w:szCs w:val="28"/>
        </w:rPr>
        <w:t>»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87437F" w:rsidRDefault="0098062D" w:rsidP="0087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2010 года № 210-ФЗ «Об организации предоставления государственных и муниципальных услуг», </w:t>
      </w:r>
      <w:r w:rsidR="007412F1" w:rsidRPr="0087437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 w:rsidRPr="0087437F">
        <w:rPr>
          <w:rFonts w:ascii="Times New Roman" w:hAnsi="Times New Roman" w:cs="Times New Roman"/>
          <w:sz w:val="28"/>
          <w:szCs w:val="28"/>
        </w:rPr>
        <w:br/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 w:rsidRPr="008743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2F1" w:rsidRPr="0087437F">
        <w:rPr>
          <w:rFonts w:ascii="Times New Roman" w:hAnsi="Times New Roman" w:cs="Times New Roman"/>
          <w:sz w:val="28"/>
          <w:szCs w:val="28"/>
        </w:rPr>
        <w:t>постановлени</w:t>
      </w:r>
      <w:r w:rsidR="00520057" w:rsidRPr="0087437F">
        <w:rPr>
          <w:rFonts w:ascii="Times New Roman" w:hAnsi="Times New Roman" w:cs="Times New Roman"/>
          <w:sz w:val="28"/>
          <w:szCs w:val="28"/>
        </w:rPr>
        <w:t>ем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437F" w:rsidRPr="0087437F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от </w:t>
      </w:r>
      <w:r w:rsidR="0087437F" w:rsidRPr="0087437F">
        <w:rPr>
          <w:rFonts w:ascii="Times New Roman" w:hAnsi="Times New Roman" w:cs="Times New Roman"/>
          <w:sz w:val="28"/>
          <w:szCs w:val="28"/>
        </w:rPr>
        <w:t>10 декабря 2018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437F" w:rsidRPr="0087437F">
        <w:rPr>
          <w:rFonts w:ascii="Times New Roman" w:hAnsi="Times New Roman" w:cs="Times New Roman"/>
          <w:sz w:val="28"/>
          <w:szCs w:val="28"/>
        </w:rPr>
        <w:t>255</w:t>
      </w:r>
      <w:r w:rsidR="007412F1" w:rsidRPr="0087437F">
        <w:rPr>
          <w:rFonts w:ascii="Times New Roman" w:hAnsi="Times New Roman" w:cs="Times New Roman"/>
          <w:sz w:val="28"/>
          <w:szCs w:val="28"/>
        </w:rPr>
        <w:t>«</w:t>
      </w:r>
      <w:r w:rsidR="0087437F" w:rsidRPr="0087437F">
        <w:rPr>
          <w:rFonts w:ascii="Times New Roman" w:hAnsi="Times New Roman" w:cs="Times New Roman"/>
          <w:sz w:val="28"/>
          <w:szCs w:val="28"/>
        </w:rPr>
        <w:t>Об утверждении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контроля (надзора)</w:t>
      </w:r>
      <w:r w:rsidR="0087437F" w:rsidRPr="0087437F">
        <w:rPr>
          <w:rFonts w:ascii="Times New Roman" w:hAnsi="Times New Roman" w:cs="Times New Roman"/>
          <w:sz w:val="28"/>
          <w:szCs w:val="28"/>
        </w:rPr>
        <w:t xml:space="preserve"> в администрации Новотаманского сельского поселения Темрюкского района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» </w:t>
      </w:r>
      <w:r w:rsidR="004E0D52" w:rsidRPr="0087437F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87437F" w:rsidRPr="0087437F">
        <w:rPr>
          <w:rFonts w:ascii="Times New Roman" w:hAnsi="Times New Roman" w:cs="Times New Roman"/>
          <w:sz w:val="28"/>
          <w:szCs w:val="28"/>
        </w:rPr>
        <w:t>я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437F" w:rsidRPr="0087437F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 от </w:t>
      </w:r>
      <w:r w:rsidR="0087437F" w:rsidRPr="0087437F">
        <w:rPr>
          <w:rFonts w:ascii="Times New Roman" w:hAnsi="Times New Roman" w:cs="Times New Roman"/>
          <w:sz w:val="28"/>
          <w:szCs w:val="28"/>
        </w:rPr>
        <w:t xml:space="preserve"> 06 июня </w:t>
      </w:r>
      <w:r w:rsidR="004E0D52" w:rsidRPr="0087437F">
        <w:rPr>
          <w:rFonts w:ascii="Times New Roman" w:hAnsi="Times New Roman" w:cs="Times New Roman"/>
          <w:sz w:val="28"/>
          <w:szCs w:val="28"/>
        </w:rPr>
        <w:t>2019</w:t>
      </w:r>
      <w:r w:rsidR="004667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№ </w:t>
      </w:r>
      <w:r w:rsidR="0087437F" w:rsidRPr="0087437F">
        <w:rPr>
          <w:rFonts w:ascii="Times New Roman" w:hAnsi="Times New Roman" w:cs="Times New Roman"/>
          <w:sz w:val="28"/>
          <w:szCs w:val="28"/>
        </w:rPr>
        <w:t>104</w:t>
      </w:r>
      <w:r w:rsidR="004E0D52" w:rsidRPr="0087437F">
        <w:rPr>
          <w:rFonts w:ascii="Times New Roman" w:hAnsi="Times New Roman" w:cs="Times New Roman"/>
          <w:sz w:val="28"/>
          <w:szCs w:val="28"/>
        </w:rPr>
        <w:t>)</w:t>
      </w:r>
      <w:r w:rsidR="009C1C11" w:rsidRPr="0087437F">
        <w:rPr>
          <w:rFonts w:ascii="Times New Roman" w:hAnsi="Times New Roman" w:cs="Times New Roman"/>
          <w:sz w:val="28"/>
          <w:szCs w:val="28"/>
        </w:rPr>
        <w:t xml:space="preserve">, протокола комиссии по повышению 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>качества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 xml:space="preserve"> и 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>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87437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13DDC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44CC8"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044CC8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87437F" w:rsidRPr="00044CC8">
        <w:rPr>
          <w:rFonts w:ascii="Times New Roman" w:hAnsi="Times New Roman" w:cs="Times New Roman"/>
          <w:sz w:val="28"/>
          <w:szCs w:val="28"/>
        </w:rPr>
        <w:t xml:space="preserve">администрации Новотаманского сельского поселения Темрюкского района </w:t>
      </w:r>
      <w:r w:rsidR="00044CC8" w:rsidRPr="00044CC8">
        <w:rPr>
          <w:rFonts w:ascii="Times New Roman" w:hAnsi="Times New Roman" w:cs="Times New Roman"/>
          <w:sz w:val="28"/>
          <w:szCs w:val="28"/>
        </w:rPr>
        <w:t>от 21 июня 2019 года № 114</w:t>
      </w:r>
      <w:r w:rsidR="00044CC8">
        <w:rPr>
          <w:rFonts w:ascii="Times New Roman" w:hAnsi="Times New Roman" w:cs="Times New Roman"/>
          <w:sz w:val="28"/>
          <w:szCs w:val="28"/>
        </w:rPr>
        <w:t xml:space="preserve"> </w:t>
      </w:r>
      <w:r w:rsidR="00044CC8" w:rsidRPr="00044CC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регламентапредоставления муниципальной услуги  «Предоставление копий правовых актов администрации муниципального образования»»</w:t>
      </w:r>
      <w:r w:rsidR="00225A27">
        <w:rPr>
          <w:rFonts w:ascii="Times New Roman" w:hAnsi="Times New Roman" w:cs="Times New Roman"/>
          <w:sz w:val="28"/>
          <w:szCs w:val="28"/>
        </w:rPr>
        <w:t xml:space="preserve"> </w:t>
      </w:r>
      <w:r w:rsidR="00492A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92AA8" w:rsidRDefault="00492AA8" w:rsidP="0087437F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87437F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BE3E14" w:rsidRPr="00BE3E14" w:rsidRDefault="00B03A64" w:rsidP="0087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r w:rsidR="00225A27">
        <w:rPr>
          <w:rFonts w:ascii="Times New Roman" w:hAnsi="Times New Roman" w:cs="Times New Roman"/>
          <w:sz w:val="28"/>
          <w:szCs w:val="28"/>
        </w:rPr>
        <w:t xml:space="preserve">Начальнику общего отдела Л.А. Золотаревой </w:t>
      </w:r>
      <w:r w:rsidR="00BE3E14" w:rsidRPr="00BE3E14">
        <w:rPr>
          <w:rFonts w:ascii="Times New Roman" w:hAnsi="Times New Roman" w:cs="Times New Roman"/>
          <w:sz w:val="28"/>
          <w:szCs w:val="28"/>
        </w:rPr>
        <w:t xml:space="preserve"> официально опубликовать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613DDC" w:rsidRPr="005E70C5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874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874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03A64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Г.П. Шлахтер</w:t>
      </w: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  <w:r w:rsidRPr="00225A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</w:t>
      </w: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:rsidR="00044CC8" w:rsidRPr="00044CC8" w:rsidRDefault="00225A27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4CC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Новотаманского сельского поселения Темрюкского района </w:t>
      </w:r>
      <w:r w:rsidR="00044CC8" w:rsidRPr="00044CC8">
        <w:rPr>
          <w:rFonts w:ascii="Times New Roman" w:hAnsi="Times New Roman" w:cs="Times New Roman"/>
          <w:sz w:val="28"/>
          <w:szCs w:val="28"/>
        </w:rPr>
        <w:t>от 21 июня 2019 года № 114</w:t>
      </w:r>
    </w:p>
    <w:p w:rsidR="00044CC8" w:rsidRPr="00044CC8" w:rsidRDefault="00044CC8" w:rsidP="00044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CC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044CC8" w:rsidRPr="00044CC8" w:rsidRDefault="00044CC8" w:rsidP="00044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CC8">
        <w:rPr>
          <w:rFonts w:ascii="Times New Roman" w:hAnsi="Times New Roman" w:cs="Times New Roman"/>
          <w:sz w:val="28"/>
          <w:szCs w:val="28"/>
        </w:rPr>
        <w:t>предоставления муниципальной услуги  «Предоставление копий правовых актов администрации муниципального образования»»</w:t>
      </w:r>
    </w:p>
    <w:p w:rsidR="00225A27" w:rsidRPr="00225A27" w:rsidRDefault="00225A27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pStyle w:val="a4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225A27" w:rsidRPr="00225A27" w:rsidRDefault="00225A27" w:rsidP="00225A27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Л.А. Золотарёва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225A27" w:rsidRPr="00225A27" w:rsidRDefault="00225A27" w:rsidP="00225A27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                             Т.А. Фролова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</w:rPr>
      </w:pPr>
    </w:p>
    <w:p w:rsidR="00B03A64" w:rsidRPr="00225A27" w:rsidRDefault="00B03A64" w:rsidP="00225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3A64" w:rsidRPr="00225A27" w:rsidSect="00B03A6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07" w:rsidRDefault="00043F07">
      <w:pPr>
        <w:spacing w:after="0" w:line="240" w:lineRule="auto"/>
      </w:pPr>
      <w:r>
        <w:separator/>
      </w:r>
    </w:p>
  </w:endnote>
  <w:endnote w:type="continuationSeparator" w:id="0">
    <w:p w:rsidR="00043F07" w:rsidRDefault="0004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07" w:rsidRDefault="00043F07">
      <w:pPr>
        <w:spacing w:after="0" w:line="240" w:lineRule="auto"/>
      </w:pPr>
      <w:r>
        <w:separator/>
      </w:r>
    </w:p>
  </w:footnote>
  <w:footnote w:type="continuationSeparator" w:id="0">
    <w:p w:rsidR="00043F07" w:rsidRDefault="0004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313585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4667A7">
          <w:rPr>
            <w:noProof/>
          </w:rPr>
          <w:t>3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71C00"/>
    <w:rsid w:val="00001A99"/>
    <w:rsid w:val="0001595D"/>
    <w:rsid w:val="00020E2A"/>
    <w:rsid w:val="00026032"/>
    <w:rsid w:val="00043F07"/>
    <w:rsid w:val="00044CC8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2883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3585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309E7"/>
    <w:rsid w:val="00444ABF"/>
    <w:rsid w:val="004469F4"/>
    <w:rsid w:val="00447C8E"/>
    <w:rsid w:val="004667A7"/>
    <w:rsid w:val="00467317"/>
    <w:rsid w:val="00472034"/>
    <w:rsid w:val="0048091D"/>
    <w:rsid w:val="00484D33"/>
    <w:rsid w:val="00492AA8"/>
    <w:rsid w:val="004B3E29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1</cp:lastModifiedBy>
  <cp:revision>32</cp:revision>
  <cp:lastPrinted>2019-03-19T16:52:00Z</cp:lastPrinted>
  <dcterms:created xsi:type="dcterms:W3CDTF">2018-08-14T06:18:00Z</dcterms:created>
  <dcterms:modified xsi:type="dcterms:W3CDTF">2019-08-23T06:40:00Z</dcterms:modified>
</cp:coreProperties>
</file>