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36" w:rsidRDefault="006C4736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6C4736" w:rsidRDefault="006C4736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6C4736" w:rsidRDefault="006C4736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«Сельская культура»</w:t>
      </w:r>
    </w:p>
    <w:p w:rsidR="006C4736" w:rsidRDefault="006C4736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736" w:rsidRDefault="006C4736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736" w:rsidRPr="00CD14DE" w:rsidRDefault="006C4736" w:rsidP="00986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14DE">
        <w:rPr>
          <w:rFonts w:ascii="Times New Roman" w:hAnsi="Times New Roman"/>
          <w:b/>
          <w:sz w:val="28"/>
          <w:szCs w:val="28"/>
        </w:rPr>
        <w:t>ПЕРЧЕНЬ</w:t>
      </w:r>
    </w:p>
    <w:p w:rsidR="006C4736" w:rsidRPr="00CD14DE" w:rsidRDefault="006C4736" w:rsidP="00D60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14DE">
        <w:rPr>
          <w:rFonts w:ascii="Times New Roman" w:hAnsi="Times New Roman"/>
          <w:b/>
          <w:sz w:val="28"/>
          <w:szCs w:val="28"/>
        </w:rPr>
        <w:t>основных мероприятий муниципальной подпрограммы «Сельская культура»</w:t>
      </w:r>
    </w:p>
    <w:p w:rsidR="006C4736" w:rsidRDefault="006C4736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3374"/>
        <w:gridCol w:w="2108"/>
        <w:gridCol w:w="477"/>
        <w:gridCol w:w="1632"/>
        <w:gridCol w:w="1486"/>
        <w:gridCol w:w="611"/>
        <w:gridCol w:w="2178"/>
        <w:gridCol w:w="2108"/>
      </w:tblGrid>
      <w:tr w:rsidR="006C4736" w:rsidRPr="00B55663" w:rsidTr="0035623C">
        <w:tc>
          <w:tcPr>
            <w:tcW w:w="81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0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Объем финансирования, всего (тыс.руб)</w:t>
            </w:r>
          </w:p>
        </w:tc>
        <w:tc>
          <w:tcPr>
            <w:tcW w:w="2097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17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gridSpan w:val="2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gridSpan w:val="2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0600" w:type="dxa"/>
            <w:gridSpan w:val="7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Обеспечение свободы творчества и прав граждан на участие в культурной жизни. 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молодежной среде.</w:t>
            </w: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0600" w:type="dxa"/>
            <w:gridSpan w:val="7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подъем уровня культуры, воспитания патриотизма, гражданственности, развитие моральных, этических качеств жителей;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-развитие различных форм культурно-досуговой деятельности и любительского творчества;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занятости и трудоустройства молодежи;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в молодежной среде традиционных семейных ценностей, поддержка молодых семей;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-создание условий для творческой деятельности работников культуры и искусства области;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-разработка информационных продуктов и технологий и внедрение их в сферу культуры;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и модернизация материально-технической базы учреждений культуры и искусства, поддержка деятельности библиотек;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-повышение общественной активности молодого поколения.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  <w:vMerge w:val="restart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4" w:type="dxa"/>
            <w:vMerge w:val="restart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  <w:vAlign w:val="center"/>
          </w:tcPr>
          <w:p w:rsidR="006C4736" w:rsidRPr="00576CB7" w:rsidRDefault="00A1654C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10540,0</w:t>
            </w:r>
          </w:p>
        </w:tc>
        <w:tc>
          <w:tcPr>
            <w:tcW w:w="1486" w:type="dxa"/>
            <w:vAlign w:val="center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108" w:type="dxa"/>
            <w:vMerge w:val="restart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6C4736" w:rsidRPr="00B21F89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F89">
              <w:rPr>
                <w:rFonts w:ascii="Times New Roman" w:hAnsi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6C4736" w:rsidRPr="00576CB7" w:rsidRDefault="00A1654C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9940,0</w:t>
            </w:r>
          </w:p>
        </w:tc>
        <w:tc>
          <w:tcPr>
            <w:tcW w:w="1486" w:type="dxa"/>
            <w:vAlign w:val="center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74" w:type="dxa"/>
            <w:vAlign w:val="center"/>
          </w:tcPr>
          <w:p w:rsidR="006C4736" w:rsidRPr="00981674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Выполнение муниципального задания</w:t>
            </w:r>
          </w:p>
        </w:tc>
        <w:tc>
          <w:tcPr>
            <w:tcW w:w="2585" w:type="dxa"/>
            <w:gridSpan w:val="2"/>
          </w:tcPr>
          <w:p w:rsidR="006C4736" w:rsidRPr="00F70D81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Pr="00B55663" w:rsidRDefault="00A1654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5352,1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74" w:type="dxa"/>
            <w:vAlign w:val="center"/>
          </w:tcPr>
          <w:p w:rsidR="006C4736" w:rsidRPr="00981674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Монтаж  АПС и системы оповещения людей о пожаре, здание СДК посёлка Веселовка</w:t>
            </w:r>
          </w:p>
        </w:tc>
        <w:tc>
          <w:tcPr>
            <w:tcW w:w="2585" w:type="dxa"/>
            <w:gridSpan w:val="2"/>
          </w:tcPr>
          <w:p w:rsidR="006C4736" w:rsidRPr="00F70D81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rPr>
          <w:trHeight w:val="631"/>
        </w:trPr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74" w:type="dxa"/>
            <w:vAlign w:val="center"/>
          </w:tcPr>
          <w:p w:rsidR="006C4736" w:rsidRPr="00981674" w:rsidRDefault="006C4736" w:rsidP="0035623C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74">
              <w:rPr>
                <w:rFonts w:ascii="Times New Roman" w:hAnsi="Times New Roman"/>
              </w:rPr>
              <w:t>Замена отопительного котла в СДК посёлка Таманский;</w:t>
            </w:r>
          </w:p>
          <w:p w:rsidR="006C4736" w:rsidRPr="00981674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6C4736" w:rsidRPr="00F70D81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74" w:type="dxa"/>
            <w:vAlign w:val="center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Установка автоматики бесперебойной работы топочной в доме культуры посёлка Прогресс;</w:t>
            </w:r>
          </w:p>
        </w:tc>
        <w:tc>
          <w:tcPr>
            <w:tcW w:w="2585" w:type="dxa"/>
            <w:gridSpan w:val="2"/>
          </w:tcPr>
          <w:p w:rsidR="006C4736" w:rsidRPr="00F70D81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74" w:type="dxa"/>
            <w:vAlign w:val="center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Ремонт СДК посёлка Таманский</w:t>
            </w:r>
          </w:p>
        </w:tc>
        <w:tc>
          <w:tcPr>
            <w:tcW w:w="2585" w:type="dxa"/>
            <w:gridSpan w:val="2"/>
          </w:tcPr>
          <w:p w:rsidR="006C4736" w:rsidRPr="00F70D81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559,0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</w:tcPr>
          <w:p w:rsidR="006C4736" w:rsidRDefault="006C4736" w:rsidP="00741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374" w:type="dxa"/>
            <w:vAlign w:val="center"/>
          </w:tcPr>
          <w:p w:rsidR="006C4736" w:rsidRPr="00576CB7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Работы по внутреннему освещению СДК посёлка Веселовка</w:t>
            </w:r>
          </w:p>
        </w:tc>
        <w:tc>
          <w:tcPr>
            <w:tcW w:w="2585" w:type="dxa"/>
            <w:gridSpan w:val="2"/>
          </w:tcPr>
          <w:p w:rsidR="006C4736" w:rsidRPr="00F70D81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486" w:type="dxa"/>
          </w:tcPr>
          <w:p w:rsidR="006C4736" w:rsidRPr="00B55663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374" w:type="dxa"/>
            <w:vAlign w:val="center"/>
          </w:tcPr>
          <w:p w:rsidR="006C4736" w:rsidRPr="00A46103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2585" w:type="dxa"/>
            <w:gridSpan w:val="2"/>
          </w:tcPr>
          <w:p w:rsidR="006C4736" w:rsidRPr="00981674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86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374" w:type="dxa"/>
            <w:vAlign w:val="center"/>
          </w:tcPr>
          <w:p w:rsidR="006C4736" w:rsidRPr="00A46103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Капитальный ремонт сетей электроснабжения СДК пос. Таманский</w:t>
            </w:r>
          </w:p>
        </w:tc>
        <w:tc>
          <w:tcPr>
            <w:tcW w:w="2585" w:type="dxa"/>
            <w:gridSpan w:val="2"/>
          </w:tcPr>
          <w:p w:rsidR="006C4736" w:rsidRPr="00981674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1348,2</w:t>
            </w:r>
          </w:p>
        </w:tc>
        <w:tc>
          <w:tcPr>
            <w:tcW w:w="1486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5E3688">
        <w:trPr>
          <w:trHeight w:val="413"/>
        </w:trPr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374" w:type="dxa"/>
            <w:vAlign w:val="center"/>
          </w:tcPr>
          <w:p w:rsidR="006C4736" w:rsidRPr="00A46103" w:rsidRDefault="00A1654C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сетей электроснабжения пос.Тамаский</w:t>
            </w:r>
          </w:p>
        </w:tc>
        <w:tc>
          <w:tcPr>
            <w:tcW w:w="2585" w:type="dxa"/>
            <w:gridSpan w:val="2"/>
          </w:tcPr>
          <w:p w:rsidR="006C4736" w:rsidRPr="00F70D81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1961,4</w:t>
            </w:r>
          </w:p>
        </w:tc>
        <w:tc>
          <w:tcPr>
            <w:tcW w:w="1486" w:type="dxa"/>
          </w:tcPr>
          <w:p w:rsidR="006C4736" w:rsidRPr="00B55663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5E3688">
        <w:trPr>
          <w:trHeight w:val="412"/>
        </w:trPr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374" w:type="dxa"/>
            <w:vAlign w:val="center"/>
          </w:tcPr>
          <w:p w:rsidR="006C4736" w:rsidRPr="00A46103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ремонт полов в коридоре СДК пос. Таманский</w:t>
            </w:r>
          </w:p>
        </w:tc>
        <w:tc>
          <w:tcPr>
            <w:tcW w:w="2585" w:type="dxa"/>
            <w:gridSpan w:val="2"/>
          </w:tcPr>
          <w:p w:rsidR="006C4736" w:rsidRPr="00981674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278,3</w:t>
            </w:r>
          </w:p>
        </w:tc>
        <w:tc>
          <w:tcPr>
            <w:tcW w:w="1486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 w:val="restart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74" w:type="dxa"/>
            <w:vMerge w:val="restart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 xml:space="preserve">Комплектование книжных фондов библиотек 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униципальных образований</w:t>
            </w:r>
          </w:p>
        </w:tc>
        <w:tc>
          <w:tcPr>
            <w:tcW w:w="2585" w:type="dxa"/>
            <w:gridSpan w:val="2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6C4736" w:rsidRPr="008447AA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108" w:type="dxa"/>
            <w:vMerge w:val="restart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 w:val="restart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4" w:type="dxa"/>
            <w:vMerge w:val="restart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2585" w:type="dxa"/>
            <w:gridSpan w:val="2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6C4736" w:rsidRPr="003E411C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11C">
              <w:rPr>
                <w:rFonts w:ascii="Times New Roman" w:hAnsi="Times New Roman"/>
                <w:b/>
                <w:sz w:val="24"/>
                <w:szCs w:val="24"/>
              </w:rPr>
              <w:t>1457,7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108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74" w:type="dxa"/>
            <w:vAlign w:val="center"/>
          </w:tcPr>
          <w:p w:rsidR="006C4736" w:rsidRPr="003E411C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1C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(краевые)</w:t>
            </w: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74" w:type="dxa"/>
            <w:vAlign w:val="center"/>
          </w:tcPr>
          <w:p w:rsidR="006C4736" w:rsidRPr="001A0F62" w:rsidRDefault="006C4736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1A0F62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</w:t>
            </w: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74" w:type="dxa"/>
            <w:vAlign w:val="center"/>
          </w:tcPr>
          <w:p w:rsidR="006C4736" w:rsidRPr="003E411C" w:rsidRDefault="006C4736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E411C">
              <w:rPr>
                <w:rFonts w:ascii="Times New Roman" w:hAnsi="Times New Roman"/>
                <w:b/>
              </w:rPr>
              <w:t>Поэтапное повышения уровня средней заработной платы</w:t>
            </w: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6C4736" w:rsidRPr="003D5CB0" w:rsidRDefault="00A1654C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3959,6</w:t>
            </w:r>
          </w:p>
        </w:tc>
        <w:tc>
          <w:tcPr>
            <w:tcW w:w="1486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374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 (краевые)</w:t>
            </w:r>
          </w:p>
          <w:p w:rsidR="006C4736" w:rsidRPr="003D5CB0" w:rsidRDefault="006C4736" w:rsidP="003562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6C4736" w:rsidRDefault="00A1654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2479,7</w:t>
            </w:r>
          </w:p>
        </w:tc>
        <w:tc>
          <w:tcPr>
            <w:tcW w:w="1486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374" w:type="dxa"/>
            <w:vAlign w:val="center"/>
          </w:tcPr>
          <w:p w:rsidR="006C4736" w:rsidRPr="003D5CB0" w:rsidRDefault="006C4736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1479,9</w:t>
            </w:r>
          </w:p>
        </w:tc>
        <w:tc>
          <w:tcPr>
            <w:tcW w:w="1486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6C4736" w:rsidRPr="00B55663" w:rsidRDefault="00A1654C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15972,3</w:t>
            </w: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4736" w:rsidRDefault="006C4736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736" w:rsidRDefault="006C4736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4736" w:rsidRDefault="006C4736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6C4736" w:rsidRDefault="006C4736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6C4736" w:rsidRDefault="006C4736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6C4736" w:rsidRDefault="006C4736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6C4736" w:rsidRPr="00D60812" w:rsidRDefault="006C4736" w:rsidP="00A557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557C9">
        <w:rPr>
          <w:rFonts w:ascii="Times New Roman" w:hAnsi="Times New Roman"/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A557C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Л.А. Козлова</w:t>
      </w:r>
    </w:p>
    <w:sectPr w:rsidR="006C4736" w:rsidRPr="00D60812" w:rsidSect="00CD2B73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736" w:rsidRDefault="006C4736" w:rsidP="00984CC7">
      <w:pPr>
        <w:spacing w:after="0" w:line="240" w:lineRule="auto"/>
      </w:pPr>
      <w:r>
        <w:separator/>
      </w:r>
    </w:p>
  </w:endnote>
  <w:endnote w:type="continuationSeparator" w:id="1">
    <w:p w:rsidR="006C4736" w:rsidRDefault="006C4736" w:rsidP="0098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736" w:rsidRDefault="006C4736" w:rsidP="00984CC7">
      <w:pPr>
        <w:spacing w:after="0" w:line="240" w:lineRule="auto"/>
      </w:pPr>
      <w:r>
        <w:separator/>
      </w:r>
    </w:p>
  </w:footnote>
  <w:footnote w:type="continuationSeparator" w:id="1">
    <w:p w:rsidR="006C4736" w:rsidRDefault="006C4736" w:rsidP="0098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736" w:rsidRDefault="008C00F4">
    <w:pPr>
      <w:pStyle w:val="a5"/>
    </w:pPr>
    <w:r>
      <w:rPr>
        <w:noProof/>
      </w:rPr>
      <w:pict>
        <v:rect id="_x0000_s2049" style="position:absolute;margin-left:783.55pt;margin-top:262.4pt;width:60pt;height:70.5pt;z-index:251658752;mso-position-horizontal-relative:page;mso-position-vertical-relative:page" o:allowincell="f" stroked="f">
          <v:textbox style="layout-flow:vertical">
            <w:txbxContent>
              <w:p w:rsidR="006C4736" w:rsidRDefault="006C4736" w:rsidP="00CD2B73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6C4736" w:rsidRPr="00CD2B73" w:rsidRDefault="008C00F4" w:rsidP="00CD2B73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C4736" w:rsidRPr="00CD2B73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A1654C">
                  <w:rPr>
                    <w:rFonts w:ascii="Times New Roman" w:hAnsi="Times New Roman"/>
                    <w:noProof/>
                    <w:sz w:val="28"/>
                    <w:szCs w:val="28"/>
                  </w:rPr>
                  <w:t>3</w:t>
                </w: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0" style="position:absolute;margin-left:783.55pt;margin-top:262.4pt;width:60pt;height:70.5pt;z-index:251657728;mso-position-horizontal-relative:page;mso-position-vertical-relative:page" o:allowincell="f" stroked="f">
          <v:textbox style="layout-flow:vertical">
            <w:txbxContent>
              <w:p w:rsidR="006C4736" w:rsidRPr="00FD5B24" w:rsidRDefault="008C00F4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C4736" w:rsidRPr="00FD5B24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A1654C">
                  <w:rPr>
                    <w:rFonts w:ascii="Times New Roman" w:hAnsi="Times New Roman"/>
                    <w:noProof/>
                    <w:sz w:val="28"/>
                    <w:szCs w:val="28"/>
                  </w:rPr>
                  <w:t>3</w:t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1" style="position:absolute;margin-left:783.55pt;margin-top:0;width:60pt;height:70.5pt;z-index:251656704;mso-position-horizontal-relative:page;mso-position-vertical:center;mso-position-vertical-relative:page" o:allowincell="f" stroked="f">
          <v:textbox>
            <w:txbxContent>
              <w:p w:rsidR="006C4736" w:rsidRPr="00984CC7" w:rsidRDefault="008C00F4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6C4736" w:rsidRPr="00984CC7"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A1654C">
                  <w:rPr>
                    <w:rFonts w:ascii="Times New Roman" w:hAnsi="Times New Roman"/>
                    <w:noProof/>
                    <w:sz w:val="24"/>
                    <w:szCs w:val="24"/>
                  </w:rPr>
                  <w:t>3</w: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73E4"/>
    <w:multiLevelType w:val="multilevel"/>
    <w:tmpl w:val="12A23D6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12"/>
    <w:rsid w:val="000167C0"/>
    <w:rsid w:val="00045AE9"/>
    <w:rsid w:val="0007099A"/>
    <w:rsid w:val="000D05F2"/>
    <w:rsid w:val="00114E2E"/>
    <w:rsid w:val="00140E9A"/>
    <w:rsid w:val="001761C5"/>
    <w:rsid w:val="001812F9"/>
    <w:rsid w:val="001A0F62"/>
    <w:rsid w:val="002330C4"/>
    <w:rsid w:val="00260BB4"/>
    <w:rsid w:val="002E0FA0"/>
    <w:rsid w:val="00302D1A"/>
    <w:rsid w:val="003530D7"/>
    <w:rsid w:val="0035623C"/>
    <w:rsid w:val="003920F9"/>
    <w:rsid w:val="003D5CB0"/>
    <w:rsid w:val="003E411C"/>
    <w:rsid w:val="003F3544"/>
    <w:rsid w:val="004256D1"/>
    <w:rsid w:val="004E0E6A"/>
    <w:rsid w:val="00567561"/>
    <w:rsid w:val="00576CB7"/>
    <w:rsid w:val="00595DB4"/>
    <w:rsid w:val="005E3688"/>
    <w:rsid w:val="005F5F2C"/>
    <w:rsid w:val="00617E30"/>
    <w:rsid w:val="006B3E06"/>
    <w:rsid w:val="006C4736"/>
    <w:rsid w:val="00741107"/>
    <w:rsid w:val="007515C4"/>
    <w:rsid w:val="007A75EF"/>
    <w:rsid w:val="007B619A"/>
    <w:rsid w:val="007B6747"/>
    <w:rsid w:val="008447AA"/>
    <w:rsid w:val="008C00F4"/>
    <w:rsid w:val="00907352"/>
    <w:rsid w:val="00981674"/>
    <w:rsid w:val="00984CC7"/>
    <w:rsid w:val="0098659A"/>
    <w:rsid w:val="009C57D1"/>
    <w:rsid w:val="009D0641"/>
    <w:rsid w:val="00A06EAA"/>
    <w:rsid w:val="00A1654C"/>
    <w:rsid w:val="00A46103"/>
    <w:rsid w:val="00A552FE"/>
    <w:rsid w:val="00A557C9"/>
    <w:rsid w:val="00A62FF7"/>
    <w:rsid w:val="00A66C2E"/>
    <w:rsid w:val="00B21F89"/>
    <w:rsid w:val="00B30DD6"/>
    <w:rsid w:val="00B53C3A"/>
    <w:rsid w:val="00B55663"/>
    <w:rsid w:val="00C114DC"/>
    <w:rsid w:val="00C24AB1"/>
    <w:rsid w:val="00CD14DE"/>
    <w:rsid w:val="00CD27E1"/>
    <w:rsid w:val="00CD2B73"/>
    <w:rsid w:val="00D23867"/>
    <w:rsid w:val="00D60812"/>
    <w:rsid w:val="00D94460"/>
    <w:rsid w:val="00DC1BC7"/>
    <w:rsid w:val="00E36B32"/>
    <w:rsid w:val="00E60533"/>
    <w:rsid w:val="00EB688F"/>
    <w:rsid w:val="00ED391D"/>
    <w:rsid w:val="00F16094"/>
    <w:rsid w:val="00F47659"/>
    <w:rsid w:val="00F70D81"/>
    <w:rsid w:val="00F833B8"/>
    <w:rsid w:val="00FD5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081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36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84CC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4CC7"/>
    <w:rPr>
      <w:rFonts w:cs="Times New Roman"/>
    </w:rPr>
  </w:style>
  <w:style w:type="paragraph" w:customStyle="1" w:styleId="Default">
    <w:name w:val="Default"/>
    <w:uiPriority w:val="99"/>
    <w:rsid w:val="00A557C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57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547</Words>
  <Characters>4534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24</cp:revision>
  <cp:lastPrinted>2017-07-17T05:58:00Z</cp:lastPrinted>
  <dcterms:created xsi:type="dcterms:W3CDTF">2017-01-11T06:31:00Z</dcterms:created>
  <dcterms:modified xsi:type="dcterms:W3CDTF">2017-12-27T14:55:00Z</dcterms:modified>
</cp:coreProperties>
</file>