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Ind w:w="-106" w:type="dxa"/>
        <w:tblLook w:val="00A0"/>
      </w:tblPr>
      <w:tblGrid>
        <w:gridCol w:w="4361"/>
        <w:gridCol w:w="5386"/>
      </w:tblGrid>
      <w:tr w:rsidR="007B5FB8">
        <w:tc>
          <w:tcPr>
            <w:tcW w:w="4361" w:type="dxa"/>
          </w:tcPr>
          <w:p w:rsidR="007B5FB8" w:rsidRPr="00C858F1" w:rsidRDefault="007B5FB8" w:rsidP="0061381C"/>
        </w:tc>
        <w:tc>
          <w:tcPr>
            <w:tcW w:w="5386" w:type="dxa"/>
          </w:tcPr>
          <w:p w:rsidR="007B5FB8" w:rsidRPr="00C858F1" w:rsidRDefault="007B5FB8" w:rsidP="00C858F1">
            <w:pPr>
              <w:jc w:val="center"/>
            </w:pPr>
            <w:r w:rsidRPr="00C858F1">
              <w:t>ПРИЛОЖЕНИЕ № 5</w:t>
            </w:r>
          </w:p>
          <w:p w:rsidR="007B5FB8" w:rsidRPr="00C858F1" w:rsidRDefault="007B5FB8" w:rsidP="00C858F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C858F1">
              <w:t xml:space="preserve">к Положению о сообщении лицами, замещающими муниципальные должности </w:t>
            </w:r>
          </w:p>
          <w:p w:rsidR="007B5FB8" w:rsidRPr="00C858F1" w:rsidRDefault="007B5FB8" w:rsidP="00C858F1">
            <w:pPr>
              <w:jc w:val="center"/>
            </w:pPr>
            <w:r w:rsidRPr="00C858F1">
              <w:t xml:space="preserve">и должности муниципальной службы администрации </w:t>
            </w:r>
            <w:r w:rsidR="00760178">
              <w:t xml:space="preserve">Новотаманского </w:t>
            </w:r>
            <w:r w:rsidRPr="00C858F1">
              <w:t>сельского поселения Темрюкского района</w:t>
            </w:r>
          </w:p>
          <w:p w:rsidR="007B5FB8" w:rsidRPr="00C858F1" w:rsidRDefault="007B5FB8" w:rsidP="00C858F1">
            <w:pPr>
              <w:jc w:val="center"/>
            </w:pPr>
            <w:r w:rsidRPr="00C858F1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     </w:t>
            </w:r>
          </w:p>
        </w:tc>
      </w:tr>
    </w:tbl>
    <w:p w:rsidR="007B5FB8" w:rsidRDefault="007B5FB8" w:rsidP="0061381C"/>
    <w:p w:rsidR="007B5FB8" w:rsidRDefault="007B5FB8" w:rsidP="0061381C">
      <w:pPr>
        <w:jc w:val="center"/>
        <w:rPr>
          <w:b/>
          <w:bCs/>
        </w:rPr>
      </w:pPr>
      <w:r>
        <w:rPr>
          <w:b/>
          <w:bCs/>
        </w:rPr>
        <w:t xml:space="preserve">АКТ  </w:t>
      </w:r>
    </w:p>
    <w:p w:rsidR="007B5FB8" w:rsidRDefault="007B5FB8" w:rsidP="0061381C">
      <w:pPr>
        <w:jc w:val="center"/>
        <w:rPr>
          <w:b/>
          <w:bCs/>
        </w:rPr>
      </w:pPr>
      <w:r>
        <w:rPr>
          <w:b/>
          <w:bCs/>
        </w:rPr>
        <w:t>возврата подарка полученного муниципальным служащим</w:t>
      </w:r>
    </w:p>
    <w:p w:rsidR="007B5FB8" w:rsidRDefault="007B5FB8" w:rsidP="00194A3A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61381C">
        <w:rPr>
          <w:b/>
          <w:bCs/>
        </w:rPr>
        <w:t xml:space="preserve">администрации </w:t>
      </w:r>
      <w:r w:rsidR="00760178">
        <w:rPr>
          <w:b/>
          <w:bCs/>
        </w:rPr>
        <w:t>Новотаманского</w:t>
      </w:r>
      <w:r>
        <w:rPr>
          <w:b/>
          <w:bCs/>
        </w:rPr>
        <w:t xml:space="preserve"> сельского поселения Темрюкского района в связи с протокольными мероприятиями, служебными командировками и другими официальными мероприятиями</w:t>
      </w:r>
    </w:p>
    <w:p w:rsidR="007B5FB8" w:rsidRDefault="007B5FB8" w:rsidP="0061381C">
      <w:pPr>
        <w:jc w:val="center"/>
      </w:pPr>
    </w:p>
    <w:p w:rsidR="007B5FB8" w:rsidRDefault="007B5FB8" w:rsidP="0061381C">
      <w:pPr>
        <w:jc w:val="both"/>
      </w:pPr>
      <w:r>
        <w:t>«____» _________ 20 ___ г.                                                             № __________</w:t>
      </w:r>
    </w:p>
    <w:p w:rsidR="007B5FB8" w:rsidRDefault="007B5FB8" w:rsidP="0061381C">
      <w:pPr>
        <w:jc w:val="both"/>
      </w:pPr>
    </w:p>
    <w:p w:rsidR="007B5FB8" w:rsidRDefault="007B5FB8" w:rsidP="0061381C">
      <w:pPr>
        <w:jc w:val="both"/>
      </w:pPr>
      <w:r>
        <w:t>Материально – ответственное лицо _____________________________________</w:t>
      </w:r>
    </w:p>
    <w:p w:rsidR="007B5FB8" w:rsidRDefault="007B5FB8" w:rsidP="0061381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(фамилия, имя, отчество)</w:t>
      </w:r>
    </w:p>
    <w:p w:rsidR="007B5FB8" w:rsidRDefault="007B5FB8" w:rsidP="0061381C">
      <w:pPr>
        <w:jc w:val="both"/>
        <w:rPr>
          <w:sz w:val="24"/>
          <w:szCs w:val="24"/>
        </w:rPr>
      </w:pPr>
      <w:r>
        <w:t>___________________________________________________________________</w:t>
      </w:r>
    </w:p>
    <w:p w:rsidR="007B5FB8" w:rsidRDefault="007B5FB8" w:rsidP="0061381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(полное наименование замещаемой должности муниципальной службы)</w:t>
      </w:r>
    </w:p>
    <w:p w:rsidR="007B5FB8" w:rsidRDefault="007B5FB8" w:rsidP="0061381C">
      <w:pPr>
        <w:jc w:val="both"/>
        <w:rPr>
          <w:sz w:val="24"/>
          <w:szCs w:val="24"/>
        </w:rPr>
      </w:pPr>
      <w:r>
        <w:t>___________________________________________________________________</w:t>
      </w:r>
    </w:p>
    <w:p w:rsidR="007B5FB8" w:rsidRDefault="007B5FB8" w:rsidP="0061381C">
      <w:pPr>
        <w:jc w:val="center"/>
        <w:rPr>
          <w:sz w:val="24"/>
          <w:szCs w:val="24"/>
        </w:rPr>
      </w:pPr>
    </w:p>
    <w:p w:rsidR="007B5FB8" w:rsidRDefault="007B5FB8" w:rsidP="0061381C">
      <w:pPr>
        <w:jc w:val="both"/>
      </w:pPr>
      <w:r>
        <w:t>в соответствии с Гражданским кодексом Российской Федерации и Федеральным законом от 25.12.2008 № 273-ФЗ «О противодействии коррупции», а также на основе протокола заседания комиссии по оценке подарков, полученных муниципальным служащими, от «___» _____________ 20____г., возвращает муниципальному служащем________________________</w:t>
      </w:r>
    </w:p>
    <w:p w:rsidR="007B5FB8" w:rsidRDefault="007B5FB8" w:rsidP="0061381C">
      <w:pPr>
        <w:jc w:val="center"/>
        <w:rPr>
          <w:sz w:val="20"/>
          <w:szCs w:val="20"/>
        </w:rPr>
      </w:pPr>
    </w:p>
    <w:p w:rsidR="007B5FB8" w:rsidRDefault="007B5FB8" w:rsidP="0061381C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7B5FB8" w:rsidRDefault="007B5FB8" w:rsidP="0061381C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:rsidR="007B5FB8" w:rsidRDefault="007B5FB8" w:rsidP="0061381C">
      <w:pPr>
        <w:jc w:val="both"/>
      </w:pPr>
      <w:r>
        <w:t>____________________________________________________________________,</w:t>
      </w:r>
    </w:p>
    <w:p w:rsidR="007B5FB8" w:rsidRDefault="007B5FB8" w:rsidP="0061381C">
      <w:pPr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муниципальной службы, наименование структурного подразделения)</w:t>
      </w:r>
    </w:p>
    <w:p w:rsidR="007B5FB8" w:rsidRDefault="007B5FB8" w:rsidP="0061381C">
      <w:pPr>
        <w:jc w:val="both"/>
      </w:pPr>
    </w:p>
    <w:p w:rsidR="007B5FB8" w:rsidRDefault="007B5FB8" w:rsidP="0061381C">
      <w:pPr>
        <w:jc w:val="both"/>
      </w:pPr>
      <w:r>
        <w:t xml:space="preserve">подарок, переданный по акту приема – передачи от «___» _______20___ г. </w:t>
      </w:r>
    </w:p>
    <w:p w:rsidR="007B5FB8" w:rsidRDefault="007B5FB8" w:rsidP="0061381C">
      <w:pPr>
        <w:jc w:val="both"/>
      </w:pPr>
      <w:r>
        <w:t>№ ______.</w:t>
      </w:r>
    </w:p>
    <w:p w:rsidR="007B5FB8" w:rsidRDefault="007B5FB8" w:rsidP="0061381C">
      <w:pPr>
        <w:jc w:val="both"/>
      </w:pPr>
    </w:p>
    <w:p w:rsidR="007B5FB8" w:rsidRDefault="007B5FB8" w:rsidP="0061381C">
      <w:r>
        <w:t>Выдал:                                                           Принял:</w:t>
      </w:r>
    </w:p>
    <w:tbl>
      <w:tblPr>
        <w:tblW w:w="9540" w:type="dxa"/>
        <w:tblInd w:w="-106" w:type="dxa"/>
        <w:tblLook w:val="00A0"/>
      </w:tblPr>
      <w:tblGrid>
        <w:gridCol w:w="4500"/>
        <w:gridCol w:w="360"/>
        <w:gridCol w:w="4680"/>
      </w:tblGrid>
      <w:tr w:rsidR="007B5FB8">
        <w:trPr>
          <w:trHeight w:val="360"/>
        </w:trPr>
        <w:tc>
          <w:tcPr>
            <w:tcW w:w="4500" w:type="dxa"/>
          </w:tcPr>
          <w:p w:rsidR="007B5FB8" w:rsidRDefault="007B5FB8" w:rsidP="001C702C">
            <w:pPr>
              <w:jc w:val="both"/>
            </w:pPr>
            <w:r>
              <w:t xml:space="preserve">___________ ________________      </w:t>
            </w:r>
          </w:p>
          <w:p w:rsidR="007B5FB8" w:rsidRDefault="007B5FB8" w:rsidP="001C702C">
            <w:pPr>
              <w:jc w:val="both"/>
            </w:pPr>
            <w:r>
              <w:rPr>
                <w:sz w:val="20"/>
                <w:szCs w:val="20"/>
              </w:rPr>
              <w:t xml:space="preserve">      (подпись)                     (фамилия, инициалы</w:t>
            </w:r>
            <w:r>
              <w:t>)</w:t>
            </w:r>
          </w:p>
          <w:p w:rsidR="007B5FB8" w:rsidRDefault="007B5FB8" w:rsidP="001C702C">
            <w:pPr>
              <w:jc w:val="both"/>
            </w:pPr>
          </w:p>
          <w:p w:rsidR="007B5FB8" w:rsidRDefault="007B5FB8" w:rsidP="001C702C">
            <w:pPr>
              <w:jc w:val="both"/>
            </w:pPr>
            <w:r>
              <w:t xml:space="preserve">«______» ____________ 20 _____ г.                                       </w:t>
            </w:r>
          </w:p>
          <w:p w:rsidR="007B5FB8" w:rsidRDefault="007B5FB8" w:rsidP="001C70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7B5FB8" w:rsidRDefault="007B5FB8" w:rsidP="001C70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7B5FB8" w:rsidRDefault="007B5FB8" w:rsidP="001C702C">
            <w:pPr>
              <w:jc w:val="both"/>
            </w:pPr>
            <w:r>
              <w:t xml:space="preserve">_____________ ________________     </w:t>
            </w:r>
          </w:p>
          <w:p w:rsidR="007B5FB8" w:rsidRDefault="007B5FB8" w:rsidP="001C702C">
            <w:pPr>
              <w:jc w:val="both"/>
            </w:pPr>
            <w:r>
              <w:rPr>
                <w:sz w:val="20"/>
                <w:szCs w:val="20"/>
              </w:rPr>
              <w:t xml:space="preserve">          (подпись)                   (фамилия, инициалы</w:t>
            </w:r>
            <w:r>
              <w:t>)</w:t>
            </w:r>
          </w:p>
          <w:p w:rsidR="007B5FB8" w:rsidRDefault="007B5FB8" w:rsidP="001C702C">
            <w:pPr>
              <w:jc w:val="both"/>
            </w:pPr>
          </w:p>
          <w:p w:rsidR="007B5FB8" w:rsidRDefault="007B5FB8" w:rsidP="001C702C">
            <w:pPr>
              <w:jc w:val="both"/>
              <w:rPr>
                <w:sz w:val="24"/>
                <w:szCs w:val="24"/>
              </w:rPr>
            </w:pPr>
            <w:r>
              <w:t xml:space="preserve">«______» ____________ 20 ______ г.                                       </w:t>
            </w:r>
          </w:p>
        </w:tc>
      </w:tr>
    </w:tbl>
    <w:p w:rsidR="00760178" w:rsidRDefault="007B5FB8" w:rsidP="00194A3A">
      <w:pPr>
        <w:tabs>
          <w:tab w:val="left" w:pos="7992"/>
        </w:tabs>
        <w:jc w:val="both"/>
      </w:pPr>
      <w:bookmarkStart w:id="0" w:name="_GoBack"/>
      <w:bookmarkEnd w:id="0"/>
      <w:r>
        <w:t xml:space="preserve">Глава </w:t>
      </w:r>
      <w:r w:rsidR="00760178">
        <w:t>Новотаманского</w:t>
      </w:r>
      <w:r>
        <w:t xml:space="preserve"> </w:t>
      </w:r>
    </w:p>
    <w:p w:rsidR="00760178" w:rsidRDefault="007B5FB8" w:rsidP="00376FD3">
      <w:pPr>
        <w:tabs>
          <w:tab w:val="left" w:pos="7992"/>
        </w:tabs>
        <w:jc w:val="both"/>
      </w:pPr>
      <w:r>
        <w:t xml:space="preserve">сельского поселения </w:t>
      </w:r>
    </w:p>
    <w:p w:rsidR="007B5FB8" w:rsidRPr="0058299E" w:rsidRDefault="007B5FB8" w:rsidP="00376FD3">
      <w:pPr>
        <w:tabs>
          <w:tab w:val="left" w:pos="7992"/>
        </w:tabs>
        <w:jc w:val="both"/>
      </w:pPr>
      <w:r>
        <w:t xml:space="preserve">Темрюкского района                                                   </w:t>
      </w:r>
      <w:r w:rsidR="00760178">
        <w:t xml:space="preserve">              В.В.</w:t>
      </w:r>
      <w:r w:rsidR="006A23A2">
        <w:t>Лаврентьев</w:t>
      </w:r>
    </w:p>
    <w:sectPr w:rsidR="007B5FB8" w:rsidRPr="0058299E" w:rsidSect="00376FD3">
      <w:pgSz w:w="11906" w:h="16838"/>
      <w:pgMar w:top="540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588F"/>
    <w:rsid w:val="00184742"/>
    <w:rsid w:val="0018588F"/>
    <w:rsid w:val="00194A3A"/>
    <w:rsid w:val="001C702C"/>
    <w:rsid w:val="002B0FA9"/>
    <w:rsid w:val="002C2B48"/>
    <w:rsid w:val="00376FD3"/>
    <w:rsid w:val="0058299E"/>
    <w:rsid w:val="0061381C"/>
    <w:rsid w:val="006A23A2"/>
    <w:rsid w:val="00760178"/>
    <w:rsid w:val="007B5FB8"/>
    <w:rsid w:val="009B11A4"/>
    <w:rsid w:val="00AB5EE9"/>
    <w:rsid w:val="00B1455C"/>
    <w:rsid w:val="00B25D68"/>
    <w:rsid w:val="00C858F1"/>
    <w:rsid w:val="00E61189"/>
    <w:rsid w:val="00FA6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1C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1381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10</cp:revision>
  <cp:lastPrinted>2014-04-15T11:26:00Z</cp:lastPrinted>
  <dcterms:created xsi:type="dcterms:W3CDTF">2014-03-10T08:42:00Z</dcterms:created>
  <dcterms:modified xsi:type="dcterms:W3CDTF">2014-04-15T11:29:00Z</dcterms:modified>
</cp:coreProperties>
</file>