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68" w:rsidRPr="00AC31FD" w:rsidRDefault="00B64E68" w:rsidP="00B64E68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B64E68" w:rsidRPr="00AC31FD" w:rsidRDefault="00B64E68" w:rsidP="00B64E68">
      <w:pPr>
        <w:jc w:val="center"/>
        <w:rPr>
          <w:b/>
          <w:sz w:val="16"/>
          <w:szCs w:val="16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Default="00B64E68" w:rsidP="00B64E68">
      <w:pPr>
        <w:jc w:val="center"/>
        <w:rPr>
          <w:b/>
          <w:szCs w:val="28"/>
        </w:rPr>
      </w:pPr>
    </w:p>
    <w:p w:rsidR="00B64E68" w:rsidRPr="009D1BC7" w:rsidRDefault="00B64E68" w:rsidP="00B64E6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видового состава и возраста зеленых насаждений, высаживаемых на территории Новотаманского сельского поселения Темрюкского района</w:t>
      </w:r>
      <w:r w:rsidRPr="009D1BC7">
        <w:rPr>
          <w:szCs w:val="28"/>
        </w:rPr>
        <w:t xml:space="preserve"> </w:t>
      </w:r>
      <w:r w:rsidRPr="009D1BC7">
        <w:rPr>
          <w:b/>
          <w:szCs w:val="28"/>
        </w:rPr>
        <w:t>в порядке компенсационного озеленения</w:t>
      </w:r>
    </w:p>
    <w:p w:rsidR="00B64E68" w:rsidRDefault="00B64E68" w:rsidP="00B64E68">
      <w:pPr>
        <w:rPr>
          <w:b/>
          <w:szCs w:val="28"/>
        </w:rPr>
      </w:pPr>
    </w:p>
    <w:p w:rsidR="00B64E68" w:rsidRPr="00A84F33" w:rsidRDefault="00B64E68" w:rsidP="00B64E68">
      <w:pPr>
        <w:rPr>
          <w:b/>
          <w:szCs w:val="28"/>
        </w:rPr>
      </w:pPr>
    </w:p>
    <w:p w:rsidR="00B64E68" w:rsidRDefault="00B64E68" w:rsidP="00B64E68">
      <w:pPr>
        <w:ind w:firstLine="851"/>
        <w:jc w:val="both"/>
        <w:rPr>
          <w:b/>
          <w:color w:val="000000"/>
          <w:szCs w:val="28"/>
        </w:rPr>
      </w:pPr>
      <w:r>
        <w:rPr>
          <w:szCs w:val="28"/>
        </w:rPr>
        <w:t>В соответствии с Федеральным законом от 6 октября 2003 года            № 131-ФЗ «Об общих принципах организации местного самоуправления в Российской Федерации»,</w:t>
      </w:r>
      <w:r w:rsidRPr="00997BD0">
        <w:rPr>
          <w:szCs w:val="28"/>
        </w:rPr>
        <w:t xml:space="preserve"> </w:t>
      </w:r>
      <w:r>
        <w:rPr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                         п о с т а н о в л я ю: </w:t>
      </w:r>
      <w:r>
        <w:rPr>
          <w:b/>
          <w:color w:val="000000"/>
          <w:szCs w:val="28"/>
        </w:rPr>
        <w:t xml:space="preserve"> </w:t>
      </w:r>
    </w:p>
    <w:p w:rsidR="00B64E68" w:rsidRDefault="00B64E68" w:rsidP="00B64E68">
      <w:pPr>
        <w:ind w:firstLine="709"/>
        <w:jc w:val="both"/>
        <w:rPr>
          <w:szCs w:val="28"/>
        </w:rPr>
      </w:pPr>
      <w:r>
        <w:rPr>
          <w:szCs w:val="28"/>
        </w:rPr>
        <w:t>1. Утвердить видовой состав и возраст зеленых насаждений, высаживаемых на территории Новотаманского сельского поселения Темрюкского района в порядке компенсационного озеленения (приложение).</w:t>
      </w:r>
    </w:p>
    <w:p w:rsidR="00B64E68" w:rsidRPr="00BD52EC" w:rsidRDefault="00B64E68" w:rsidP="00B64E68">
      <w:pPr>
        <w:ind w:firstLine="709"/>
        <w:jc w:val="both"/>
        <w:rPr>
          <w:szCs w:val="28"/>
        </w:rPr>
      </w:pPr>
      <w:r w:rsidRPr="00B72641">
        <w:rPr>
          <w:szCs w:val="28"/>
        </w:rPr>
        <w:t xml:space="preserve">2. </w:t>
      </w:r>
      <w:r w:rsidRPr="00BD52EC">
        <w:rPr>
          <w:szCs w:val="28"/>
        </w:rPr>
        <w:t xml:space="preserve">Отделу имущественных отношений и вопросов </w:t>
      </w:r>
      <w:proofErr w:type="spellStart"/>
      <w:r w:rsidRPr="00BD52EC">
        <w:rPr>
          <w:szCs w:val="28"/>
        </w:rPr>
        <w:t>жилищно</w:t>
      </w:r>
      <w:proofErr w:type="spellEnd"/>
      <w:r w:rsidRPr="00BD52EC">
        <w:rPr>
          <w:szCs w:val="28"/>
        </w:rPr>
        <w:t xml:space="preserve"> – коммунального хозяйства (Барботько) официально опубликовать настоящее 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</w:t>
      </w:r>
      <w:hyperlink r:id="rId7" w:history="1">
        <w:r w:rsidRPr="00B64E68">
          <w:rPr>
            <w:rStyle w:val="a3"/>
            <w:color w:val="auto"/>
            <w:szCs w:val="28"/>
          </w:rPr>
          <w:t>http://www/temryuk.ru/</w:t>
        </w:r>
      </w:hyperlink>
      <w:r w:rsidRPr="00BD52EC">
        <w:rPr>
          <w:szCs w:val="28"/>
        </w:rPr>
        <w:t xml:space="preserve"> в информационно-телекоммуникационной сети «Интернет». </w:t>
      </w:r>
    </w:p>
    <w:p w:rsidR="00B64E68" w:rsidRPr="00B72641" w:rsidRDefault="00B64E68" w:rsidP="00B64E68">
      <w:pPr>
        <w:ind w:firstLine="709"/>
        <w:jc w:val="both"/>
        <w:rPr>
          <w:szCs w:val="28"/>
        </w:rPr>
      </w:pPr>
      <w:r w:rsidRPr="00B72641">
        <w:rPr>
          <w:szCs w:val="28"/>
        </w:rPr>
        <w:t xml:space="preserve">3. Контроль за выполнением настоящего постановления возложить на заместителя главы Новотаманского сельского поселения Темрюкского района </w:t>
      </w:r>
      <w:r>
        <w:rPr>
          <w:szCs w:val="28"/>
        </w:rPr>
        <w:t>В.С. Бригадиренко.</w:t>
      </w:r>
    </w:p>
    <w:p w:rsidR="00B64E68" w:rsidRPr="00C14067" w:rsidRDefault="00B64E68" w:rsidP="00B64E68">
      <w:pPr>
        <w:pStyle w:val="111"/>
        <w:shd w:val="clear" w:color="auto" w:fill="auto"/>
        <w:tabs>
          <w:tab w:val="left" w:pos="1150"/>
        </w:tabs>
        <w:spacing w:before="0" w:line="240" w:lineRule="auto"/>
        <w:ind w:firstLine="709"/>
        <w:rPr>
          <w:sz w:val="28"/>
          <w:szCs w:val="28"/>
        </w:rPr>
      </w:pPr>
      <w:r w:rsidRPr="00C14067">
        <w:rPr>
          <w:sz w:val="28"/>
          <w:szCs w:val="28"/>
        </w:rPr>
        <w:t xml:space="preserve">4. </w:t>
      </w:r>
      <w:r w:rsidRPr="00C14067">
        <w:rPr>
          <w:rStyle w:val="11"/>
          <w:color w:val="000000"/>
          <w:sz w:val="28"/>
          <w:szCs w:val="28"/>
        </w:rPr>
        <w:t>Постановление вступает в силу на следующий день после его</w:t>
      </w:r>
      <w:r>
        <w:rPr>
          <w:rStyle w:val="11"/>
          <w:color w:val="000000"/>
          <w:sz w:val="28"/>
          <w:szCs w:val="28"/>
        </w:rPr>
        <w:t xml:space="preserve"> </w:t>
      </w:r>
      <w:r w:rsidRPr="00C14067">
        <w:rPr>
          <w:rStyle w:val="11"/>
          <w:color w:val="000000"/>
          <w:sz w:val="28"/>
          <w:szCs w:val="28"/>
        </w:rPr>
        <w:t xml:space="preserve">официального </w:t>
      </w:r>
      <w:r>
        <w:rPr>
          <w:rStyle w:val="11"/>
          <w:color w:val="000000"/>
          <w:sz w:val="28"/>
          <w:szCs w:val="28"/>
        </w:rPr>
        <w:t>опу</w:t>
      </w:r>
      <w:r w:rsidRPr="00C14067">
        <w:rPr>
          <w:rStyle w:val="11"/>
          <w:color w:val="000000"/>
          <w:sz w:val="28"/>
          <w:szCs w:val="28"/>
        </w:rPr>
        <w:t>бликования.</w:t>
      </w:r>
    </w:p>
    <w:p w:rsidR="00B64E68" w:rsidRDefault="00B64E68" w:rsidP="00B64E68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B64E68" w:rsidRPr="006D0EBE" w:rsidRDefault="00B64E68" w:rsidP="00B64E68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B64E68" w:rsidRPr="00B72641" w:rsidRDefault="00B64E68" w:rsidP="00B64E68">
      <w:pPr>
        <w:rPr>
          <w:szCs w:val="28"/>
        </w:rPr>
      </w:pPr>
      <w:r w:rsidRPr="00B72641">
        <w:rPr>
          <w:szCs w:val="28"/>
        </w:rPr>
        <w:t xml:space="preserve">Глава Новотаманского </w:t>
      </w:r>
    </w:p>
    <w:p w:rsidR="00B64E68" w:rsidRPr="00B72641" w:rsidRDefault="00B64E68" w:rsidP="00B64E68">
      <w:pPr>
        <w:rPr>
          <w:szCs w:val="28"/>
        </w:rPr>
      </w:pPr>
      <w:r w:rsidRPr="00B72641">
        <w:rPr>
          <w:szCs w:val="28"/>
        </w:rPr>
        <w:t xml:space="preserve">сельского поселения </w:t>
      </w:r>
    </w:p>
    <w:p w:rsidR="00B64E68" w:rsidRPr="00B72641" w:rsidRDefault="00B64E68" w:rsidP="00B64E68">
      <w:pPr>
        <w:rPr>
          <w:szCs w:val="28"/>
        </w:rPr>
      </w:pPr>
      <w:r w:rsidRPr="00B72641">
        <w:rPr>
          <w:szCs w:val="28"/>
        </w:rPr>
        <w:t xml:space="preserve">Темрюкского района                                                           </w:t>
      </w:r>
      <w:r>
        <w:rPr>
          <w:szCs w:val="28"/>
        </w:rPr>
        <w:t xml:space="preserve">         </w:t>
      </w:r>
      <w:r w:rsidRPr="00B72641">
        <w:rPr>
          <w:szCs w:val="28"/>
        </w:rPr>
        <w:t xml:space="preserve">          </w:t>
      </w:r>
      <w:r>
        <w:rPr>
          <w:szCs w:val="28"/>
        </w:rPr>
        <w:t>Г.П. Шлахтер</w:t>
      </w:r>
    </w:p>
    <w:p w:rsidR="005A1B16" w:rsidRDefault="005A1B16"/>
    <w:p w:rsidR="00B64E68" w:rsidRDefault="00B64E68"/>
    <w:p w:rsidR="00B64E68" w:rsidRDefault="00B64E68"/>
    <w:p w:rsidR="00B64E68" w:rsidRDefault="00B64E68"/>
    <w:p w:rsidR="00B64E68" w:rsidRDefault="00B64E68"/>
    <w:p w:rsidR="00B64E68" w:rsidRDefault="00B64E68" w:rsidP="00B64E68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</w:t>
      </w:r>
    </w:p>
    <w:p w:rsidR="00B64E68" w:rsidRDefault="00B64E68" w:rsidP="00B64E68">
      <w:pPr>
        <w:ind w:firstLine="5103"/>
        <w:jc w:val="center"/>
        <w:rPr>
          <w:szCs w:val="28"/>
          <w:lang w:eastAsia="en-US"/>
        </w:rPr>
      </w:pPr>
    </w:p>
    <w:p w:rsidR="00B64E68" w:rsidRDefault="00B64E68" w:rsidP="00B64E68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УТВЕРЖДЕН</w:t>
      </w:r>
    </w:p>
    <w:p w:rsidR="00B64E68" w:rsidRPr="00910665" w:rsidRDefault="00B64E68" w:rsidP="00B64E68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постановлением</w:t>
      </w:r>
      <w:r w:rsidRPr="00910665">
        <w:rPr>
          <w:szCs w:val="28"/>
          <w:lang w:eastAsia="en-US"/>
        </w:rPr>
        <w:t xml:space="preserve"> администрации</w:t>
      </w:r>
    </w:p>
    <w:p w:rsidR="00B64E68" w:rsidRPr="00910665" w:rsidRDefault="00B64E68" w:rsidP="00B64E68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Новотаманского сельского</w:t>
      </w:r>
      <w:r w:rsidRPr="00910665">
        <w:rPr>
          <w:szCs w:val="28"/>
          <w:lang w:eastAsia="en-US"/>
        </w:rPr>
        <w:t xml:space="preserve"> поселения</w:t>
      </w:r>
    </w:p>
    <w:p w:rsidR="00B64E68" w:rsidRPr="00910665" w:rsidRDefault="00B64E68" w:rsidP="00B64E68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Темрюкского</w:t>
      </w:r>
      <w:r w:rsidRPr="00910665">
        <w:rPr>
          <w:szCs w:val="28"/>
          <w:lang w:eastAsia="en-US"/>
        </w:rPr>
        <w:t xml:space="preserve"> района</w:t>
      </w:r>
    </w:p>
    <w:p w:rsidR="00B64E68" w:rsidRPr="00195025" w:rsidRDefault="00B64E68" w:rsidP="00B64E68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от _______________</w:t>
      </w:r>
    </w:p>
    <w:p w:rsidR="00B64E68" w:rsidRDefault="00B64E68" w:rsidP="00B64E68">
      <w:pPr>
        <w:jc w:val="both"/>
        <w:rPr>
          <w:szCs w:val="28"/>
        </w:rPr>
      </w:pPr>
    </w:p>
    <w:p w:rsidR="00B64E68" w:rsidRDefault="00B64E68" w:rsidP="00B64E68">
      <w:pPr>
        <w:jc w:val="both"/>
        <w:rPr>
          <w:szCs w:val="28"/>
        </w:rPr>
      </w:pPr>
    </w:p>
    <w:p w:rsidR="00B64E68" w:rsidRDefault="00B64E68" w:rsidP="00B64E68">
      <w:pPr>
        <w:jc w:val="center"/>
        <w:rPr>
          <w:szCs w:val="28"/>
        </w:rPr>
      </w:pPr>
      <w:r>
        <w:rPr>
          <w:szCs w:val="28"/>
        </w:rPr>
        <w:t>ВИДОВОЙ СОСТАВ И ВОЗРАСТ</w:t>
      </w:r>
    </w:p>
    <w:p w:rsidR="00B64E68" w:rsidRDefault="00B64E68" w:rsidP="00B64E68">
      <w:pPr>
        <w:jc w:val="center"/>
        <w:rPr>
          <w:szCs w:val="28"/>
        </w:rPr>
      </w:pPr>
      <w:r>
        <w:rPr>
          <w:szCs w:val="28"/>
        </w:rPr>
        <w:t xml:space="preserve">зеленых насаждений, высаживаемых на территории </w:t>
      </w:r>
    </w:p>
    <w:p w:rsidR="00B64E68" w:rsidRDefault="00B64E68" w:rsidP="00B64E68">
      <w:pPr>
        <w:jc w:val="center"/>
        <w:rPr>
          <w:b/>
          <w:szCs w:val="28"/>
        </w:rPr>
      </w:pPr>
      <w:r>
        <w:rPr>
          <w:szCs w:val="28"/>
        </w:rPr>
        <w:t>Новотаманского сельского поселения Темрюкского района</w:t>
      </w:r>
      <w:r w:rsidRPr="00305303">
        <w:rPr>
          <w:szCs w:val="28"/>
        </w:rPr>
        <w:t xml:space="preserve"> </w:t>
      </w:r>
      <w:r>
        <w:rPr>
          <w:szCs w:val="28"/>
        </w:rPr>
        <w:t>в порядке компенсационного озеленения.</w:t>
      </w:r>
    </w:p>
    <w:p w:rsidR="00B64E68" w:rsidRDefault="00B64E68" w:rsidP="00B64E68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64E68" w:rsidTr="00B64E6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E68" w:rsidRDefault="00B64E68" w:rsidP="00711A6B">
            <w:pPr>
              <w:jc w:val="center"/>
            </w:pPr>
            <w:r>
              <w:t>ВИДОВОЙ СОСТАВ ЗЕЛЕНЫХ НАСАЖДЕНИЙ</w:t>
            </w:r>
          </w:p>
          <w:p w:rsidR="00B64E68" w:rsidRPr="00D62A60" w:rsidRDefault="00B64E68" w:rsidP="00711A6B">
            <w:pPr>
              <w:jc w:val="center"/>
            </w:pPr>
          </w:p>
        </w:tc>
      </w:tr>
      <w:tr w:rsidR="00B64E68" w:rsidTr="00B64E68">
        <w:tc>
          <w:tcPr>
            <w:tcW w:w="9356" w:type="dxa"/>
            <w:tcBorders>
              <w:top w:val="single" w:sz="4" w:space="0" w:color="auto"/>
            </w:tcBorders>
          </w:tcPr>
          <w:p w:rsidR="00B64E68" w:rsidRDefault="00B64E68" w:rsidP="00711A6B">
            <w:pPr>
              <w:jc w:val="center"/>
            </w:pPr>
          </w:p>
          <w:p w:rsidR="00B64E68" w:rsidRDefault="00B64E68" w:rsidP="00711A6B">
            <w:pPr>
              <w:jc w:val="center"/>
            </w:pPr>
            <w:r>
              <w:t>Лиственные деревья</w:t>
            </w:r>
          </w:p>
          <w:p w:rsidR="00B64E68" w:rsidRPr="004A0B2D" w:rsidRDefault="00B64E68" w:rsidP="00711A6B">
            <w:pPr>
              <w:jc w:val="center"/>
            </w:pPr>
            <w:r>
              <w:t>Рекомендуемый возраст к высадке 5-6 лет</w:t>
            </w:r>
          </w:p>
          <w:p w:rsidR="00B64E68" w:rsidRPr="000A3EEA" w:rsidRDefault="00B64E68" w:rsidP="00711A6B"/>
        </w:tc>
      </w:tr>
      <w:tr w:rsidR="00B64E68" w:rsidTr="00B64E68">
        <w:tc>
          <w:tcPr>
            <w:tcW w:w="9356" w:type="dxa"/>
          </w:tcPr>
          <w:p w:rsidR="00B64E68" w:rsidRPr="000A3EEA" w:rsidRDefault="00B64E68" w:rsidP="00711A6B">
            <w:r>
              <w:t>Береза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Pr="000A3EEA" w:rsidRDefault="00B64E68" w:rsidP="00711A6B">
            <w:r>
              <w:t>Бук</w:t>
            </w:r>
          </w:p>
        </w:tc>
      </w:tr>
      <w:tr w:rsidR="00B64E68" w:rsidTr="00B64E68">
        <w:tc>
          <w:tcPr>
            <w:tcW w:w="9356" w:type="dxa"/>
          </w:tcPr>
          <w:p w:rsidR="00B64E68" w:rsidRPr="000A3EEA" w:rsidRDefault="00B64E68" w:rsidP="00711A6B">
            <w:r>
              <w:t>Боярышник</w:t>
            </w:r>
          </w:p>
        </w:tc>
      </w:tr>
      <w:tr w:rsidR="00B64E68" w:rsidTr="00B64E68">
        <w:tc>
          <w:tcPr>
            <w:tcW w:w="9356" w:type="dxa"/>
          </w:tcPr>
          <w:p w:rsidR="00B64E68" w:rsidRPr="000A3EEA" w:rsidRDefault="00B64E68" w:rsidP="00711A6B">
            <w:r>
              <w:t xml:space="preserve">Декоративные виды плодовых культур (слива, груша, вишня, яблоня и другие) </w:t>
            </w:r>
          </w:p>
        </w:tc>
      </w:tr>
      <w:tr w:rsidR="00B64E68" w:rsidTr="00B64E68">
        <w:tc>
          <w:tcPr>
            <w:tcW w:w="9356" w:type="dxa"/>
          </w:tcPr>
          <w:p w:rsidR="00B64E68" w:rsidRPr="000A3EEA" w:rsidRDefault="00B64E68" w:rsidP="00711A6B">
            <w:r>
              <w:t>Дуб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Pr="002A7169" w:rsidRDefault="00B64E68" w:rsidP="00711A6B">
            <w:r w:rsidRPr="002A7169">
              <w:t>Жимолость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Pr="002A7169" w:rsidRDefault="00B64E68" w:rsidP="00711A6B">
            <w:r w:rsidRPr="002A7169">
              <w:t>Ирга круглолистная, канадская</w:t>
            </w:r>
          </w:p>
        </w:tc>
      </w:tr>
      <w:tr w:rsidR="00B64E68" w:rsidTr="00B64E68">
        <w:tc>
          <w:tcPr>
            <w:tcW w:w="9356" w:type="dxa"/>
          </w:tcPr>
          <w:p w:rsidR="00B64E68" w:rsidRPr="00283F78" w:rsidRDefault="00B64E68" w:rsidP="00711A6B">
            <w:pPr>
              <w:rPr>
                <w:highlight w:val="yellow"/>
              </w:rPr>
            </w:pPr>
            <w:r>
              <w:t>Ива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Каштан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Клен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Липа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 xml:space="preserve">Магнолия 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Орех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Платан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Рябина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Софора японская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Черемуха обыкновенная, виргинская</w:t>
            </w:r>
          </w:p>
        </w:tc>
      </w:tr>
      <w:tr w:rsidR="00B64E68" w:rsidTr="00B64E68">
        <w:tc>
          <w:tcPr>
            <w:tcW w:w="9356" w:type="dxa"/>
            <w:tcBorders>
              <w:bottom w:val="single" w:sz="4" w:space="0" w:color="auto"/>
            </w:tcBorders>
          </w:tcPr>
          <w:p w:rsidR="00B64E68" w:rsidRDefault="00B64E68" w:rsidP="00711A6B">
            <w:r>
              <w:t>Шелковица</w:t>
            </w:r>
          </w:p>
        </w:tc>
      </w:tr>
      <w:tr w:rsidR="00B64E68" w:rsidTr="00B64E6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8" w:rsidRDefault="00B64E68" w:rsidP="00711A6B">
            <w:r>
              <w:t>Ясень</w:t>
            </w:r>
          </w:p>
        </w:tc>
      </w:tr>
      <w:tr w:rsidR="00B64E68" w:rsidTr="00B64E6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E68" w:rsidRDefault="00B64E68" w:rsidP="00711A6B">
            <w:pPr>
              <w:jc w:val="center"/>
            </w:pPr>
          </w:p>
        </w:tc>
      </w:tr>
      <w:tr w:rsidR="00B64E68" w:rsidTr="00B64E6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64E68" w:rsidRDefault="00B64E68" w:rsidP="00711A6B">
            <w:pPr>
              <w:jc w:val="center"/>
            </w:pPr>
          </w:p>
        </w:tc>
      </w:tr>
      <w:tr w:rsidR="00B64E68" w:rsidTr="0091289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64E68" w:rsidRDefault="00B64E68" w:rsidP="00711A6B">
            <w:pPr>
              <w:jc w:val="center"/>
            </w:pPr>
          </w:p>
        </w:tc>
      </w:tr>
      <w:tr w:rsidR="00B64E68" w:rsidTr="0091289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64E68" w:rsidRDefault="00B64E68" w:rsidP="00711A6B">
            <w:pPr>
              <w:jc w:val="center"/>
            </w:pPr>
          </w:p>
        </w:tc>
      </w:tr>
      <w:tr w:rsidR="0091289B" w:rsidTr="0091289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89B" w:rsidRDefault="0091289B" w:rsidP="00711A6B">
            <w:pPr>
              <w:jc w:val="center"/>
            </w:pPr>
          </w:p>
        </w:tc>
      </w:tr>
      <w:tr w:rsidR="00B64E68" w:rsidTr="0091289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8" w:rsidRDefault="00B64E68" w:rsidP="00711A6B">
            <w:pPr>
              <w:jc w:val="center"/>
            </w:pPr>
            <w:r>
              <w:t>Лиственные кустарники</w:t>
            </w:r>
          </w:p>
          <w:p w:rsidR="00B64E68" w:rsidRDefault="00B64E68" w:rsidP="00711A6B">
            <w:pPr>
              <w:jc w:val="center"/>
            </w:pPr>
            <w:r>
              <w:t>Рекомендуемый возраст к высадке 2-3 года</w:t>
            </w:r>
          </w:p>
          <w:p w:rsidR="00B64E68" w:rsidRDefault="00B64E68" w:rsidP="00711A6B">
            <w:pPr>
              <w:jc w:val="center"/>
            </w:pPr>
          </w:p>
        </w:tc>
      </w:tr>
      <w:tr w:rsidR="00B64E68" w:rsidTr="00B64E68">
        <w:tc>
          <w:tcPr>
            <w:tcW w:w="9356" w:type="dxa"/>
            <w:tcBorders>
              <w:top w:val="single" w:sz="4" w:space="0" w:color="auto"/>
            </w:tcBorders>
          </w:tcPr>
          <w:p w:rsidR="00B64E68" w:rsidRDefault="00B64E68" w:rsidP="00711A6B">
            <w:r>
              <w:t>Бересклет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Бирючина обыкновенная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Бузина черная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Гортензия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Гибискус сирийский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Жимолость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Калина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Клематис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B64E68">
            <w:r>
              <w:t xml:space="preserve">Роза чайно-гибридная, почвопокровная, </w:t>
            </w:r>
            <w:proofErr w:type="spellStart"/>
            <w:r>
              <w:t>Флорибунда</w:t>
            </w:r>
            <w:proofErr w:type="spellEnd"/>
            <w:r>
              <w:t xml:space="preserve"> </w:t>
            </w:r>
            <w:proofErr w:type="spellStart"/>
            <w:r>
              <w:t>плетистая</w:t>
            </w:r>
            <w:proofErr w:type="spellEnd"/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 xml:space="preserve">Рябинник </w:t>
            </w:r>
            <w:proofErr w:type="spellStart"/>
            <w:r>
              <w:t>рябинолистный</w:t>
            </w:r>
            <w:proofErr w:type="spellEnd"/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Самшит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Сирень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proofErr w:type="spellStart"/>
            <w:r>
              <w:t>Хеномелес</w:t>
            </w:r>
            <w:proofErr w:type="spellEnd"/>
            <w:r>
              <w:t xml:space="preserve"> японский (айва японская)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Юкка нитчатая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pPr>
              <w:spacing w:before="60"/>
              <w:jc w:val="center"/>
            </w:pPr>
          </w:p>
          <w:p w:rsidR="00B64E68" w:rsidRDefault="00B64E68" w:rsidP="00711A6B">
            <w:pPr>
              <w:spacing w:before="60"/>
              <w:jc w:val="center"/>
            </w:pPr>
            <w:r>
              <w:t>ДЕРЕВЬЯ И КУСТАРНИКИ ХВОЙНЫХ ПОРОД</w:t>
            </w:r>
          </w:p>
          <w:p w:rsidR="00B64E68" w:rsidRDefault="00B64E68" w:rsidP="00711A6B">
            <w:pPr>
              <w:jc w:val="center"/>
            </w:pPr>
            <w:r>
              <w:t>Рекомендуемый возраст 5-6 лет</w:t>
            </w:r>
          </w:p>
          <w:p w:rsidR="00B64E68" w:rsidRDefault="00B64E68" w:rsidP="00711A6B">
            <w:pPr>
              <w:jc w:val="center"/>
            </w:pP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 xml:space="preserve">Ель колючая, обыкновенная, </w:t>
            </w:r>
            <w:proofErr w:type="spellStart"/>
            <w:r>
              <w:t>Энгельмана</w:t>
            </w:r>
            <w:proofErr w:type="spellEnd"/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proofErr w:type="spellStart"/>
            <w:r>
              <w:t>Кипарисовик</w:t>
            </w:r>
            <w:proofErr w:type="spellEnd"/>
            <w:r>
              <w:t xml:space="preserve"> </w:t>
            </w:r>
            <w:proofErr w:type="spellStart"/>
            <w:r>
              <w:t>Лавсона</w:t>
            </w:r>
            <w:proofErr w:type="spellEnd"/>
            <w:r>
              <w:t xml:space="preserve"> </w:t>
            </w:r>
            <w:proofErr w:type="spellStart"/>
            <w:r>
              <w:t>горохоплодный</w:t>
            </w:r>
            <w:proofErr w:type="spellEnd"/>
            <w:r>
              <w:t>, японский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Можжевельник (все виды)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Сосна пицундская, остистая</w:t>
            </w:r>
          </w:p>
        </w:tc>
      </w:tr>
      <w:tr w:rsidR="00B64E68" w:rsidTr="00B64E68">
        <w:tc>
          <w:tcPr>
            <w:tcW w:w="9356" w:type="dxa"/>
          </w:tcPr>
          <w:p w:rsidR="00B64E68" w:rsidRDefault="00B64E68" w:rsidP="00711A6B">
            <w:r>
              <w:t>Туя (все виды)</w:t>
            </w:r>
          </w:p>
        </w:tc>
      </w:tr>
    </w:tbl>
    <w:p w:rsidR="00B64E68" w:rsidRDefault="00B64E68" w:rsidP="00B64E68">
      <w:pPr>
        <w:jc w:val="both"/>
        <w:rPr>
          <w:szCs w:val="28"/>
        </w:rPr>
      </w:pPr>
    </w:p>
    <w:p w:rsidR="00B64E68" w:rsidRDefault="00B64E68" w:rsidP="00B64E68">
      <w:pPr>
        <w:jc w:val="both"/>
        <w:rPr>
          <w:szCs w:val="28"/>
        </w:rPr>
      </w:pPr>
    </w:p>
    <w:p w:rsidR="00B64E68" w:rsidRDefault="0091289B" w:rsidP="00B64E68">
      <w:pPr>
        <w:jc w:val="both"/>
        <w:rPr>
          <w:szCs w:val="28"/>
        </w:rPr>
      </w:pPr>
      <w:r>
        <w:rPr>
          <w:szCs w:val="28"/>
        </w:rPr>
        <w:t>Заместитель главы</w:t>
      </w:r>
    </w:p>
    <w:p w:rsidR="0091289B" w:rsidRDefault="0091289B" w:rsidP="00B64E68">
      <w:pPr>
        <w:jc w:val="both"/>
        <w:rPr>
          <w:szCs w:val="28"/>
        </w:rPr>
      </w:pPr>
      <w:r>
        <w:rPr>
          <w:szCs w:val="28"/>
        </w:rPr>
        <w:t xml:space="preserve">Новотаманского сельского </w:t>
      </w:r>
    </w:p>
    <w:p w:rsidR="0091289B" w:rsidRDefault="0091289B" w:rsidP="00B64E68">
      <w:pPr>
        <w:jc w:val="both"/>
        <w:rPr>
          <w:szCs w:val="28"/>
        </w:rPr>
      </w:pPr>
      <w:r>
        <w:rPr>
          <w:szCs w:val="28"/>
        </w:rPr>
        <w:t>поселения Темрюкского района                                                   В.С. Бригадиренко</w:t>
      </w:r>
    </w:p>
    <w:sectPr w:rsidR="0091289B" w:rsidSect="00B64E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CB" w:rsidRDefault="003907CB" w:rsidP="00B64E68">
      <w:r>
        <w:separator/>
      </w:r>
    </w:p>
  </w:endnote>
  <w:endnote w:type="continuationSeparator" w:id="0">
    <w:p w:rsidR="003907CB" w:rsidRDefault="003907CB" w:rsidP="00B6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CB" w:rsidRDefault="003907CB" w:rsidP="00B64E68">
      <w:r>
        <w:separator/>
      </w:r>
    </w:p>
  </w:footnote>
  <w:footnote w:type="continuationSeparator" w:id="0">
    <w:p w:rsidR="003907CB" w:rsidRDefault="003907CB" w:rsidP="00B64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8954"/>
      <w:docPartObj>
        <w:docPartGallery w:val="㔄∀ऀ܀"/>
        <w:docPartUnique/>
      </w:docPartObj>
    </w:sdtPr>
    <w:sdtContent>
      <w:p w:rsidR="00B64E68" w:rsidRDefault="00B64E68">
        <w:pPr>
          <w:pStyle w:val="a4"/>
          <w:jc w:val="center"/>
        </w:pPr>
        <w:fldSimple w:instr=" PAGE   \* MERGEFORMAT ">
          <w:r w:rsidR="0091289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68"/>
    <w:rsid w:val="001C3CFB"/>
    <w:rsid w:val="002D387A"/>
    <w:rsid w:val="003907CB"/>
    <w:rsid w:val="00400935"/>
    <w:rsid w:val="004268D7"/>
    <w:rsid w:val="005A1B16"/>
    <w:rsid w:val="005B2560"/>
    <w:rsid w:val="005E33F6"/>
    <w:rsid w:val="00637FB5"/>
    <w:rsid w:val="007754BF"/>
    <w:rsid w:val="0091289B"/>
    <w:rsid w:val="00970968"/>
    <w:rsid w:val="00B256CC"/>
    <w:rsid w:val="00B64E68"/>
    <w:rsid w:val="00B77B89"/>
    <w:rsid w:val="00DB40E1"/>
    <w:rsid w:val="00F02FA5"/>
    <w:rsid w:val="00F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68"/>
    <w:pPr>
      <w:jc w:val="left"/>
    </w:pPr>
    <w:rPr>
      <w:sz w:val="28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character" w:styleId="a3">
    <w:name w:val="Hyperlink"/>
    <w:rsid w:val="00B64E68"/>
    <w:rPr>
      <w:color w:val="0000FF"/>
      <w:u w:val="single"/>
    </w:rPr>
  </w:style>
  <w:style w:type="character" w:customStyle="1" w:styleId="11">
    <w:name w:val="Основной текст (11)_"/>
    <w:basedOn w:val="a0"/>
    <w:link w:val="111"/>
    <w:uiPriority w:val="99"/>
    <w:rsid w:val="00B64E68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64E68"/>
    <w:pPr>
      <w:widowControl w:val="0"/>
      <w:shd w:val="clear" w:color="auto" w:fill="FFFFFF"/>
      <w:spacing w:before="300" w:line="312" w:lineRule="exact"/>
      <w:jc w:val="both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64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E68"/>
    <w:rPr>
      <w:sz w:val="2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64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E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/temryu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B18BC-192D-4A45-8611-E63399FA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2018-12-25T11:16:00Z</cp:lastPrinted>
  <dcterms:created xsi:type="dcterms:W3CDTF">2018-12-25T11:01:00Z</dcterms:created>
  <dcterms:modified xsi:type="dcterms:W3CDTF">2018-12-25T11:17:00Z</dcterms:modified>
</cp:coreProperties>
</file>