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F5" w:rsidRDefault="000240F5" w:rsidP="000240F5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 мая 2006 года                                                                                                  № 59-ФЗ</w:t>
      </w:r>
      <w:bookmarkStart w:id="0" w:name="_GoBack"/>
      <w:bookmarkEnd w:id="0"/>
    </w:p>
    <w:p w:rsidR="000240F5" w:rsidRDefault="000240F5" w:rsidP="00DD569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ФЕДЕРАЛЬНЫЙ ЗАКОН</w:t>
      </w:r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ПОРЯДКЕ РАССМОТРЕНИЯ ОБРАЩЕНИЙ ГРАЖДАН РОССИЙСКОЙ ФЕДЕРАЦИИ</w:t>
      </w:r>
      <w:bookmarkStart w:id="1" w:name="l1"/>
      <w:bookmarkEnd w:id="1"/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(в ред. Федеральных законов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29.06.2010 N 126-ФЗ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27.07.2010 N 227-ФЗ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07.05.2013 N 80-ФЗ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02.07.2013 N 182-ФЗ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Принят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Государственной Думой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21 апреля 2006 года</w:t>
      </w:r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Одобрен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Советом Федерации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26 апреля 2006 года</w:t>
      </w:r>
    </w:p>
    <w:p w:rsidR="00DD5697" w:rsidRDefault="00DD5697" w:rsidP="00DD5697">
      <w:pPr>
        <w:pStyle w:val="a3"/>
        <w:shd w:val="clear" w:color="auto" w:fill="FFFFFF"/>
        <w:spacing w:before="0" w:beforeAutospacing="0" w:after="0" w:afterAutospacing="0" w:line="270" w:lineRule="atLeas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" w:name="h88"/>
      <w:bookmarkEnd w:id="2"/>
      <w:r>
        <w:rPr>
          <w:rFonts w:ascii="Arial" w:hAnsi="Arial" w:cs="Arial"/>
          <w:b/>
          <w:bCs/>
          <w:color w:val="000000"/>
          <w:sz w:val="21"/>
          <w:szCs w:val="21"/>
        </w:rPr>
        <w:t>Статья 1. Сфера применения настоящего Федерального закона</w:t>
      </w:r>
      <w:bookmarkStart w:id="3" w:name="l2"/>
      <w:bookmarkEnd w:id="3"/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anchor="l66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Конституцией</w:t>
        </w:r>
      </w:hyperlink>
      <w:r w:rsidR="002D370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Российской Федерации права на обращение в государственные органы и органы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" w:name="l3"/>
      <w:bookmarkEnd w:id="4"/>
      <w:r>
        <w:rPr>
          <w:rFonts w:ascii="Arial" w:hAnsi="Arial" w:cs="Arial"/>
          <w:color w:val="000000"/>
          <w:sz w:val="20"/>
          <w:szCs w:val="20"/>
        </w:rPr>
        <w:t>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2D3706"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2. Установленный настоящим Федеральным законом порядок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" w:name="l4"/>
      <w:bookmarkEnd w:id="5"/>
      <w:r>
        <w:rPr>
          <w:rFonts w:ascii="Arial" w:hAnsi="Arial" w:cs="Arial"/>
          <w:color w:val="000000"/>
          <w:sz w:val="20"/>
          <w:szCs w:val="20"/>
        </w:rPr>
        <w:t>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" w:name="l5"/>
      <w:bookmarkEnd w:id="6"/>
      <w:r>
        <w:rPr>
          <w:rFonts w:ascii="Arial" w:hAnsi="Arial" w:cs="Arial"/>
          <w:color w:val="000000"/>
          <w:sz w:val="20"/>
          <w:szCs w:val="20"/>
        </w:rPr>
        <w:br/>
        <w:t>    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" w:name="l6"/>
      <w:bookmarkEnd w:id="7"/>
      <w:r>
        <w:rPr>
          <w:rFonts w:ascii="Arial" w:hAnsi="Arial" w:cs="Arial"/>
          <w:color w:val="000000"/>
          <w:sz w:val="20"/>
          <w:szCs w:val="20"/>
        </w:rPr>
        <w:t>договором Российской Федерации или федеральным законом.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" w:name="l116"/>
      <w:bookmarkEnd w:id="8"/>
      <w:r>
        <w:rPr>
          <w:rFonts w:ascii="Arial" w:hAnsi="Arial" w:cs="Arial"/>
          <w:color w:val="000000"/>
          <w:sz w:val="20"/>
          <w:szCs w:val="20"/>
        </w:rPr>
        <w:t>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r>
        <w:rPr>
          <w:rFonts w:ascii="Arial" w:hAnsi="Arial" w:cs="Arial"/>
          <w:color w:val="000000"/>
          <w:sz w:val="20"/>
          <w:szCs w:val="20"/>
        </w:rPr>
        <w:br/>
        <w:t>    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07.05.2013 N 80-ФЗ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9" w:name="h89"/>
      <w:bookmarkEnd w:id="9"/>
      <w:r>
        <w:rPr>
          <w:rFonts w:ascii="Arial" w:hAnsi="Arial" w:cs="Arial"/>
          <w:b/>
          <w:bCs/>
          <w:color w:val="000000"/>
          <w:sz w:val="21"/>
          <w:szCs w:val="21"/>
        </w:rPr>
        <w:t>Статья 2. Право граждан на обращение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0" w:name="l7"/>
      <w:bookmarkEnd w:id="10"/>
      <w:r>
        <w:rPr>
          <w:rFonts w:ascii="Arial" w:hAnsi="Arial" w:cs="Arial"/>
          <w:color w:val="000000"/>
          <w:sz w:val="20"/>
          <w:szCs w:val="20"/>
        </w:rPr>
        <w:br/>
        <w:t>    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r>
        <w:rPr>
          <w:rFonts w:ascii="Arial" w:hAnsi="Arial" w:cs="Arial"/>
          <w:color w:val="000000"/>
          <w:sz w:val="20"/>
          <w:szCs w:val="20"/>
        </w:rPr>
        <w:br/>
        <w:t>    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07.05.2013 N 80-ФЗ</w:t>
        </w:r>
      </w:hyperlink>
      <w:r w:rsidR="002D3706">
        <w:rPr>
          <w:rFonts w:ascii="Arial" w:hAnsi="Arial" w:cs="Arial"/>
          <w:color w:val="000000"/>
          <w:sz w:val="20"/>
          <w:szCs w:val="20"/>
        </w:rPr>
        <w:t>)</w:t>
      </w:r>
      <w:r w:rsidR="002D3706">
        <w:rPr>
          <w:rFonts w:ascii="Arial" w:hAnsi="Arial" w:cs="Arial"/>
          <w:color w:val="000000"/>
          <w:sz w:val="20"/>
          <w:szCs w:val="20"/>
        </w:rPr>
        <w:br/>
        <w:t xml:space="preserve">    </w:t>
      </w:r>
      <w:r>
        <w:rPr>
          <w:rFonts w:ascii="Arial" w:hAnsi="Arial" w:cs="Arial"/>
          <w:color w:val="000000"/>
          <w:sz w:val="20"/>
          <w:szCs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1" w:name="l8"/>
      <w:bookmarkEnd w:id="11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3. Рассмотрение обращений граждан осуществляется бесплатно.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2" w:name="h90"/>
      <w:bookmarkEnd w:id="12"/>
      <w:r>
        <w:rPr>
          <w:rFonts w:ascii="Arial" w:hAnsi="Arial" w:cs="Arial"/>
          <w:b/>
          <w:bCs/>
          <w:color w:val="000000"/>
          <w:sz w:val="21"/>
          <w:szCs w:val="21"/>
        </w:rPr>
        <w:t>Статья 3. Правовое регулирование правоотношений, связанных с рассмотрением обращений граждан</w:t>
      </w:r>
    </w:p>
    <w:p w:rsidR="00DD5697" w:rsidRPr="002D3706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 1. Правоотношения, связанные с рассмотрением обращений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3" w:name="l9"/>
      <w:bookmarkEnd w:id="13"/>
      <w:r>
        <w:rPr>
          <w:rFonts w:ascii="Arial" w:hAnsi="Arial" w:cs="Arial"/>
          <w:color w:val="000000"/>
          <w:sz w:val="20"/>
          <w:szCs w:val="20"/>
        </w:rPr>
        <w:t>граждан, регулируются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Конституцией</w:t>
        </w:r>
      </w:hyperlink>
      <w:r w:rsidR="002D370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2. Законы и иные нормативные правовые акты субъектов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4" w:name="l10"/>
      <w:bookmarkEnd w:id="14"/>
      <w:r>
        <w:rPr>
          <w:rFonts w:ascii="Arial" w:hAnsi="Arial" w:cs="Arial"/>
          <w:color w:val="000000"/>
          <w:sz w:val="20"/>
          <w:szCs w:val="20"/>
        </w:rPr>
        <w:t>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5" w:name="l11"/>
      <w:bookmarkEnd w:id="15"/>
      <w:r>
        <w:rPr>
          <w:rFonts w:ascii="Arial" w:hAnsi="Arial" w:cs="Arial"/>
          <w:color w:val="000000"/>
          <w:sz w:val="20"/>
          <w:szCs w:val="20"/>
        </w:rPr>
        <w:br/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6" w:name="h91"/>
      <w:bookmarkEnd w:id="16"/>
      <w:r>
        <w:rPr>
          <w:rFonts w:ascii="Arial" w:hAnsi="Arial" w:cs="Arial"/>
          <w:b/>
          <w:bCs/>
          <w:color w:val="000000"/>
          <w:sz w:val="21"/>
          <w:szCs w:val="21"/>
        </w:rPr>
        <w:t>Статья 4. Основные термины, используемые в настоящем Федеральном законе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Для целей настоящего Федерального закона используются следующие основные термины: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17" w:name="l114"/>
      <w:bookmarkEnd w:id="17"/>
      <w:r>
        <w:rPr>
          <w:rFonts w:ascii="Arial" w:hAnsi="Arial" w:cs="Arial"/>
          <w:color w:val="000000"/>
          <w:sz w:val="20"/>
          <w:szCs w:val="20"/>
        </w:rPr>
        <w:t>1) обращение гражданина (далее - обращение) - направленные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8" w:name="l12"/>
      <w:bookmarkEnd w:id="18"/>
      <w:r>
        <w:rPr>
          <w:rFonts w:ascii="Arial" w:hAnsi="Arial" w:cs="Arial"/>
          <w:color w:val="000000"/>
          <w:sz w:val="20"/>
          <w:szCs w:val="20"/>
        </w:rPr>
        <w:t>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</w:t>
      </w:r>
      <w:bookmarkStart w:id="19" w:name="l13"/>
      <w:bookmarkEnd w:id="19"/>
      <w:r w:rsidR="002D370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местного самоуправления;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anchor="l25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27.07.2010 N 227-ФЗ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    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0" w:name="l14"/>
      <w:bookmarkEnd w:id="20"/>
      <w:r>
        <w:rPr>
          <w:rFonts w:ascii="Arial" w:hAnsi="Arial" w:cs="Arial"/>
          <w:color w:val="000000"/>
          <w:sz w:val="20"/>
          <w:szCs w:val="20"/>
        </w:rPr>
        <w:t>сфер деятельности государства и общества;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</w:t>
      </w:r>
      <w:bookmarkStart w:id="21" w:name="l15"/>
      <w:bookmarkEnd w:id="21"/>
      <w:r w:rsidR="002D370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4) жалоба - просьба гражданина о восстановлении или защите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2" w:name="l16"/>
      <w:bookmarkEnd w:id="22"/>
      <w:r>
        <w:rPr>
          <w:rFonts w:ascii="Arial" w:hAnsi="Arial" w:cs="Arial"/>
          <w:color w:val="000000"/>
          <w:sz w:val="20"/>
          <w:szCs w:val="20"/>
        </w:rPr>
        <w:t>его нарушенных прав, свобод или законных интересов либо прав, свобод или законных интересов других лиц;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5) должностное лицо - лицо, постоянно, временно или по специальному полномочию осуществляющее функции представителя власти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3" w:name="l17"/>
      <w:bookmarkEnd w:id="23"/>
      <w:r>
        <w:rPr>
          <w:rFonts w:ascii="Arial" w:hAnsi="Arial" w:cs="Arial"/>
          <w:color w:val="000000"/>
          <w:sz w:val="20"/>
          <w:szCs w:val="20"/>
        </w:rPr>
        <w:t>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24" w:name="h92"/>
      <w:bookmarkEnd w:id="24"/>
      <w:r>
        <w:rPr>
          <w:rFonts w:ascii="Arial" w:hAnsi="Arial" w:cs="Arial"/>
          <w:b/>
          <w:bCs/>
          <w:color w:val="000000"/>
          <w:sz w:val="21"/>
          <w:szCs w:val="21"/>
        </w:rPr>
        <w:t>Статья 5. Права гражданина при рассмотрении обращения</w:t>
      </w:r>
      <w:bookmarkStart w:id="25" w:name="l18"/>
      <w:bookmarkEnd w:id="25"/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При рассмотрении обращения государственным органом, органом местного самоуправления или должностным лицом гражданин имеет право: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1) представлять дополнительные документы и материалы либо обращаться с просьбой об их истребовании, в том числе в электронной форме;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26" w:name="l19"/>
      <w:bookmarkEnd w:id="26"/>
      <w:r>
        <w:rPr>
          <w:rFonts w:ascii="Arial" w:hAnsi="Arial" w:cs="Arial"/>
          <w:color w:val="000000"/>
          <w:sz w:val="20"/>
          <w:szCs w:val="20"/>
        </w:rPr>
        <w:t>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anchor="l25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27.07.2010 N 227-ФЗ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    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7" w:name="l20"/>
      <w:bookmarkEnd w:id="27"/>
      <w:r>
        <w:rPr>
          <w:rFonts w:ascii="Arial" w:hAnsi="Arial" w:cs="Arial"/>
          <w:color w:val="000000"/>
          <w:sz w:val="20"/>
          <w:szCs w:val="20"/>
        </w:rPr>
        <w:t>иную охраняемую федеральным законом тайну;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8" w:name="l21"/>
      <w:bookmarkEnd w:id="28"/>
      <w:r>
        <w:rPr>
          <w:rFonts w:ascii="Arial" w:hAnsi="Arial" w:cs="Arial"/>
          <w:color w:val="000000"/>
          <w:sz w:val="20"/>
          <w:szCs w:val="20"/>
        </w:rPr>
        <w:t>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4) обращаться с жалобой на принятое по обращению решение 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29" w:name="l22"/>
      <w:bookmarkEnd w:id="29"/>
      <w:r>
        <w:rPr>
          <w:rFonts w:ascii="Arial" w:hAnsi="Arial" w:cs="Arial"/>
          <w:color w:val="000000"/>
          <w:sz w:val="20"/>
          <w:szCs w:val="20"/>
        </w:rPr>
        <w:t>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5) обращаться с заявлением о прекращении рассмотрения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0" w:name="l23"/>
      <w:bookmarkEnd w:id="30"/>
      <w:r>
        <w:rPr>
          <w:rFonts w:ascii="Arial" w:hAnsi="Arial" w:cs="Arial"/>
          <w:color w:val="000000"/>
          <w:sz w:val="20"/>
          <w:szCs w:val="20"/>
        </w:rPr>
        <w:t>обращения.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1" w:name="h93"/>
      <w:bookmarkEnd w:id="31"/>
      <w:r>
        <w:rPr>
          <w:rFonts w:ascii="Arial" w:hAnsi="Arial" w:cs="Arial"/>
          <w:b/>
          <w:bCs/>
          <w:color w:val="000000"/>
          <w:sz w:val="21"/>
          <w:szCs w:val="21"/>
        </w:rPr>
        <w:t>Статья 6. Гарантии безопасности гражданина в связи с его обращением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Запрещается преследование гражданина в связи с его обращением в государственный орган, орган местного самоуправления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2" w:name="l24"/>
      <w:bookmarkEnd w:id="32"/>
      <w:r>
        <w:rPr>
          <w:rFonts w:ascii="Arial" w:hAnsi="Arial" w:cs="Arial"/>
          <w:color w:val="000000"/>
          <w:sz w:val="20"/>
          <w:szCs w:val="20"/>
        </w:rPr>
        <w:t>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2. При рассмотрении обращения не допускается разглашение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3" w:name="l25"/>
      <w:bookmarkEnd w:id="33"/>
      <w:r>
        <w:rPr>
          <w:rFonts w:ascii="Arial" w:hAnsi="Arial" w:cs="Arial"/>
          <w:color w:val="000000"/>
          <w:sz w:val="20"/>
          <w:szCs w:val="20"/>
        </w:rPr>
        <w:t>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4" w:name="l26"/>
      <w:bookmarkEnd w:id="34"/>
      <w:r>
        <w:rPr>
          <w:rFonts w:ascii="Arial" w:hAnsi="Arial" w:cs="Arial"/>
          <w:color w:val="000000"/>
          <w:sz w:val="20"/>
          <w:szCs w:val="20"/>
        </w:rPr>
        <w:t>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35" w:name="h94"/>
      <w:bookmarkEnd w:id="35"/>
      <w:r>
        <w:rPr>
          <w:rFonts w:ascii="Arial" w:hAnsi="Arial" w:cs="Arial"/>
          <w:b/>
          <w:bCs/>
          <w:color w:val="000000"/>
          <w:sz w:val="21"/>
          <w:szCs w:val="21"/>
        </w:rPr>
        <w:t>Статья 7. Требования к письменному обращению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Гражданин в своем письменном обращении в обязательном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6" w:name="l27"/>
      <w:bookmarkEnd w:id="36"/>
      <w:r>
        <w:rPr>
          <w:rFonts w:ascii="Arial" w:hAnsi="Arial" w:cs="Arial"/>
          <w:color w:val="000000"/>
          <w:sz w:val="20"/>
          <w:szCs w:val="20"/>
        </w:rPr>
        <w:t>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37" w:name="l28"/>
      <w:bookmarkEnd w:id="37"/>
      <w:r>
        <w:rPr>
          <w:rFonts w:ascii="Arial" w:hAnsi="Arial" w:cs="Arial"/>
          <w:color w:val="000000"/>
          <w:sz w:val="20"/>
          <w:szCs w:val="20"/>
        </w:rPr>
        <w:t xml:space="preserve">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или</w:t>
      </w:r>
      <w:bookmarkStart w:id="38" w:name="l29"/>
      <w:bookmarkEnd w:id="38"/>
      <w:r>
        <w:rPr>
          <w:rFonts w:ascii="Arial" w:hAnsi="Arial" w:cs="Arial"/>
          <w:color w:val="000000"/>
          <w:sz w:val="20"/>
          <w:szCs w:val="20"/>
        </w:rPr>
        <w:t>жалобы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ставит личную подпись и дату.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39" w:name="l30"/>
      <w:bookmarkEnd w:id="39"/>
      <w:r>
        <w:rPr>
          <w:rFonts w:ascii="Arial" w:hAnsi="Arial" w:cs="Arial"/>
          <w:color w:val="000000"/>
          <w:sz w:val="20"/>
          <w:szCs w:val="20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0" w:name="l106"/>
      <w:bookmarkEnd w:id="40"/>
      <w:r>
        <w:rPr>
          <w:rFonts w:ascii="Arial" w:hAnsi="Arial" w:cs="Arial"/>
          <w:color w:val="000000"/>
          <w:sz w:val="20"/>
          <w:szCs w:val="20"/>
        </w:rPr>
        <w:t>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anchor="l25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27.07.2010 N 227-ФЗ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41" w:name="h95"/>
      <w:bookmarkEnd w:id="41"/>
      <w:r>
        <w:rPr>
          <w:rFonts w:ascii="Arial" w:hAnsi="Arial" w:cs="Arial"/>
          <w:b/>
          <w:bCs/>
          <w:color w:val="000000"/>
          <w:sz w:val="21"/>
          <w:szCs w:val="21"/>
        </w:rPr>
        <w:t>Статья 8. Направление и регистрация письменного обращения</w:t>
      </w:r>
      <w:bookmarkStart w:id="42" w:name="l31"/>
      <w:bookmarkEnd w:id="42"/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3" w:name="l32"/>
      <w:bookmarkEnd w:id="43"/>
      <w:r>
        <w:rPr>
          <w:rFonts w:ascii="Arial" w:hAnsi="Arial" w:cs="Arial"/>
          <w:color w:val="000000"/>
          <w:sz w:val="20"/>
          <w:szCs w:val="20"/>
        </w:rPr>
        <w:br/>
        <w:t>    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3. Письменное обращение, содержащее вопросы, решение которых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4" w:name="l33"/>
      <w:bookmarkEnd w:id="44"/>
      <w:r>
        <w:rPr>
          <w:rFonts w:ascii="Arial" w:hAnsi="Arial" w:cs="Arial"/>
          <w:color w:val="000000"/>
          <w:sz w:val="20"/>
          <w:szCs w:val="20"/>
        </w:rPr>
        <w:t>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5" w:name="l34"/>
      <w:bookmarkEnd w:id="45"/>
      <w:r>
        <w:rPr>
          <w:rFonts w:ascii="Arial" w:hAnsi="Arial" w:cs="Arial"/>
          <w:color w:val="000000"/>
          <w:sz w:val="20"/>
          <w:szCs w:val="20"/>
        </w:rPr>
        <w:t>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6" w:name="l35"/>
      <w:bookmarkEnd w:id="46"/>
      <w:r>
        <w:rPr>
          <w:rFonts w:ascii="Arial" w:hAnsi="Arial" w:cs="Arial"/>
          <w:color w:val="000000"/>
          <w:sz w:val="20"/>
          <w:szCs w:val="20"/>
        </w:rPr>
        <w:br/>
        <w:t>    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7" w:name="l36"/>
      <w:bookmarkEnd w:id="47"/>
      <w:r>
        <w:rPr>
          <w:rFonts w:ascii="Arial" w:hAnsi="Arial" w:cs="Arial"/>
          <w:color w:val="000000"/>
          <w:sz w:val="20"/>
          <w:szCs w:val="20"/>
        </w:rPr>
        <w:t>соответствующие государственные органы, органы местного самоуправления или соответствующим должностным лицам.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5. Государственный орган, орган местного самоуправления или должностное лицо при направлении письменного обращения 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8" w:name="l37"/>
      <w:bookmarkEnd w:id="48"/>
      <w:r>
        <w:rPr>
          <w:rFonts w:ascii="Arial" w:hAnsi="Arial" w:cs="Arial"/>
          <w:color w:val="000000"/>
          <w:sz w:val="20"/>
          <w:szCs w:val="20"/>
        </w:rPr>
        <w:t xml:space="preserve">рассмотрение в другой государственный орган, орган местного самоуправления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>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49" w:name="l38"/>
      <w:bookmarkEnd w:id="49"/>
      <w:r>
        <w:rPr>
          <w:rFonts w:ascii="Arial" w:hAnsi="Arial" w:cs="Arial"/>
          <w:color w:val="000000"/>
          <w:sz w:val="20"/>
          <w:szCs w:val="20"/>
        </w:rPr>
        <w:t>обращения.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0" w:name="l39"/>
      <w:bookmarkEnd w:id="50"/>
      <w:r>
        <w:rPr>
          <w:rFonts w:ascii="Arial" w:hAnsi="Arial" w:cs="Arial"/>
          <w:color w:val="000000"/>
          <w:sz w:val="20"/>
          <w:szCs w:val="20"/>
        </w:rPr>
        <w:t>обжалуется.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1" w:name="l40"/>
      <w:bookmarkEnd w:id="51"/>
      <w:r>
        <w:rPr>
          <w:rFonts w:ascii="Arial" w:hAnsi="Arial" w:cs="Arial"/>
          <w:color w:val="000000"/>
          <w:sz w:val="20"/>
          <w:szCs w:val="20"/>
        </w:rPr>
        <w:t>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52" w:name="h96"/>
      <w:bookmarkEnd w:id="52"/>
      <w:r>
        <w:rPr>
          <w:rFonts w:ascii="Arial" w:hAnsi="Arial" w:cs="Arial"/>
          <w:b/>
          <w:bCs/>
          <w:color w:val="000000"/>
          <w:sz w:val="21"/>
          <w:szCs w:val="21"/>
        </w:rPr>
        <w:t>Статья 9. Обязательность принятия обращения к рассмотрению</w:t>
      </w:r>
      <w:bookmarkStart w:id="53" w:name="l41"/>
      <w:bookmarkEnd w:id="53"/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2. В случае необходимости рассматривающие обращение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4" w:name="l42"/>
      <w:bookmarkEnd w:id="54"/>
      <w:r>
        <w:rPr>
          <w:rFonts w:ascii="Arial" w:hAnsi="Arial" w:cs="Arial"/>
          <w:color w:val="000000"/>
          <w:sz w:val="20"/>
          <w:szCs w:val="20"/>
        </w:rPr>
        <w:t>государственный орган, орган местного самоуправления или должностное лицо может обеспечить его рассмотрение с выездом на место.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55" w:name="h97"/>
      <w:bookmarkEnd w:id="55"/>
      <w:r>
        <w:rPr>
          <w:rFonts w:ascii="Arial" w:hAnsi="Arial" w:cs="Arial"/>
          <w:b/>
          <w:bCs/>
          <w:color w:val="000000"/>
          <w:sz w:val="21"/>
          <w:szCs w:val="21"/>
        </w:rPr>
        <w:t>Статья 10. Рассмотрение обращения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Государственный орган, орган местного самоуправления 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6" w:name="l43"/>
      <w:bookmarkEnd w:id="56"/>
      <w:r>
        <w:rPr>
          <w:rFonts w:ascii="Arial" w:hAnsi="Arial" w:cs="Arial"/>
          <w:color w:val="000000"/>
          <w:sz w:val="20"/>
          <w:szCs w:val="20"/>
        </w:rPr>
        <w:t>должностное лицо: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7" w:name="l44"/>
      <w:bookmarkEnd w:id="57"/>
      <w:r>
        <w:rPr>
          <w:rFonts w:ascii="Arial" w:hAnsi="Arial" w:cs="Arial"/>
          <w:color w:val="000000"/>
          <w:sz w:val="20"/>
          <w:szCs w:val="20"/>
        </w:rPr>
        <w:br/>
        <w:t>    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58" w:name="l45"/>
      <w:bookmarkEnd w:id="58"/>
      <w:r>
        <w:rPr>
          <w:rFonts w:ascii="Arial" w:hAnsi="Arial" w:cs="Arial"/>
          <w:color w:val="000000"/>
          <w:sz w:val="20"/>
          <w:szCs w:val="20"/>
        </w:rPr>
        <w:t>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anchor="l25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27.07.2010 N 227-ФЗ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    3) принимает меры, направленные на восстановление или защиту нарушенных прав, свобод и законных интересов гражданина;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4) дает письменный ответ по существу поставленных в обращении вопросов, за исключением случаев, указанных в статье 11 настоящего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59" w:name="l46"/>
      <w:bookmarkEnd w:id="59"/>
      <w:r>
        <w:rPr>
          <w:rFonts w:ascii="Arial" w:hAnsi="Arial" w:cs="Arial"/>
          <w:color w:val="000000"/>
          <w:sz w:val="20"/>
          <w:szCs w:val="20"/>
        </w:rPr>
        <w:t>Федерального закона;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0" w:name="l47"/>
      <w:bookmarkEnd w:id="60"/>
      <w:r>
        <w:rPr>
          <w:rFonts w:ascii="Arial" w:hAnsi="Arial" w:cs="Arial"/>
          <w:color w:val="000000"/>
          <w:sz w:val="20"/>
          <w:szCs w:val="20"/>
        </w:rPr>
        <w:br/>
        <w:t>    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1" w:name="l48"/>
      <w:bookmarkEnd w:id="61"/>
      <w:r>
        <w:rPr>
          <w:rFonts w:ascii="Arial" w:hAnsi="Arial" w:cs="Arial"/>
          <w:color w:val="000000"/>
          <w:sz w:val="20"/>
          <w:szCs w:val="20"/>
        </w:rPr>
        <w:t>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2" w:name="l49"/>
      <w:bookmarkEnd w:id="62"/>
      <w:r>
        <w:rPr>
          <w:rFonts w:ascii="Arial" w:hAnsi="Arial" w:cs="Arial"/>
          <w:color w:val="000000"/>
          <w:sz w:val="20"/>
          <w:szCs w:val="20"/>
        </w:rPr>
        <w:t>особый порядок предоставления.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3" w:name="l50"/>
      <w:bookmarkEnd w:id="63"/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4" w:name="l51"/>
      <w:bookmarkEnd w:id="64"/>
      <w:r>
        <w:rPr>
          <w:rFonts w:ascii="Arial" w:hAnsi="Arial" w:cs="Arial"/>
          <w:color w:val="000000"/>
          <w:sz w:val="20"/>
          <w:szCs w:val="20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anchor="l25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27.07.2010 N 227-ФЗ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65" w:name="h98"/>
      <w:bookmarkEnd w:id="65"/>
      <w:r>
        <w:rPr>
          <w:rFonts w:ascii="Arial" w:hAnsi="Arial" w:cs="Arial"/>
          <w:b/>
          <w:bCs/>
          <w:color w:val="000000"/>
          <w:sz w:val="21"/>
          <w:szCs w:val="21"/>
        </w:rPr>
        <w:t>Статья 11. Порядок рассмотрения отдельных обращений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</w:t>
      </w:r>
      <w:bookmarkStart w:id="66" w:name="l107"/>
      <w:bookmarkEnd w:id="66"/>
      <w:r>
        <w:rPr>
          <w:rFonts w:ascii="Arial" w:hAnsi="Arial" w:cs="Arial"/>
          <w:color w:val="000000"/>
          <w:sz w:val="20"/>
          <w:szCs w:val="20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</w:t>
      </w:r>
      <w:bookmarkStart w:id="67" w:name="l52"/>
      <w:bookmarkEnd w:id="67"/>
      <w:r w:rsidR="002D370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8" w:name="l53"/>
      <w:bookmarkEnd w:id="68"/>
      <w:r>
        <w:rPr>
          <w:rFonts w:ascii="Arial" w:hAnsi="Arial" w:cs="Arial"/>
          <w:color w:val="000000"/>
          <w:sz w:val="20"/>
          <w:szCs w:val="20"/>
        </w:rPr>
        <w:t>компетенцией.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    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anchor="l1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02.07.2013 N 182-ФЗ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    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8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29.06.2010 N 126-ФЗ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    3. Государственный орган, орган местного самоуправления или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69" w:name="l54"/>
      <w:bookmarkEnd w:id="69"/>
      <w:r>
        <w:rPr>
          <w:rFonts w:ascii="Arial" w:hAnsi="Arial" w:cs="Arial"/>
          <w:color w:val="000000"/>
          <w:sz w:val="20"/>
          <w:szCs w:val="20"/>
        </w:rPr>
        <w:t>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0" w:name="l55"/>
      <w:bookmarkEnd w:id="70"/>
      <w:r>
        <w:rPr>
          <w:rFonts w:ascii="Arial" w:hAnsi="Arial" w:cs="Arial"/>
          <w:color w:val="000000"/>
          <w:sz w:val="20"/>
          <w:szCs w:val="20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4. В случае, если текст письменного обращения не поддается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1" w:name="l56"/>
      <w:bookmarkEnd w:id="71"/>
      <w:r>
        <w:rPr>
          <w:rFonts w:ascii="Arial" w:hAnsi="Arial" w:cs="Arial"/>
          <w:color w:val="000000"/>
          <w:sz w:val="20"/>
          <w:szCs w:val="20"/>
        </w:rPr>
        <w:t>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2" w:name="l57"/>
      <w:bookmarkEnd w:id="72"/>
      <w:r>
        <w:rPr>
          <w:rFonts w:ascii="Arial" w:hAnsi="Arial" w:cs="Arial"/>
          <w:color w:val="000000"/>
          <w:sz w:val="20"/>
          <w:szCs w:val="20"/>
        </w:rPr>
        <w:t>если его фамилия и почтовый адрес поддаются прочтению.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9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29.06.2010 N 126-ФЗ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 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</w:t>
      </w:r>
      <w:bookmarkStart w:id="73" w:name="l58"/>
      <w:bookmarkEnd w:id="73"/>
      <w:r>
        <w:rPr>
          <w:rFonts w:ascii="Arial" w:hAnsi="Arial" w:cs="Arial"/>
          <w:color w:val="000000"/>
          <w:sz w:val="20"/>
          <w:szCs w:val="20"/>
        </w:rPr>
        <w:t>обращении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4" w:name="l59"/>
      <w:bookmarkEnd w:id="74"/>
      <w:r>
        <w:rPr>
          <w:rFonts w:ascii="Arial" w:hAnsi="Arial" w:cs="Arial"/>
          <w:color w:val="000000"/>
          <w:sz w:val="20"/>
          <w:szCs w:val="20"/>
        </w:rPr>
        <w:t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5" w:name="l60"/>
      <w:bookmarkEnd w:id="75"/>
      <w:r>
        <w:rPr>
          <w:rFonts w:ascii="Arial" w:hAnsi="Arial" w:cs="Arial"/>
          <w:color w:val="000000"/>
          <w:sz w:val="20"/>
          <w:szCs w:val="20"/>
        </w:rPr>
        <w:t>самоуправления или одному и тому же должностному лицу. О данном решении уведомляется гражданин, направивший обращение.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(в ред. Федерального закона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0" w:anchor="l1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02.07.2013 N 182-ФЗ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  <w:t>    6. В случае, если ответ по существу поставленного в обращении вопроса не может быть дан без разглашения сведений, составляющих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6" w:name="l61"/>
      <w:bookmarkEnd w:id="76"/>
      <w:r>
        <w:rPr>
          <w:rFonts w:ascii="Arial" w:hAnsi="Arial" w:cs="Arial"/>
          <w:color w:val="000000"/>
          <w:sz w:val="20"/>
          <w:szCs w:val="20"/>
        </w:rPr>
        <w:t>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7" w:name="l62"/>
      <w:bookmarkEnd w:id="77"/>
      <w:r>
        <w:rPr>
          <w:rFonts w:ascii="Arial" w:hAnsi="Arial" w:cs="Arial"/>
          <w:color w:val="000000"/>
          <w:sz w:val="20"/>
          <w:szCs w:val="20"/>
        </w:rPr>
        <w:br/>
        <w:t>    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78" w:name="l63"/>
      <w:bookmarkEnd w:id="78"/>
      <w:r>
        <w:rPr>
          <w:rFonts w:ascii="Arial" w:hAnsi="Arial" w:cs="Arial"/>
          <w:color w:val="000000"/>
          <w:sz w:val="20"/>
          <w:szCs w:val="20"/>
        </w:rPr>
        <w:t>самоуправления или соответствующему должностному лицу.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79" w:name="h99"/>
      <w:bookmarkEnd w:id="79"/>
      <w:r>
        <w:rPr>
          <w:rFonts w:ascii="Arial" w:hAnsi="Arial" w:cs="Arial"/>
          <w:b/>
          <w:bCs/>
          <w:color w:val="000000"/>
          <w:sz w:val="21"/>
          <w:szCs w:val="21"/>
        </w:rPr>
        <w:t>Статья 12. Сроки рассмотрения письменного обращения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Письменное обращение, поступившее в государственный орган, орган местного самоуправления или должностному лицу в соответствии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0" w:name="l64"/>
      <w:bookmarkEnd w:id="80"/>
      <w:r>
        <w:rPr>
          <w:rFonts w:ascii="Arial" w:hAnsi="Arial" w:cs="Arial"/>
          <w:color w:val="000000"/>
          <w:sz w:val="20"/>
          <w:szCs w:val="20"/>
        </w:rPr>
        <w:t>с их компетенцией, рассматривается в течение 30 дней со дня регистрации письменного обращения.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2. В исключительных случаях, а также в случае направления запроса, предусмотренного частью 2 статьи 10 настоящего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1" w:name="l65"/>
      <w:bookmarkEnd w:id="81"/>
      <w:r>
        <w:rPr>
          <w:rFonts w:ascii="Arial" w:hAnsi="Arial" w:cs="Arial"/>
          <w:color w:val="000000"/>
          <w:sz w:val="20"/>
          <w:szCs w:val="20"/>
        </w:rPr>
        <w:t>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2" w:name="l66"/>
      <w:bookmarkEnd w:id="82"/>
      <w:r>
        <w:rPr>
          <w:rFonts w:ascii="Arial" w:hAnsi="Arial" w:cs="Arial"/>
          <w:color w:val="000000"/>
          <w:sz w:val="20"/>
          <w:szCs w:val="20"/>
        </w:rPr>
        <w:t>рассмотрения гражданина, направившего обращение.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83" w:name="h100"/>
      <w:bookmarkEnd w:id="83"/>
      <w:r>
        <w:rPr>
          <w:rFonts w:ascii="Arial" w:hAnsi="Arial" w:cs="Arial"/>
          <w:b/>
          <w:bCs/>
          <w:color w:val="000000"/>
          <w:sz w:val="21"/>
          <w:szCs w:val="21"/>
        </w:rPr>
        <w:t>Статья 13. Личный прием граждан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Личный прием граждан в государственных органах, органах местного самоуправления проводится их руководителями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4" w:name="l67"/>
      <w:bookmarkEnd w:id="84"/>
      <w:r>
        <w:rPr>
          <w:rFonts w:ascii="Arial" w:hAnsi="Arial" w:cs="Arial"/>
          <w:color w:val="000000"/>
          <w:sz w:val="20"/>
          <w:szCs w:val="20"/>
        </w:rPr>
        <w:t>уполномоченными на то лицами. Информация о месте приема, а также об установленных для приема днях и часах доводится до сведения граждан.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2. При личном приеме гражданин предъявляет документ, удостоверяющий его личность.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3. Содержание устного обращения заносится в карточку личного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5" w:name="l68"/>
      <w:bookmarkEnd w:id="85"/>
      <w:r>
        <w:rPr>
          <w:rFonts w:ascii="Arial" w:hAnsi="Arial" w:cs="Arial"/>
          <w:color w:val="000000"/>
          <w:sz w:val="20"/>
          <w:szCs w:val="20"/>
        </w:rPr>
        <w:t xml:space="preserve">приема гражданина. В случае, если изложенные в устном обращении факты и обстоятельства являются очевидными и не требуют </w:t>
      </w:r>
      <w:r>
        <w:rPr>
          <w:rFonts w:ascii="Arial" w:hAnsi="Arial" w:cs="Arial"/>
          <w:color w:val="000000"/>
          <w:sz w:val="20"/>
          <w:szCs w:val="20"/>
        </w:rPr>
        <w:lastRenderedPageBreak/>
        <w:t>дополнительной проверки, ответ на обращение с согласия гражданина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6" w:name="l69"/>
      <w:bookmarkEnd w:id="86"/>
      <w:r>
        <w:rPr>
          <w:rFonts w:ascii="Arial" w:hAnsi="Arial" w:cs="Arial"/>
          <w:color w:val="000000"/>
          <w:sz w:val="20"/>
          <w:szCs w:val="20"/>
        </w:rPr>
        <w:t>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4. Письменное обращение, принятое в ходе личного приема,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7" w:name="l70"/>
      <w:bookmarkEnd w:id="87"/>
      <w:r>
        <w:rPr>
          <w:rFonts w:ascii="Arial" w:hAnsi="Arial" w:cs="Arial"/>
          <w:color w:val="000000"/>
          <w:sz w:val="20"/>
          <w:szCs w:val="20"/>
        </w:rPr>
        <w:t>подлежит регистрации и рассмотрению в порядке, установленном настоящим Федеральным законом.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5. В случае, если в обращении содержатся вопросы, решение которых не входит в компетенцию данных государственного органа,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8" w:name="l71"/>
      <w:bookmarkEnd w:id="88"/>
      <w:r>
        <w:rPr>
          <w:rFonts w:ascii="Arial" w:hAnsi="Arial" w:cs="Arial"/>
          <w:color w:val="000000"/>
          <w:sz w:val="20"/>
          <w:szCs w:val="20"/>
        </w:rPr>
        <w:t>органа местного самоуправления или должностного лица, гражданину дается разъяснение, куда и в каком порядке ему следует обратиться.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6. В ходе личного приема гражданину может быть отказано в дальнейшем рассмотрении обращения, если ему ранее был дан ответ по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89" w:name="l72"/>
      <w:bookmarkEnd w:id="89"/>
      <w:r>
        <w:rPr>
          <w:rFonts w:ascii="Arial" w:hAnsi="Arial" w:cs="Arial"/>
          <w:color w:val="000000"/>
          <w:sz w:val="20"/>
          <w:szCs w:val="20"/>
        </w:rPr>
        <w:t>существу поставленных в обращении вопросов.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90" w:name="h101"/>
      <w:bookmarkEnd w:id="90"/>
      <w:r>
        <w:rPr>
          <w:rFonts w:ascii="Arial" w:hAnsi="Arial" w:cs="Arial"/>
          <w:b/>
          <w:bCs/>
          <w:color w:val="000000"/>
          <w:sz w:val="21"/>
          <w:szCs w:val="21"/>
        </w:rPr>
        <w:t>Статья 14. Контроль за соблюдением порядка рассмотрения обращений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Государственные органы, органы местного самоуправления и должностные лица осуществляют в пределах своей компетенции контроль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1" w:name="l73"/>
      <w:bookmarkEnd w:id="91"/>
      <w:r>
        <w:rPr>
          <w:rFonts w:ascii="Arial" w:hAnsi="Arial" w:cs="Arial"/>
          <w:color w:val="000000"/>
          <w:sz w:val="20"/>
          <w:szCs w:val="20"/>
        </w:rPr>
        <w:t>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2" w:name="l74"/>
      <w:bookmarkEnd w:id="92"/>
      <w:r>
        <w:rPr>
          <w:rFonts w:ascii="Arial" w:hAnsi="Arial" w:cs="Arial"/>
          <w:color w:val="000000"/>
          <w:sz w:val="20"/>
          <w:szCs w:val="20"/>
        </w:rPr>
        <w:t>интересов граждан.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93" w:name="h102"/>
      <w:bookmarkEnd w:id="93"/>
      <w:r>
        <w:rPr>
          <w:rFonts w:ascii="Arial" w:hAnsi="Arial" w:cs="Arial"/>
          <w:b/>
          <w:bCs/>
          <w:color w:val="000000"/>
          <w:sz w:val="21"/>
          <w:szCs w:val="21"/>
        </w:rPr>
        <w:t>Статья 15. Ответственность за нарушение настоящего Федерального закона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Лица, виновные в нарушении настоящего Федерального закона, несут ответственность, предусмотренную законодательством Российской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4" w:name="l75"/>
      <w:bookmarkEnd w:id="94"/>
      <w:r>
        <w:rPr>
          <w:rFonts w:ascii="Arial" w:hAnsi="Arial" w:cs="Arial"/>
          <w:color w:val="000000"/>
          <w:sz w:val="20"/>
          <w:szCs w:val="20"/>
        </w:rPr>
        <w:t>Федерации.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95" w:name="h103"/>
      <w:bookmarkEnd w:id="95"/>
      <w:r>
        <w:rPr>
          <w:rFonts w:ascii="Arial" w:hAnsi="Arial" w:cs="Arial"/>
          <w:b/>
          <w:bCs/>
          <w:color w:val="000000"/>
          <w:sz w:val="21"/>
          <w:szCs w:val="21"/>
        </w:rPr>
        <w:t>Статья 16. Возмещение причиненных убытков и взыскание понесенных расходов при рассмотрении обращений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1. Гражданин имеет право на возмещение убытков и компенсацию морального вреда, причиненных незаконным действием (бездействием)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6" w:name="l76"/>
      <w:bookmarkEnd w:id="96"/>
      <w:r>
        <w:rPr>
          <w:rFonts w:ascii="Arial" w:hAnsi="Arial" w:cs="Arial"/>
          <w:color w:val="000000"/>
          <w:sz w:val="20"/>
          <w:szCs w:val="20"/>
        </w:rPr>
        <w:t>государственного органа, органа местного самоуправления или должностного лица при рассмотрении обращения, по решению суда.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2. В случае, если гражданин указал в обращении заведомо ложные сведения, расходы, понесенные в связи с рассмотрением обращения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97" w:name="l77"/>
      <w:bookmarkEnd w:id="97"/>
      <w:r>
        <w:rPr>
          <w:rFonts w:ascii="Arial" w:hAnsi="Arial" w:cs="Arial"/>
          <w:color w:val="000000"/>
          <w:sz w:val="20"/>
          <w:szCs w:val="20"/>
        </w:rPr>
        <w:t>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98" w:name="h104"/>
      <w:bookmarkEnd w:id="98"/>
      <w:r>
        <w:rPr>
          <w:rFonts w:ascii="Arial" w:hAnsi="Arial" w:cs="Arial"/>
          <w:b/>
          <w:bCs/>
          <w:color w:val="000000"/>
          <w:sz w:val="21"/>
          <w:szCs w:val="21"/>
        </w:rPr>
        <w:t>Статья 17. Признание не действующими на территории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bookmarkStart w:id="99" w:name="l78"/>
      <w:bookmarkEnd w:id="99"/>
      <w:r>
        <w:rPr>
          <w:rFonts w:ascii="Arial" w:hAnsi="Arial" w:cs="Arial"/>
          <w:b/>
          <w:bCs/>
          <w:color w:val="000000"/>
          <w:sz w:val="21"/>
          <w:szCs w:val="21"/>
        </w:rPr>
        <w:t>Российской Федерации отдельных нормативных правовых актов Союза ССР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Признать не действующими на территории Российской Федерации: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1) Указ Президиума Верховного Совета СССР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1" w:history="1">
        <w:r>
          <w:rPr>
            <w:rStyle w:val="a4"/>
            <w:rFonts w:ascii="Arial" w:hAnsi="Arial" w:cs="Arial"/>
            <w:color w:val="0066CC"/>
            <w:sz w:val="20"/>
            <w:szCs w:val="20"/>
          </w:rPr>
          <w:t>от 12 апреля 1968 года N 2534-VII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"О порядке рассмотрения предложений, заявлений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0" w:name="l79"/>
      <w:bookmarkEnd w:id="100"/>
      <w:r>
        <w:rPr>
          <w:rFonts w:ascii="Arial" w:hAnsi="Arial" w:cs="Arial"/>
          <w:color w:val="000000"/>
          <w:sz w:val="20"/>
          <w:szCs w:val="20"/>
        </w:rPr>
        <w:t>жалоб граждан" (Ведомости Верховного Совета СССР, 1968, N 17, ст. 144);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2) Закон СССР от 26 июня 1968 года N 2830-VII "Об утверждении Указа Президиума Верховного Совета СССР "О порядке рассмотрения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1" w:name="l80"/>
      <w:bookmarkEnd w:id="101"/>
      <w:r>
        <w:rPr>
          <w:rFonts w:ascii="Arial" w:hAnsi="Arial" w:cs="Arial"/>
          <w:color w:val="000000"/>
          <w:sz w:val="20"/>
          <w:szCs w:val="20"/>
        </w:rPr>
        <w:t>предложений, заявлений и жалоб граждан" (Ведомости Верховного Совета СССР, 1968, N 27, ст. 237);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3) Указ Президиума Верховного Совета СССР от 4 марта 1980 года N 1662-Х "О внесении изменений и дополнений в Указ Президиума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2" w:name="l81"/>
      <w:bookmarkEnd w:id="102"/>
      <w:r>
        <w:rPr>
          <w:rFonts w:ascii="Arial" w:hAnsi="Arial" w:cs="Arial"/>
          <w:color w:val="000000"/>
          <w:sz w:val="20"/>
          <w:szCs w:val="20"/>
        </w:rPr>
        <w:t>Верховного Совета СССР "О порядке рассмотрения предложений, заявлений и жалоб граждан" (Ведомости Верховного Совета СССР, 1980, N 11, ст. 192);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4) Закон СССР от 25 июня 1980 года N 2365-Х "Об утверждении Указов Президиума Верховного Совета СССР о внесении изменений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3" w:name="l82"/>
      <w:bookmarkEnd w:id="103"/>
      <w:r>
        <w:rPr>
          <w:rFonts w:ascii="Arial" w:hAnsi="Arial" w:cs="Arial"/>
          <w:color w:val="000000"/>
          <w:sz w:val="20"/>
          <w:szCs w:val="20"/>
        </w:rPr>
        <w:t>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4" w:name="l83"/>
      <w:bookmarkEnd w:id="104"/>
      <w:r>
        <w:rPr>
          <w:rFonts w:ascii="Arial" w:hAnsi="Arial" w:cs="Arial"/>
          <w:color w:val="000000"/>
          <w:sz w:val="20"/>
          <w:szCs w:val="20"/>
        </w:rPr>
        <w:t>"О порядке рассмотрения предложений, заявлений и жалоб граждан";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5) Указ Президиума Верховного Совета СССР от 2 февраля 1988 года N 8422-XI "О внесении дополнений в Указ Президиума Верховного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5" w:name="l84"/>
      <w:bookmarkEnd w:id="105"/>
      <w:r>
        <w:rPr>
          <w:rFonts w:ascii="Arial" w:hAnsi="Arial" w:cs="Arial"/>
          <w:color w:val="000000"/>
          <w:sz w:val="20"/>
          <w:szCs w:val="20"/>
        </w:rPr>
        <w:t xml:space="preserve">Совета СССР "О порядке рассмотрения предложений, заявлений и жалоб </w:t>
      </w:r>
      <w:r>
        <w:rPr>
          <w:rFonts w:ascii="Arial" w:hAnsi="Arial" w:cs="Arial"/>
          <w:color w:val="000000"/>
          <w:sz w:val="20"/>
          <w:szCs w:val="20"/>
        </w:rPr>
        <w:lastRenderedPageBreak/>
        <w:t>граждан" (Ведомости Верховного Совета СССР, 1988, N 6, ст. 94);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6) Закон СССР от 26 мая 1988 года N 9004-XI "Об утверждении Указов Президиума Верховного Совета СССР о внесении изменений 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6" w:name="l85"/>
      <w:bookmarkEnd w:id="106"/>
      <w:r>
        <w:rPr>
          <w:rFonts w:ascii="Arial" w:hAnsi="Arial" w:cs="Arial"/>
          <w:color w:val="000000"/>
          <w:sz w:val="20"/>
          <w:szCs w:val="20"/>
        </w:rPr>
        <w:t>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7" w:name="l86"/>
      <w:bookmarkEnd w:id="107"/>
      <w:r>
        <w:rPr>
          <w:rFonts w:ascii="Arial" w:hAnsi="Arial" w:cs="Arial"/>
          <w:color w:val="000000"/>
          <w:sz w:val="20"/>
          <w:szCs w:val="20"/>
        </w:rPr>
        <w:t>предложений, заявлений и жалоб граждан".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center"/>
        <w:textAlignment w:val="top"/>
        <w:outlineLvl w:val="3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108" w:name="h105"/>
      <w:bookmarkEnd w:id="108"/>
      <w:r>
        <w:rPr>
          <w:rFonts w:ascii="Arial" w:hAnsi="Arial" w:cs="Arial"/>
          <w:b/>
          <w:bCs/>
          <w:color w:val="000000"/>
          <w:sz w:val="21"/>
          <w:szCs w:val="21"/>
        </w:rPr>
        <w:t>Статья 18. Вступление в силу настоящего Федерального закона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Настоящий Федеральный закон вступает в силу по истечении 180 дней после дня его официального опубликования.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bookmarkStart w:id="109" w:name="l87"/>
      <w:bookmarkEnd w:id="109"/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E33D5A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right"/>
        <w:textAlignment w:val="top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Президент 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jc w:val="right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Российской Федерации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В.ПУТИН</w:t>
      </w:r>
    </w:p>
    <w:p w:rsidR="00DD5697" w:rsidRDefault="00DD5697" w:rsidP="00E33D5A">
      <w:pPr>
        <w:pStyle w:val="a3"/>
        <w:shd w:val="clear" w:color="auto" w:fill="FFFFFF"/>
        <w:spacing w:before="0" w:beforeAutospacing="0" w:after="0" w:afterAutospacing="0" w:line="270" w:lineRule="atLeast"/>
        <w:ind w:left="-567" w:firstLine="567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Москва, Кремль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2 мая 2006 года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    N 59-ФЗ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5B22C1" w:rsidRDefault="005B22C1" w:rsidP="00E33D5A">
      <w:pPr>
        <w:ind w:left="-567" w:firstLine="567"/>
      </w:pPr>
    </w:p>
    <w:sectPr w:rsidR="005B22C1" w:rsidSect="00E33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23DA"/>
    <w:rsid w:val="000240F5"/>
    <w:rsid w:val="002D3706"/>
    <w:rsid w:val="003523DA"/>
    <w:rsid w:val="003F64F6"/>
    <w:rsid w:val="005B22C1"/>
    <w:rsid w:val="008317E1"/>
    <w:rsid w:val="00DD5697"/>
    <w:rsid w:val="00E3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697"/>
  </w:style>
  <w:style w:type="character" w:styleId="a4">
    <w:name w:val="Hyperlink"/>
    <w:basedOn w:val="a0"/>
    <w:uiPriority w:val="99"/>
    <w:semiHidden/>
    <w:unhideWhenUsed/>
    <w:rsid w:val="00DD5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697"/>
  </w:style>
  <w:style w:type="character" w:styleId="a4">
    <w:name w:val="Hyperlink"/>
    <w:basedOn w:val="a0"/>
    <w:uiPriority w:val="99"/>
    <w:semiHidden/>
    <w:unhideWhenUsed/>
    <w:rsid w:val="00DD5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2672?l66" TargetMode="External"/><Relationship Id="rId13" Type="http://schemas.openxmlformats.org/officeDocument/2006/relationships/hyperlink" Target="http://www.referent.ru/1/207341?l259" TargetMode="External"/><Relationship Id="rId18" Type="http://schemas.openxmlformats.org/officeDocument/2006/relationships/hyperlink" Target="http://www.referent.ru/1/158335?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ferent.ru/1/1016" TargetMode="External"/><Relationship Id="rId7" Type="http://schemas.openxmlformats.org/officeDocument/2006/relationships/hyperlink" Target="http://www.referent.ru/1/215136?l0" TargetMode="External"/><Relationship Id="rId12" Type="http://schemas.openxmlformats.org/officeDocument/2006/relationships/hyperlink" Target="http://www.referent.ru/1/207341?l259" TargetMode="External"/><Relationship Id="rId17" Type="http://schemas.openxmlformats.org/officeDocument/2006/relationships/hyperlink" Target="http://www.referent.ru/1/215136?l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ferent.ru/1/207341?l259" TargetMode="External"/><Relationship Id="rId20" Type="http://schemas.openxmlformats.org/officeDocument/2006/relationships/hyperlink" Target="http://www.referent.ru/1/215136?l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ferent.ru/1/213048?l0" TargetMode="External"/><Relationship Id="rId11" Type="http://schemas.openxmlformats.org/officeDocument/2006/relationships/hyperlink" Target="http://www.referent.ru/1/2672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referent.ru/1/207341?l0" TargetMode="External"/><Relationship Id="rId15" Type="http://schemas.openxmlformats.org/officeDocument/2006/relationships/hyperlink" Target="http://www.referent.ru/1/207341?l2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eferent.ru/1/213048?l0" TargetMode="External"/><Relationship Id="rId19" Type="http://schemas.openxmlformats.org/officeDocument/2006/relationships/hyperlink" Target="http://www.referent.ru/1/158335?l0" TargetMode="External"/><Relationship Id="rId4" Type="http://schemas.openxmlformats.org/officeDocument/2006/relationships/hyperlink" Target="http://www.referent.ru/1/158335?l0" TargetMode="External"/><Relationship Id="rId9" Type="http://schemas.openxmlformats.org/officeDocument/2006/relationships/hyperlink" Target="http://www.referent.ru/1/213048?l0" TargetMode="External"/><Relationship Id="rId14" Type="http://schemas.openxmlformats.org/officeDocument/2006/relationships/hyperlink" Target="http://www.referent.ru/1/207341?l2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Chaidakova</dc:creator>
  <cp:lastModifiedBy>asus</cp:lastModifiedBy>
  <cp:revision>2</cp:revision>
  <dcterms:created xsi:type="dcterms:W3CDTF">2016-07-18T05:48:00Z</dcterms:created>
  <dcterms:modified xsi:type="dcterms:W3CDTF">2016-07-18T05:48:00Z</dcterms:modified>
</cp:coreProperties>
</file>