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D8" w:rsidRDefault="000160D8" w:rsidP="000160D8">
      <w:pPr>
        <w:shd w:val="clear" w:color="auto" w:fill="FFFFFF"/>
        <w:spacing w:after="0" w:line="240" w:lineRule="auto"/>
        <w:ind w:left="9356"/>
        <w:jc w:val="center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муниципальной программе</w:t>
      </w:r>
    </w:p>
    <w:p w:rsidR="000160D8" w:rsidRDefault="000160D8" w:rsidP="000160D8">
      <w:pPr>
        <w:spacing w:after="0" w:line="240" w:lineRule="auto"/>
        <w:ind w:left="935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Pr="00835743">
        <w:rPr>
          <w:rFonts w:ascii="Times New Roman" w:eastAsia="Times New Roman" w:hAnsi="Times New Roman"/>
          <w:sz w:val="28"/>
          <w:szCs w:val="28"/>
        </w:rPr>
        <w:t>Оформление прав на объекты недвижимости Новотаманского сельского поселения Темрюкского района</w:t>
      </w:r>
      <w:r>
        <w:rPr>
          <w:rFonts w:ascii="Times New Roman" w:eastAsia="Times New Roman" w:hAnsi="Times New Roman"/>
          <w:sz w:val="28"/>
          <w:szCs w:val="28"/>
        </w:rPr>
        <w:t xml:space="preserve">»  </w:t>
      </w: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СИСТЕМА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>программных мероприятий</w:t>
      </w:r>
    </w:p>
    <w:p w:rsidR="000160D8" w:rsidRPr="000160D8" w:rsidRDefault="000160D8" w:rsidP="000160D8">
      <w:pPr>
        <w:spacing w:after="0" w:line="240" w:lineRule="auto"/>
        <w:ind w:left="920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17"/>
        <w:tblW w:w="1481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97"/>
        <w:gridCol w:w="2391"/>
        <w:gridCol w:w="1440"/>
        <w:gridCol w:w="1124"/>
        <w:gridCol w:w="760"/>
        <w:gridCol w:w="760"/>
        <w:gridCol w:w="760"/>
        <w:gridCol w:w="4959"/>
        <w:gridCol w:w="2126"/>
      </w:tblGrid>
      <w:tr w:rsidR="000160D8" w:rsidRPr="000160D8" w:rsidTr="002A1F05">
        <w:trPr>
          <w:trHeight w:val="623"/>
          <w:tblCellSpacing w:w="5" w:type="nil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Наименование 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4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заказчик,  исполнитель</w:t>
            </w:r>
          </w:p>
        </w:tc>
      </w:tr>
      <w:tr w:rsidR="000160D8" w:rsidRPr="000160D8" w:rsidTr="002A1F05">
        <w:trPr>
          <w:trHeight w:val="622"/>
          <w:tblCellSpacing w:w="5" w:type="nil"/>
        </w:trPr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160D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2553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Техническая инвентаризация, комплексные кадастровые и топографические работы на объекты недвижимости в т.ч. земельные участки</w:t>
            </w:r>
          </w:p>
        </w:tc>
        <w:tc>
          <w:tcPr>
            <w:tcW w:w="14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Местный бюджет Новотаманского сельского поселения Темрюкского района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7C4C1D" w:rsidP="007C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7C4C1D" w:rsidP="007C4C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4959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Оформление технических паспортов, технических планов, кадастровых паспортов, определение координат земельных участков на местности, государственная регистрация права муниципальной собственности на объекты недвижимого имущества в т.ч. земельные участки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0160D8" w:rsidRPr="000160D8" w:rsidTr="002A1F05">
        <w:trPr>
          <w:trHeight w:val="391"/>
          <w:tblCellSpacing w:w="5" w:type="nil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рыночной стоимости имущества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6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арендной платы имущества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имущества в хозяйственный оборот и увеличение доходов бюджета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Оценка технического состояния имущества  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Списание имущества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707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Оценка рыночной стоимости и стоимости арендной платы земельных участков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Вовлечение земельных участков в хозяйственный оборот и увеличение доходов бюджета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rHeight w:val="576"/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Публикация информации об имуществе и торгах в средствах массовой информации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4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вовлечения имущества в хозяйственный оборот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0D8" w:rsidRPr="000160D8" w:rsidTr="002A1F05">
        <w:trPr>
          <w:tblCellSpacing w:w="5" w:type="nil"/>
        </w:trPr>
        <w:tc>
          <w:tcPr>
            <w:tcW w:w="4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7C4C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4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7C4C1D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60D8" w:rsidRPr="000160D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60D8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4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0D8" w:rsidRPr="000160D8" w:rsidRDefault="000160D8" w:rsidP="00462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60D8" w:rsidRPr="000160D8" w:rsidRDefault="000160D8" w:rsidP="002A1F05">
      <w:pPr>
        <w:tabs>
          <w:tab w:val="left" w:pos="97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505"/>
      <w:bookmarkEnd w:id="0"/>
      <w:r w:rsidRPr="000160D8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0160D8" w:rsidRPr="000160D8" w:rsidRDefault="000160D8" w:rsidP="000160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0D8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160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В.С. Бригадиренко</w:t>
      </w:r>
    </w:p>
    <w:p w:rsidR="00AC242A" w:rsidRPr="000160D8" w:rsidRDefault="00AC242A">
      <w:pPr>
        <w:rPr>
          <w:rFonts w:ascii="Times New Roman" w:hAnsi="Times New Roman" w:cs="Times New Roman"/>
        </w:rPr>
      </w:pPr>
    </w:p>
    <w:sectPr w:rsidR="00AC242A" w:rsidRPr="000160D8" w:rsidSect="000160D8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42A" w:rsidRDefault="00AC242A" w:rsidP="000160D8">
      <w:pPr>
        <w:spacing w:after="0" w:line="240" w:lineRule="auto"/>
      </w:pPr>
      <w:r>
        <w:separator/>
      </w:r>
    </w:p>
  </w:endnote>
  <w:endnote w:type="continuationSeparator" w:id="1">
    <w:p w:rsidR="00AC242A" w:rsidRDefault="00AC242A" w:rsidP="0001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42A" w:rsidRDefault="00AC242A" w:rsidP="000160D8">
      <w:pPr>
        <w:spacing w:after="0" w:line="240" w:lineRule="auto"/>
      </w:pPr>
      <w:r>
        <w:separator/>
      </w:r>
    </w:p>
  </w:footnote>
  <w:footnote w:type="continuationSeparator" w:id="1">
    <w:p w:rsidR="00AC242A" w:rsidRDefault="00AC242A" w:rsidP="0001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90646"/>
    </w:sdtPr>
    <w:sdtContent>
      <w:p w:rsidR="000160D8" w:rsidRDefault="0097553A">
        <w:pPr>
          <w:pStyle w:val="a3"/>
        </w:pPr>
        <w:r>
          <w:rPr>
            <w:noProof/>
            <w:lang w:eastAsia="zh-TW"/>
          </w:rPr>
          <w:pict>
            <v:rect id="_x0000_s2050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0160D8" w:rsidRPr="000160D8" w:rsidRDefault="000160D8" w:rsidP="000160D8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160D8"/>
    <w:rsid w:val="000160D8"/>
    <w:rsid w:val="002A1F05"/>
    <w:rsid w:val="007C4C1D"/>
    <w:rsid w:val="0097553A"/>
    <w:rsid w:val="00AC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160D8"/>
  </w:style>
  <w:style w:type="paragraph" w:styleId="a5">
    <w:name w:val="footer"/>
    <w:basedOn w:val="a"/>
    <w:link w:val="a6"/>
    <w:uiPriority w:val="99"/>
    <w:semiHidden/>
    <w:unhideWhenUsed/>
    <w:rsid w:val="00016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160D8"/>
  </w:style>
  <w:style w:type="paragraph" w:styleId="a7">
    <w:name w:val="Balloon Text"/>
    <w:basedOn w:val="a"/>
    <w:link w:val="a8"/>
    <w:uiPriority w:val="99"/>
    <w:semiHidden/>
    <w:unhideWhenUsed/>
    <w:rsid w:val="007C4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C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</cp:revision>
  <cp:lastPrinted>2019-11-07T11:07:00Z</cp:lastPrinted>
  <dcterms:created xsi:type="dcterms:W3CDTF">2018-10-23T09:56:00Z</dcterms:created>
  <dcterms:modified xsi:type="dcterms:W3CDTF">2019-11-07T11:07:00Z</dcterms:modified>
</cp:coreProperties>
</file>