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38B" w:rsidRPr="001C54D8" w:rsidRDefault="0047238B" w:rsidP="001C54D8">
      <w:pPr>
        <w:widowControl w:val="0"/>
        <w:jc w:val="center"/>
        <w:rPr>
          <w:rFonts w:ascii="Times New Roman" w:hAnsi="Times New Roman" w:cs="Times New Roman"/>
          <w:b/>
          <w:sz w:val="28"/>
          <w:szCs w:val="28"/>
        </w:rPr>
      </w:pPr>
      <w:r w:rsidRPr="001C54D8">
        <w:rPr>
          <w:rFonts w:ascii="Times New Roman" w:hAnsi="Times New Roman" w:cs="Times New Roman"/>
          <w:b/>
          <w:sz w:val="28"/>
          <w:szCs w:val="28"/>
        </w:rPr>
        <w:t>ОБЗОР ЗАКОНОДАТЕЛЬСТВА</w:t>
      </w:r>
    </w:p>
    <w:p w:rsidR="0047238B" w:rsidRPr="001C54D8" w:rsidRDefault="0047238B" w:rsidP="001C54D8">
      <w:pPr>
        <w:widowControl w:val="0"/>
        <w:jc w:val="center"/>
        <w:rPr>
          <w:rFonts w:ascii="Times New Roman" w:hAnsi="Times New Roman" w:cs="Times New Roman"/>
          <w:b/>
          <w:sz w:val="28"/>
          <w:szCs w:val="28"/>
        </w:rPr>
      </w:pPr>
      <w:r w:rsidRPr="001C54D8">
        <w:rPr>
          <w:rFonts w:ascii="Times New Roman" w:hAnsi="Times New Roman" w:cs="Times New Roman"/>
          <w:b/>
          <w:sz w:val="28"/>
          <w:szCs w:val="28"/>
        </w:rPr>
        <w:t xml:space="preserve">за </w:t>
      </w:r>
      <w:r w:rsidR="00F54BD1" w:rsidRPr="001C54D8">
        <w:rPr>
          <w:rFonts w:ascii="Times New Roman" w:hAnsi="Times New Roman" w:cs="Times New Roman"/>
          <w:b/>
          <w:sz w:val="28"/>
          <w:szCs w:val="28"/>
        </w:rPr>
        <w:t>декабрь</w:t>
      </w:r>
      <w:r w:rsidR="00510A94" w:rsidRPr="001C54D8">
        <w:rPr>
          <w:rFonts w:ascii="Times New Roman" w:hAnsi="Times New Roman" w:cs="Times New Roman"/>
          <w:b/>
          <w:sz w:val="28"/>
          <w:szCs w:val="28"/>
        </w:rPr>
        <w:t xml:space="preserve"> </w:t>
      </w:r>
      <w:r w:rsidRPr="001C54D8">
        <w:rPr>
          <w:rFonts w:ascii="Times New Roman" w:hAnsi="Times New Roman" w:cs="Times New Roman"/>
          <w:b/>
          <w:sz w:val="28"/>
          <w:szCs w:val="28"/>
        </w:rPr>
        <w:t>2017 года</w:t>
      </w:r>
    </w:p>
    <w:p w:rsidR="00F5597B" w:rsidRDefault="00F5597B" w:rsidP="001C54D8">
      <w:pPr>
        <w:autoSpaceDE w:val="0"/>
        <w:autoSpaceDN w:val="0"/>
        <w:adjustRightInd w:val="0"/>
        <w:ind w:left="540"/>
        <w:jc w:val="both"/>
        <w:rPr>
          <w:rFonts w:ascii="Times New Roman" w:hAnsi="Times New Roman" w:cs="Times New Roman"/>
          <w:b/>
          <w:bCs/>
          <w:sz w:val="28"/>
          <w:szCs w:val="28"/>
        </w:rPr>
      </w:pPr>
    </w:p>
    <w:p w:rsidR="00503C23" w:rsidRPr="00E032E0" w:rsidRDefault="00503C23" w:rsidP="00503C23">
      <w:pPr>
        <w:autoSpaceDE w:val="0"/>
        <w:autoSpaceDN w:val="0"/>
        <w:adjustRightInd w:val="0"/>
        <w:ind w:left="540"/>
        <w:jc w:val="center"/>
        <w:rPr>
          <w:rFonts w:ascii="Times New Roman" w:hAnsi="Times New Roman" w:cs="Times New Roman"/>
          <w:b/>
          <w:sz w:val="28"/>
          <w:szCs w:val="28"/>
        </w:rPr>
      </w:pPr>
      <w:r w:rsidRPr="00E032E0">
        <w:rPr>
          <w:rFonts w:ascii="Times New Roman" w:hAnsi="Times New Roman" w:cs="Times New Roman"/>
          <w:b/>
          <w:sz w:val="28"/>
          <w:szCs w:val="28"/>
        </w:rPr>
        <w:t xml:space="preserve">Федеральный конституционный </w:t>
      </w:r>
      <w:hyperlink r:id="rId8" w:history="1">
        <w:r w:rsidRPr="00E032E0">
          <w:rPr>
            <w:rFonts w:ascii="Times New Roman" w:hAnsi="Times New Roman" w:cs="Times New Roman"/>
            <w:b/>
            <w:sz w:val="28"/>
            <w:szCs w:val="28"/>
          </w:rPr>
          <w:t>закон</w:t>
        </w:r>
      </w:hyperlink>
      <w:r w:rsidRPr="00E032E0">
        <w:rPr>
          <w:rFonts w:ascii="Times New Roman" w:hAnsi="Times New Roman" w:cs="Times New Roman"/>
          <w:b/>
          <w:sz w:val="28"/>
          <w:szCs w:val="28"/>
        </w:rPr>
        <w:t xml:space="preserve"> от 20.12.2017 N 4-ФКЗ</w:t>
      </w:r>
    </w:p>
    <w:p w:rsidR="00503C23" w:rsidRPr="00E032E0" w:rsidRDefault="00503C23" w:rsidP="00503C23">
      <w:pPr>
        <w:autoSpaceDE w:val="0"/>
        <w:autoSpaceDN w:val="0"/>
        <w:adjustRightInd w:val="0"/>
        <w:ind w:left="540"/>
        <w:jc w:val="center"/>
        <w:rPr>
          <w:rFonts w:ascii="Times New Roman" w:hAnsi="Times New Roman" w:cs="Times New Roman"/>
          <w:b/>
          <w:sz w:val="28"/>
          <w:szCs w:val="28"/>
        </w:rPr>
      </w:pPr>
      <w:r w:rsidRPr="00E032E0">
        <w:rPr>
          <w:rFonts w:ascii="Times New Roman" w:hAnsi="Times New Roman" w:cs="Times New Roman"/>
          <w:b/>
          <w:sz w:val="28"/>
          <w:szCs w:val="28"/>
        </w:rPr>
        <w:t>"О внесении изменений в статью 7 Федерального конституционного закона "О Государственном гербе Российской Федерации"</w:t>
      </w:r>
    </w:p>
    <w:p w:rsidR="00503C23" w:rsidRPr="00E032E0" w:rsidRDefault="00503C23" w:rsidP="00503C23">
      <w:pPr>
        <w:autoSpaceDE w:val="0"/>
        <w:autoSpaceDN w:val="0"/>
        <w:adjustRightInd w:val="0"/>
        <w:ind w:firstLine="540"/>
        <w:jc w:val="center"/>
        <w:outlineLvl w:val="0"/>
        <w:rPr>
          <w:rFonts w:ascii="Times New Roman" w:hAnsi="Times New Roman" w:cs="Times New Roman"/>
          <w:b/>
          <w:sz w:val="28"/>
          <w:szCs w:val="28"/>
        </w:rPr>
      </w:pPr>
    </w:p>
    <w:p w:rsidR="00503C23" w:rsidRPr="00E032E0" w:rsidRDefault="00503C23" w:rsidP="00503C23">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b/>
          <w:bCs/>
          <w:sz w:val="28"/>
          <w:szCs w:val="28"/>
        </w:rPr>
        <w:t>Законодательно разрешено использовать Государственный герб РФ в случаях, не соответствующих правилам официального использования</w:t>
      </w:r>
    </w:p>
    <w:p w:rsidR="00503C23" w:rsidRPr="00E032E0" w:rsidRDefault="00503C23" w:rsidP="00503C23">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Ранее использование герба в случаях, не соответствующих правилам официального использования, установленным в Федеральном конституционном законе "О Государственном гербе Российской Федерации" могло окончиться привлечением к административной ответственности.</w:t>
      </w:r>
    </w:p>
    <w:p w:rsidR="00503C23" w:rsidRPr="00E032E0" w:rsidRDefault="00503C23" w:rsidP="00503C23">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Теперь установлено, что использование герба РФ, в том числе его изображения, органами власти, гражданами, общественными объединениями, организациями допускается и в иных случаях, если такое использование не является надругательством над Государственным гербом.</w:t>
      </w:r>
    </w:p>
    <w:p w:rsidR="00742A0A" w:rsidRPr="00742A0A" w:rsidRDefault="00742A0A" w:rsidP="00742A0A">
      <w:pPr>
        <w:autoSpaceDE w:val="0"/>
        <w:autoSpaceDN w:val="0"/>
        <w:adjustRightInd w:val="0"/>
        <w:ind w:firstLine="540"/>
        <w:jc w:val="both"/>
        <w:outlineLvl w:val="0"/>
        <w:rPr>
          <w:rFonts w:ascii="Times New Roman" w:hAnsi="Times New Roman" w:cs="Times New Roman"/>
          <w:bCs/>
          <w:sz w:val="28"/>
          <w:szCs w:val="28"/>
        </w:rPr>
      </w:pPr>
    </w:p>
    <w:p w:rsidR="00742A0A" w:rsidRPr="00742A0A" w:rsidRDefault="00742A0A" w:rsidP="00742A0A">
      <w:pPr>
        <w:autoSpaceDE w:val="0"/>
        <w:autoSpaceDN w:val="0"/>
        <w:adjustRightInd w:val="0"/>
        <w:ind w:left="540"/>
        <w:jc w:val="center"/>
        <w:rPr>
          <w:rFonts w:ascii="Times New Roman" w:hAnsi="Times New Roman" w:cs="Times New Roman"/>
          <w:b/>
          <w:bCs/>
          <w:sz w:val="28"/>
          <w:szCs w:val="28"/>
        </w:rPr>
      </w:pPr>
      <w:r w:rsidRPr="00742A0A">
        <w:rPr>
          <w:rFonts w:ascii="Times New Roman" w:hAnsi="Times New Roman" w:cs="Times New Roman"/>
          <w:b/>
          <w:bCs/>
          <w:sz w:val="28"/>
          <w:szCs w:val="28"/>
        </w:rPr>
        <w:t xml:space="preserve">Федеральный </w:t>
      </w:r>
      <w:hyperlink r:id="rId9" w:history="1">
        <w:r w:rsidRPr="00742A0A">
          <w:rPr>
            <w:rFonts w:ascii="Times New Roman" w:hAnsi="Times New Roman" w:cs="Times New Roman"/>
            <w:b/>
            <w:bCs/>
            <w:sz w:val="28"/>
            <w:szCs w:val="28"/>
          </w:rPr>
          <w:t>закон</w:t>
        </w:r>
      </w:hyperlink>
      <w:r w:rsidRPr="00742A0A">
        <w:rPr>
          <w:rFonts w:ascii="Times New Roman" w:hAnsi="Times New Roman" w:cs="Times New Roman"/>
          <w:b/>
          <w:bCs/>
          <w:sz w:val="28"/>
          <w:szCs w:val="28"/>
        </w:rPr>
        <w:t xml:space="preserve"> от 29.12.2017 N 455-ФЗ</w:t>
      </w:r>
    </w:p>
    <w:p w:rsidR="00742A0A" w:rsidRDefault="00742A0A" w:rsidP="00742A0A">
      <w:pPr>
        <w:autoSpaceDE w:val="0"/>
        <w:autoSpaceDN w:val="0"/>
        <w:adjustRightInd w:val="0"/>
        <w:ind w:left="540"/>
        <w:jc w:val="center"/>
        <w:rPr>
          <w:rFonts w:ascii="Times New Roman" w:hAnsi="Times New Roman" w:cs="Times New Roman"/>
          <w:b/>
          <w:bCs/>
          <w:sz w:val="28"/>
          <w:szCs w:val="28"/>
        </w:rPr>
      </w:pPr>
      <w:r w:rsidRPr="00742A0A">
        <w:rPr>
          <w:rFonts w:ascii="Times New Roman" w:hAnsi="Times New Roman" w:cs="Times New Roman"/>
          <w:b/>
          <w:bCs/>
          <w:sz w:val="28"/>
          <w:szCs w:val="28"/>
        </w:rPr>
        <w:t xml:space="preserve">"О внесении изменений в Градостроительный кодекс Российской Федерации и отдельные законодательные акты </w:t>
      </w:r>
    </w:p>
    <w:p w:rsidR="00742A0A" w:rsidRPr="00742A0A" w:rsidRDefault="00742A0A" w:rsidP="00742A0A">
      <w:pPr>
        <w:autoSpaceDE w:val="0"/>
        <w:autoSpaceDN w:val="0"/>
        <w:adjustRightInd w:val="0"/>
        <w:ind w:left="540"/>
        <w:jc w:val="center"/>
        <w:rPr>
          <w:rFonts w:ascii="Times New Roman" w:hAnsi="Times New Roman" w:cs="Times New Roman"/>
          <w:b/>
          <w:bCs/>
          <w:sz w:val="28"/>
          <w:szCs w:val="28"/>
        </w:rPr>
      </w:pPr>
      <w:r w:rsidRPr="00742A0A">
        <w:rPr>
          <w:rFonts w:ascii="Times New Roman" w:hAnsi="Times New Roman" w:cs="Times New Roman"/>
          <w:b/>
          <w:bCs/>
          <w:sz w:val="28"/>
          <w:szCs w:val="28"/>
        </w:rPr>
        <w:t>Российской Федерации"</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p>
    <w:p w:rsidR="00742A0A" w:rsidRPr="00742A0A" w:rsidRDefault="00742A0A" w:rsidP="00742A0A">
      <w:pPr>
        <w:autoSpaceDE w:val="0"/>
        <w:autoSpaceDN w:val="0"/>
        <w:adjustRightInd w:val="0"/>
        <w:ind w:firstLine="540"/>
        <w:jc w:val="both"/>
        <w:rPr>
          <w:rFonts w:ascii="Times New Roman" w:hAnsi="Times New Roman" w:cs="Times New Roman"/>
          <w:b/>
          <w:bCs/>
          <w:sz w:val="28"/>
          <w:szCs w:val="28"/>
        </w:rPr>
      </w:pPr>
      <w:r w:rsidRPr="00742A0A">
        <w:rPr>
          <w:rFonts w:ascii="Times New Roman" w:hAnsi="Times New Roman" w:cs="Times New Roman"/>
          <w:b/>
          <w:bCs/>
          <w:sz w:val="28"/>
          <w:szCs w:val="28"/>
        </w:rPr>
        <w:t>Подписан закон, направленный на уточнение механизма учета мнения граждан по вопросам градостроительной деятельности</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t>Согласно Федеральному закону,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положения Градостроительного кодекса РФ проводятся публичные слушания или общественные обсуждения.</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t>Устанавливается, что участниками общественных обсуждений или публичных слушаний являются граждане, постоянно проживающие на данной территории, правообладатели находящихся в границах территории земельных участков,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t>Федеральным законом, кроме того, устанавливается:</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lastRenderedPageBreak/>
        <w:t>порядок проведения общественных обсуждений и публичных слушаний;</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t>требования к официальному сайту (информационной системе) в сети "Интернет", на котором (в которой) размещается проект, по которому проводятся публичные слушания или общественное обсуждение;</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t>обязанности организатора общественного обсуждения или публичных слушаний;</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t>требования к участникам публичных слушаний или общественного обсуждения;</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t>порядок оформления и учета результатов проведения публичных слушаний или общественного обсуждения;</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t>требования к содержанию правового акта муниципального образования, регулирующего вопросы проведения публичных слушаний и общественных обсуждений (в городах федерального значения Москве, Санкт-Петербурге и Севастополе соответствующие положения включаются в нормативные правовые акты указанных субъектов РФ).</w:t>
      </w:r>
    </w:p>
    <w:p w:rsidR="00742A0A" w:rsidRPr="00742A0A" w:rsidRDefault="00742A0A" w:rsidP="00742A0A">
      <w:pPr>
        <w:autoSpaceDE w:val="0"/>
        <w:autoSpaceDN w:val="0"/>
        <w:adjustRightInd w:val="0"/>
        <w:ind w:firstLine="540"/>
        <w:jc w:val="both"/>
        <w:rPr>
          <w:rFonts w:ascii="Times New Roman" w:hAnsi="Times New Roman" w:cs="Times New Roman"/>
          <w:bCs/>
          <w:sz w:val="28"/>
          <w:szCs w:val="28"/>
        </w:rPr>
      </w:pPr>
      <w:r w:rsidRPr="00742A0A">
        <w:rPr>
          <w:rFonts w:ascii="Times New Roman" w:hAnsi="Times New Roman" w:cs="Times New Roman"/>
          <w:bCs/>
          <w:sz w:val="28"/>
          <w:szCs w:val="28"/>
        </w:rPr>
        <w:t>Федеральный закон вступает в силу со дня его официального опубликования. При этом нормативные правовые акты представительных органов муниципальных образований (нормативные правовые акты субъектов РФ в г. Москве, г. Санкт-Петербурге и г. Севастополе), необходимые для проведения общественных обсуждений и публичных слушаний в соответствии с настоящим Федеральным законом, должны быть приняты и опубликованы не позднее 1 июля 2018 года.</w:t>
      </w:r>
    </w:p>
    <w:p w:rsidR="00742A0A" w:rsidRDefault="00742A0A" w:rsidP="00503C23">
      <w:pPr>
        <w:autoSpaceDE w:val="0"/>
        <w:autoSpaceDN w:val="0"/>
        <w:adjustRightInd w:val="0"/>
        <w:ind w:left="540"/>
        <w:jc w:val="both"/>
        <w:rPr>
          <w:rFonts w:ascii="Times New Roman" w:hAnsi="Times New Roman" w:cs="Times New Roman"/>
          <w:b/>
          <w:bCs/>
          <w:sz w:val="28"/>
          <w:szCs w:val="28"/>
        </w:rPr>
      </w:pPr>
    </w:p>
    <w:p w:rsidR="00503C23" w:rsidRPr="00DF1897" w:rsidRDefault="00503C23" w:rsidP="00503C23">
      <w:pPr>
        <w:autoSpaceDE w:val="0"/>
        <w:autoSpaceDN w:val="0"/>
        <w:adjustRightInd w:val="0"/>
        <w:ind w:left="540"/>
        <w:jc w:val="center"/>
        <w:rPr>
          <w:rFonts w:ascii="Times New Roman" w:hAnsi="Times New Roman" w:cs="Times New Roman"/>
          <w:b/>
          <w:sz w:val="28"/>
          <w:szCs w:val="28"/>
        </w:rPr>
      </w:pPr>
      <w:r w:rsidRPr="00DF1897">
        <w:rPr>
          <w:rFonts w:ascii="Times New Roman" w:hAnsi="Times New Roman" w:cs="Times New Roman"/>
          <w:b/>
          <w:sz w:val="28"/>
          <w:szCs w:val="28"/>
        </w:rPr>
        <w:t xml:space="preserve">Федеральный </w:t>
      </w:r>
      <w:hyperlink r:id="rId10" w:history="1">
        <w:r w:rsidRPr="00DF1897">
          <w:rPr>
            <w:rFonts w:ascii="Times New Roman" w:hAnsi="Times New Roman" w:cs="Times New Roman"/>
            <w:b/>
            <w:sz w:val="28"/>
            <w:szCs w:val="28"/>
          </w:rPr>
          <w:t>закон</w:t>
        </w:r>
      </w:hyperlink>
      <w:r w:rsidRPr="00DF1897">
        <w:rPr>
          <w:rFonts w:ascii="Times New Roman" w:hAnsi="Times New Roman" w:cs="Times New Roman"/>
          <w:b/>
          <w:sz w:val="28"/>
          <w:szCs w:val="28"/>
        </w:rPr>
        <w:t xml:space="preserve"> от 29.12.2017 N 463-ФЗ</w:t>
      </w:r>
    </w:p>
    <w:p w:rsidR="00503C23" w:rsidRPr="00503C23" w:rsidRDefault="00503C23" w:rsidP="00503C23">
      <w:pPr>
        <w:autoSpaceDE w:val="0"/>
        <w:autoSpaceDN w:val="0"/>
        <w:adjustRightInd w:val="0"/>
        <w:ind w:left="540"/>
        <w:jc w:val="center"/>
        <w:rPr>
          <w:rFonts w:ascii="Times New Roman" w:hAnsi="Times New Roman" w:cs="Times New Roman"/>
          <w:b/>
          <w:sz w:val="28"/>
          <w:szCs w:val="28"/>
        </w:rPr>
      </w:pPr>
      <w:r w:rsidRPr="00503C23">
        <w:rPr>
          <w:rFonts w:ascii="Times New Roman" w:hAnsi="Times New Roman" w:cs="Times New Roman"/>
          <w:b/>
          <w:sz w:val="28"/>
          <w:szCs w:val="28"/>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503C23" w:rsidRDefault="00503C23" w:rsidP="00503C23">
      <w:pPr>
        <w:autoSpaceDE w:val="0"/>
        <w:autoSpaceDN w:val="0"/>
        <w:adjustRightInd w:val="0"/>
        <w:ind w:firstLine="540"/>
        <w:jc w:val="both"/>
        <w:outlineLvl w:val="0"/>
        <w:rPr>
          <w:rFonts w:ascii="Times New Roman" w:hAnsi="Times New Roman" w:cs="Times New Roman"/>
          <w:sz w:val="28"/>
          <w:szCs w:val="28"/>
        </w:rPr>
      </w:pPr>
    </w:p>
    <w:p w:rsidR="00503C23" w:rsidRDefault="00503C23" w:rsidP="00503C2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Подписан Федеральный закон, направленный на комплексное регулирование вопросов, связанных с благоустройством территорий муниципальных образований</w:t>
      </w:r>
    </w:p>
    <w:p w:rsidR="00503C23" w:rsidRDefault="00503C23" w:rsidP="00503C2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помимо прочего, определяются понятия "правила благоустройства территории муниципального образования", "благоустройство территории", "прилегающая территория" и "элементы благоустройства".</w:t>
      </w:r>
    </w:p>
    <w:p w:rsidR="00503C23" w:rsidRDefault="00503C23" w:rsidP="00503C2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 вопросам местного значения поселений, городских округов и внутригородских районов в сфере благоустройства отнесено утверждение правил благоустройства территории соответствующего муниципального образования, осуществление контроля за их соблюдением, а также организация благоустройства территории в соответствии с указанными правилами.</w:t>
      </w:r>
    </w:p>
    <w:p w:rsidR="00503C23" w:rsidRDefault="00503C23" w:rsidP="00503C2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Также устанавливается, что утверждение правил благоустройства территории относится к исключительной компетенции представительного органа муниципального образования.</w:t>
      </w:r>
    </w:p>
    <w:p w:rsidR="00503C23" w:rsidRDefault="00503C23" w:rsidP="00503C2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В Федеральном законе "Об общих принципах организации местного самоуправления в Российской Федерации" закрепляется перечень вопросов, </w:t>
      </w:r>
      <w:r>
        <w:rPr>
          <w:rFonts w:ascii="Times New Roman" w:hAnsi="Times New Roman" w:cs="Times New Roman"/>
          <w:sz w:val="28"/>
          <w:szCs w:val="28"/>
        </w:rPr>
        <w:lastRenderedPageBreak/>
        <w:t>которые могут быть урегулированы правилами благоустройства территории. К таким вопросам относятся, в частности, вопросы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 и вопросы определения порядка участия граждан и организаций в реализации мероприятий по благоустройству. Законом субъекта РФ могут быть предусмотрены иные вопросы, регулируемые правилами благоустройства территории, исходя из природно-климатических, географических, социально-экономических и иных особенностей отдельных муниципальных образований.</w:t>
      </w:r>
    </w:p>
    <w:p w:rsidR="00503C23" w:rsidRDefault="00503C23" w:rsidP="00503C2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Благоустройство территории исключается из предмета регулирования ряда статей Федерального закона "Об охране окружающей среды".</w:t>
      </w:r>
    </w:p>
    <w:p w:rsidR="00503C23" w:rsidRDefault="00503C23" w:rsidP="00503C2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Градостроительном кодексе РФ закрепляется обязанность лица, ответственного за эксплуатацию здания, строения, сооружения,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Порядок определения границ прилегающих территорий устанавливается законом субъекта РФ.</w:t>
      </w:r>
    </w:p>
    <w:p w:rsidR="00503C23" w:rsidRDefault="00503C23" w:rsidP="00503C2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со дня его официального опубликования, за исключением ряда положений, вступающих в силу в иные сроки.</w:t>
      </w:r>
    </w:p>
    <w:p w:rsidR="00EB58E6" w:rsidRDefault="00EB58E6" w:rsidP="00EB58E6">
      <w:pPr>
        <w:autoSpaceDE w:val="0"/>
        <w:autoSpaceDN w:val="0"/>
        <w:adjustRightInd w:val="0"/>
        <w:ind w:left="540"/>
        <w:jc w:val="both"/>
        <w:rPr>
          <w:rFonts w:ascii="Times New Roman" w:hAnsi="Times New Roman" w:cs="Times New Roman"/>
          <w:b/>
          <w:bCs/>
          <w:sz w:val="28"/>
          <w:szCs w:val="28"/>
        </w:rPr>
      </w:pPr>
    </w:p>
    <w:p w:rsidR="00EB58E6" w:rsidRPr="00EB58E6" w:rsidRDefault="00EB58E6" w:rsidP="00EB58E6">
      <w:pPr>
        <w:autoSpaceDE w:val="0"/>
        <w:autoSpaceDN w:val="0"/>
        <w:adjustRightInd w:val="0"/>
        <w:ind w:left="540"/>
        <w:jc w:val="center"/>
        <w:rPr>
          <w:rFonts w:ascii="Times New Roman" w:hAnsi="Times New Roman" w:cs="Times New Roman"/>
          <w:b/>
          <w:bCs/>
          <w:sz w:val="28"/>
          <w:szCs w:val="28"/>
        </w:rPr>
      </w:pPr>
      <w:r w:rsidRPr="00EB58E6">
        <w:rPr>
          <w:rFonts w:ascii="Times New Roman" w:hAnsi="Times New Roman" w:cs="Times New Roman"/>
          <w:b/>
          <w:bCs/>
          <w:sz w:val="28"/>
          <w:szCs w:val="28"/>
        </w:rPr>
        <w:t xml:space="preserve">Федеральный </w:t>
      </w:r>
      <w:hyperlink r:id="rId11" w:history="1">
        <w:r w:rsidRPr="00EB58E6">
          <w:rPr>
            <w:rFonts w:ascii="Times New Roman" w:hAnsi="Times New Roman" w:cs="Times New Roman"/>
            <w:b/>
            <w:bCs/>
            <w:sz w:val="28"/>
            <w:szCs w:val="28"/>
          </w:rPr>
          <w:t>закон</w:t>
        </w:r>
      </w:hyperlink>
      <w:r w:rsidRPr="00EB58E6">
        <w:rPr>
          <w:rFonts w:ascii="Times New Roman" w:hAnsi="Times New Roman" w:cs="Times New Roman"/>
          <w:b/>
          <w:bCs/>
          <w:sz w:val="28"/>
          <w:szCs w:val="28"/>
        </w:rPr>
        <w:t xml:space="preserve"> от 29.12.2017 N 447-ФЗ</w:t>
      </w:r>
    </w:p>
    <w:p w:rsidR="00EB58E6" w:rsidRPr="00EB58E6" w:rsidRDefault="00EB58E6" w:rsidP="00EB58E6">
      <w:pPr>
        <w:autoSpaceDE w:val="0"/>
        <w:autoSpaceDN w:val="0"/>
        <w:adjustRightInd w:val="0"/>
        <w:ind w:left="540"/>
        <w:jc w:val="center"/>
        <w:rPr>
          <w:rFonts w:ascii="Times New Roman" w:hAnsi="Times New Roman" w:cs="Times New Roman"/>
          <w:b/>
          <w:bCs/>
          <w:sz w:val="28"/>
          <w:szCs w:val="28"/>
        </w:rPr>
      </w:pPr>
      <w:r w:rsidRPr="00EB58E6">
        <w:rPr>
          <w:rFonts w:ascii="Times New Roman" w:hAnsi="Times New Roman" w:cs="Times New Roman"/>
          <w:b/>
          <w:bCs/>
          <w:sz w:val="28"/>
          <w:szCs w:val="28"/>
        </w:rPr>
        <w:t>"О внесении изменений в статьи 1 и 14.1 Федерального закона "Об обороте земель сельскохозяйственного назначения"</w:t>
      </w:r>
    </w:p>
    <w:p w:rsidR="00EB58E6" w:rsidRPr="00EB58E6" w:rsidRDefault="00EB58E6" w:rsidP="00EB58E6">
      <w:pPr>
        <w:autoSpaceDE w:val="0"/>
        <w:autoSpaceDN w:val="0"/>
        <w:adjustRightInd w:val="0"/>
        <w:ind w:firstLine="540"/>
        <w:jc w:val="both"/>
        <w:outlineLvl w:val="0"/>
        <w:rPr>
          <w:rFonts w:ascii="Times New Roman" w:hAnsi="Times New Roman" w:cs="Times New Roman"/>
          <w:b/>
          <w:bCs/>
          <w:sz w:val="28"/>
          <w:szCs w:val="28"/>
        </w:rPr>
      </w:pPr>
    </w:p>
    <w:p w:rsidR="00EB58E6" w:rsidRPr="00EB58E6" w:rsidRDefault="00EB58E6" w:rsidP="00EB58E6">
      <w:pPr>
        <w:autoSpaceDE w:val="0"/>
        <w:autoSpaceDN w:val="0"/>
        <w:adjustRightInd w:val="0"/>
        <w:ind w:firstLine="540"/>
        <w:jc w:val="both"/>
        <w:rPr>
          <w:rFonts w:ascii="Times New Roman" w:hAnsi="Times New Roman" w:cs="Times New Roman"/>
          <w:b/>
          <w:bCs/>
          <w:sz w:val="28"/>
          <w:szCs w:val="28"/>
        </w:rPr>
      </w:pPr>
      <w:r w:rsidRPr="00EB58E6">
        <w:rPr>
          <w:rFonts w:ascii="Times New Roman" w:hAnsi="Times New Roman" w:cs="Times New Roman"/>
          <w:b/>
          <w:bCs/>
          <w:sz w:val="28"/>
          <w:szCs w:val="28"/>
        </w:rPr>
        <w:t>Принят Федеральный закон, направленный на оптимизацию механизма управления участками из земель сельскохозяйственного назначения, находящимися в общей долевой собственности</w:t>
      </w:r>
    </w:p>
    <w:p w:rsidR="00EB58E6" w:rsidRPr="00EB58E6" w:rsidRDefault="00EB58E6" w:rsidP="00EB58E6">
      <w:pPr>
        <w:autoSpaceDE w:val="0"/>
        <w:autoSpaceDN w:val="0"/>
        <w:adjustRightInd w:val="0"/>
        <w:ind w:firstLine="540"/>
        <w:jc w:val="both"/>
        <w:rPr>
          <w:rFonts w:ascii="Times New Roman" w:hAnsi="Times New Roman" w:cs="Times New Roman"/>
          <w:bCs/>
          <w:sz w:val="28"/>
          <w:szCs w:val="28"/>
        </w:rPr>
      </w:pPr>
      <w:r w:rsidRPr="00EB58E6">
        <w:rPr>
          <w:rFonts w:ascii="Times New Roman" w:hAnsi="Times New Roman" w:cs="Times New Roman"/>
          <w:bCs/>
          <w:sz w:val="28"/>
          <w:szCs w:val="28"/>
        </w:rPr>
        <w:t>Федеральным законом, в частности:</w:t>
      </w:r>
    </w:p>
    <w:p w:rsidR="00EB58E6" w:rsidRPr="00EB58E6" w:rsidRDefault="00EB58E6" w:rsidP="00EB58E6">
      <w:pPr>
        <w:autoSpaceDE w:val="0"/>
        <w:autoSpaceDN w:val="0"/>
        <w:adjustRightInd w:val="0"/>
        <w:ind w:firstLine="540"/>
        <w:jc w:val="both"/>
        <w:rPr>
          <w:rFonts w:ascii="Times New Roman" w:hAnsi="Times New Roman" w:cs="Times New Roman"/>
          <w:bCs/>
          <w:sz w:val="28"/>
          <w:szCs w:val="28"/>
        </w:rPr>
      </w:pPr>
      <w:r w:rsidRPr="00EB58E6">
        <w:rPr>
          <w:rFonts w:ascii="Times New Roman" w:hAnsi="Times New Roman" w:cs="Times New Roman"/>
          <w:bCs/>
          <w:sz w:val="28"/>
          <w:szCs w:val="28"/>
        </w:rPr>
        <w:t>- установлены сроки уведомления органом местного самоуправления участников общей долевой собственности о проведении общего собрания;</w:t>
      </w:r>
    </w:p>
    <w:p w:rsidR="00EB58E6" w:rsidRPr="00EB58E6" w:rsidRDefault="00EB58E6" w:rsidP="00EB58E6">
      <w:pPr>
        <w:autoSpaceDE w:val="0"/>
        <w:autoSpaceDN w:val="0"/>
        <w:adjustRightInd w:val="0"/>
        <w:ind w:firstLine="540"/>
        <w:jc w:val="both"/>
        <w:rPr>
          <w:rFonts w:ascii="Times New Roman" w:hAnsi="Times New Roman" w:cs="Times New Roman"/>
          <w:bCs/>
          <w:sz w:val="28"/>
          <w:szCs w:val="28"/>
        </w:rPr>
      </w:pPr>
      <w:r w:rsidRPr="00EB58E6">
        <w:rPr>
          <w:rFonts w:ascii="Times New Roman" w:hAnsi="Times New Roman" w:cs="Times New Roman"/>
          <w:bCs/>
          <w:sz w:val="28"/>
          <w:szCs w:val="28"/>
        </w:rPr>
        <w:t>- установлены ограничения по включению ряда вопросов в повестку дня общего собрания;</w:t>
      </w:r>
    </w:p>
    <w:p w:rsidR="00EB58E6" w:rsidRPr="00EB58E6" w:rsidRDefault="00EB58E6" w:rsidP="00EB58E6">
      <w:pPr>
        <w:autoSpaceDE w:val="0"/>
        <w:autoSpaceDN w:val="0"/>
        <w:adjustRightInd w:val="0"/>
        <w:ind w:firstLine="540"/>
        <w:jc w:val="both"/>
        <w:rPr>
          <w:rFonts w:ascii="Times New Roman" w:hAnsi="Times New Roman" w:cs="Times New Roman"/>
          <w:bCs/>
          <w:sz w:val="28"/>
          <w:szCs w:val="28"/>
        </w:rPr>
      </w:pPr>
      <w:r w:rsidRPr="00EB58E6">
        <w:rPr>
          <w:rFonts w:ascii="Times New Roman" w:hAnsi="Times New Roman" w:cs="Times New Roman"/>
          <w:bCs/>
          <w:sz w:val="28"/>
          <w:szCs w:val="28"/>
        </w:rPr>
        <w:t>- введен запрет на принятие общим собранием решений по вопросам, не включенным в повестку дня общего собрания;</w:t>
      </w:r>
    </w:p>
    <w:p w:rsidR="00EB58E6" w:rsidRPr="00EB58E6" w:rsidRDefault="00EB58E6" w:rsidP="00EB58E6">
      <w:pPr>
        <w:autoSpaceDE w:val="0"/>
        <w:autoSpaceDN w:val="0"/>
        <w:adjustRightInd w:val="0"/>
        <w:ind w:firstLine="540"/>
        <w:jc w:val="both"/>
        <w:rPr>
          <w:rFonts w:ascii="Times New Roman" w:hAnsi="Times New Roman" w:cs="Times New Roman"/>
          <w:bCs/>
          <w:sz w:val="28"/>
          <w:szCs w:val="28"/>
        </w:rPr>
      </w:pPr>
      <w:r w:rsidRPr="00EB58E6">
        <w:rPr>
          <w:rFonts w:ascii="Times New Roman" w:hAnsi="Times New Roman" w:cs="Times New Roman"/>
          <w:bCs/>
          <w:sz w:val="28"/>
          <w:szCs w:val="28"/>
        </w:rPr>
        <w:t>- с 20% до 50% от общего числа участников долевой собственности увеличен кворум общего собрания;</w:t>
      </w:r>
    </w:p>
    <w:p w:rsidR="00EB58E6" w:rsidRPr="00EB58E6" w:rsidRDefault="00EB58E6" w:rsidP="00EB58E6">
      <w:pPr>
        <w:autoSpaceDE w:val="0"/>
        <w:autoSpaceDN w:val="0"/>
        <w:adjustRightInd w:val="0"/>
        <w:ind w:firstLine="540"/>
        <w:jc w:val="both"/>
        <w:rPr>
          <w:rFonts w:ascii="Times New Roman" w:hAnsi="Times New Roman" w:cs="Times New Roman"/>
          <w:bCs/>
          <w:sz w:val="28"/>
          <w:szCs w:val="28"/>
        </w:rPr>
      </w:pPr>
      <w:r w:rsidRPr="00EB58E6">
        <w:rPr>
          <w:rFonts w:ascii="Times New Roman" w:hAnsi="Times New Roman" w:cs="Times New Roman"/>
          <w:bCs/>
          <w:sz w:val="28"/>
          <w:szCs w:val="28"/>
        </w:rPr>
        <w:t>- определены правила проведения повторного общего собрания участников общей долевой собственности при признании первоначального общего собрания несостоявшимся;</w:t>
      </w:r>
    </w:p>
    <w:p w:rsidR="00EB58E6" w:rsidRPr="00EB58E6" w:rsidRDefault="00EB58E6" w:rsidP="00EB58E6">
      <w:pPr>
        <w:autoSpaceDE w:val="0"/>
        <w:autoSpaceDN w:val="0"/>
        <w:adjustRightInd w:val="0"/>
        <w:ind w:firstLine="540"/>
        <w:jc w:val="both"/>
        <w:rPr>
          <w:rFonts w:ascii="Times New Roman" w:hAnsi="Times New Roman" w:cs="Times New Roman"/>
          <w:bCs/>
          <w:sz w:val="28"/>
          <w:szCs w:val="28"/>
        </w:rPr>
      </w:pPr>
      <w:r w:rsidRPr="00EB58E6">
        <w:rPr>
          <w:rFonts w:ascii="Times New Roman" w:hAnsi="Times New Roman" w:cs="Times New Roman"/>
          <w:bCs/>
          <w:sz w:val="28"/>
          <w:szCs w:val="28"/>
        </w:rPr>
        <w:t>- на орган местного самоуправления поселения или городского округа по месту расположения земельного участка, находящегося в общей долевой собственности, возложены обязанности по размещению протокола общего собрания в сети "Интернет".</w:t>
      </w:r>
    </w:p>
    <w:p w:rsidR="00EB58E6" w:rsidRPr="00EB58E6" w:rsidRDefault="00EB58E6" w:rsidP="00EB58E6">
      <w:pPr>
        <w:autoSpaceDE w:val="0"/>
        <w:autoSpaceDN w:val="0"/>
        <w:adjustRightInd w:val="0"/>
        <w:ind w:firstLine="540"/>
        <w:jc w:val="both"/>
        <w:rPr>
          <w:rFonts w:ascii="Times New Roman" w:hAnsi="Times New Roman" w:cs="Times New Roman"/>
          <w:bCs/>
          <w:sz w:val="28"/>
          <w:szCs w:val="28"/>
        </w:rPr>
      </w:pPr>
      <w:r w:rsidRPr="00EB58E6">
        <w:rPr>
          <w:rFonts w:ascii="Times New Roman" w:hAnsi="Times New Roman" w:cs="Times New Roman"/>
          <w:bCs/>
          <w:sz w:val="28"/>
          <w:szCs w:val="28"/>
        </w:rPr>
        <w:lastRenderedPageBreak/>
        <w:t>Федеральный закон вступает в силу по истечении 90 дней после дня его официального опубликования, за исключением положений, вступающих в силу в иные сроки.</w:t>
      </w:r>
    </w:p>
    <w:p w:rsidR="001B77E2" w:rsidRDefault="001B77E2" w:rsidP="001B77E2">
      <w:pPr>
        <w:autoSpaceDE w:val="0"/>
        <w:autoSpaceDN w:val="0"/>
        <w:adjustRightInd w:val="0"/>
        <w:ind w:left="540"/>
        <w:jc w:val="both"/>
        <w:rPr>
          <w:rFonts w:ascii="Times New Roman" w:hAnsi="Times New Roman" w:cs="Times New Roman"/>
          <w:b/>
          <w:bCs/>
          <w:sz w:val="28"/>
          <w:szCs w:val="28"/>
        </w:rPr>
      </w:pPr>
    </w:p>
    <w:p w:rsidR="001B77E2" w:rsidRDefault="001B77E2" w:rsidP="001B77E2">
      <w:pPr>
        <w:autoSpaceDE w:val="0"/>
        <w:autoSpaceDN w:val="0"/>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 xml:space="preserve">Федеральный </w:t>
      </w:r>
      <w:hyperlink r:id="rId12"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от 29.12.2017 N 442-ФЗ</w:t>
      </w:r>
    </w:p>
    <w:p w:rsidR="001B77E2" w:rsidRDefault="001B77E2" w:rsidP="001B77E2">
      <w:pPr>
        <w:autoSpaceDE w:val="0"/>
        <w:autoSpaceDN w:val="0"/>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"О внеуличном транспорте и о внесении изменений в отдельные законодательные акты Российской Федерации"</w:t>
      </w:r>
    </w:p>
    <w:p w:rsidR="001B77E2" w:rsidRDefault="001B77E2" w:rsidP="001B77E2">
      <w:pPr>
        <w:autoSpaceDE w:val="0"/>
        <w:autoSpaceDN w:val="0"/>
        <w:adjustRightInd w:val="0"/>
        <w:ind w:firstLine="540"/>
        <w:jc w:val="both"/>
        <w:outlineLvl w:val="0"/>
        <w:rPr>
          <w:rFonts w:ascii="Times New Roman" w:hAnsi="Times New Roman" w:cs="Times New Roman"/>
          <w:b/>
          <w:bCs/>
          <w:sz w:val="28"/>
          <w:szCs w:val="28"/>
        </w:rPr>
      </w:pPr>
    </w:p>
    <w:p w:rsidR="001B77E2" w:rsidRDefault="001B77E2" w:rsidP="001B77E2">
      <w:pPr>
        <w:autoSpaceDE w:val="0"/>
        <w:autoSpaceDN w:val="0"/>
        <w:adjustRightInd w:val="0"/>
        <w:ind w:firstLine="540"/>
        <w:jc w:val="both"/>
        <w:rPr>
          <w:rFonts w:ascii="Times New Roman" w:hAnsi="Times New Roman" w:cs="Times New Roman"/>
          <w:b/>
          <w:bCs/>
          <w:sz w:val="28"/>
          <w:szCs w:val="28"/>
        </w:rPr>
      </w:pPr>
      <w:r>
        <w:rPr>
          <w:rFonts w:ascii="Times New Roman" w:hAnsi="Times New Roman" w:cs="Times New Roman"/>
          <w:b/>
          <w:bCs/>
          <w:sz w:val="28"/>
          <w:szCs w:val="28"/>
        </w:rPr>
        <w:t>Организация транспортного обслуживания населения внеуличным транспортом (метро, монорельс, канатная дорога, фуникулер) урегулирована отдельным законом</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Положения закона касаются в том числе:</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 полномочий органов власти всех уровней в области регулирования внеуличного транспорта;</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 технической эксплуатации внеуличного транспорта;</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 правил пользования внеуличным транспортом;</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 государственного контроля за соблюдением правил технической эксплуатации внеуличного транспорта и правил пользования им;</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 договоров перевозки пассажира;</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 государственного регулирования тарифов на услуги по перевозкам пассажиров и провозу ручной клади;</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 прав и обязанностей перевозчика и пассажира;</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 особенностей регулирования труда отдельных категорий работников внеуличного транспорта.</w:t>
      </w:r>
    </w:p>
    <w:p w:rsidR="001B77E2" w:rsidRPr="001B77E2" w:rsidRDefault="001B77E2" w:rsidP="001B77E2">
      <w:pPr>
        <w:autoSpaceDE w:val="0"/>
        <w:autoSpaceDN w:val="0"/>
        <w:adjustRightInd w:val="0"/>
        <w:ind w:firstLine="540"/>
        <w:jc w:val="both"/>
        <w:rPr>
          <w:rFonts w:ascii="Times New Roman" w:hAnsi="Times New Roman" w:cs="Times New Roman"/>
          <w:bCs/>
          <w:sz w:val="28"/>
          <w:szCs w:val="28"/>
        </w:rPr>
      </w:pPr>
      <w:r w:rsidRPr="001B77E2">
        <w:rPr>
          <w:rFonts w:ascii="Times New Roman" w:hAnsi="Times New Roman" w:cs="Times New Roman"/>
          <w:bCs/>
          <w:sz w:val="28"/>
          <w:szCs w:val="28"/>
        </w:rPr>
        <w:t>Закон вступает в силу по истечении одного года после дня его официального опубликования.</w:t>
      </w:r>
    </w:p>
    <w:p w:rsidR="00322BFF" w:rsidRDefault="00322BFF" w:rsidP="00322BFF">
      <w:pPr>
        <w:autoSpaceDE w:val="0"/>
        <w:autoSpaceDN w:val="0"/>
        <w:adjustRightInd w:val="0"/>
        <w:ind w:left="540"/>
        <w:jc w:val="both"/>
        <w:rPr>
          <w:rFonts w:ascii="Times New Roman" w:hAnsi="Times New Roman" w:cs="Times New Roman"/>
          <w:sz w:val="28"/>
          <w:szCs w:val="28"/>
        </w:rPr>
      </w:pPr>
    </w:p>
    <w:p w:rsidR="00322BFF" w:rsidRPr="00322BFF" w:rsidRDefault="00322BFF" w:rsidP="00322BFF">
      <w:pPr>
        <w:autoSpaceDE w:val="0"/>
        <w:autoSpaceDN w:val="0"/>
        <w:adjustRightInd w:val="0"/>
        <w:ind w:left="540"/>
        <w:jc w:val="center"/>
        <w:rPr>
          <w:rFonts w:ascii="Times New Roman" w:hAnsi="Times New Roman" w:cs="Times New Roman"/>
          <w:b/>
          <w:sz w:val="28"/>
          <w:szCs w:val="28"/>
        </w:rPr>
      </w:pPr>
      <w:r w:rsidRPr="00243CA0">
        <w:rPr>
          <w:rFonts w:ascii="Times New Roman" w:hAnsi="Times New Roman" w:cs="Times New Roman"/>
          <w:b/>
          <w:sz w:val="28"/>
          <w:szCs w:val="28"/>
        </w:rPr>
        <w:t xml:space="preserve">Федеральный </w:t>
      </w:r>
      <w:hyperlink r:id="rId13" w:history="1">
        <w:r w:rsidRPr="00243CA0">
          <w:rPr>
            <w:rFonts w:ascii="Times New Roman" w:hAnsi="Times New Roman" w:cs="Times New Roman"/>
            <w:b/>
            <w:sz w:val="28"/>
            <w:szCs w:val="28"/>
          </w:rPr>
          <w:t>закон</w:t>
        </w:r>
      </w:hyperlink>
      <w:r w:rsidRPr="00243CA0">
        <w:rPr>
          <w:rFonts w:ascii="Times New Roman" w:hAnsi="Times New Roman" w:cs="Times New Roman"/>
          <w:b/>
          <w:sz w:val="28"/>
          <w:szCs w:val="28"/>
        </w:rPr>
        <w:t xml:space="preserve"> от 29.12.2017 </w:t>
      </w:r>
      <w:r w:rsidRPr="00322BFF">
        <w:rPr>
          <w:rFonts w:ascii="Times New Roman" w:hAnsi="Times New Roman" w:cs="Times New Roman"/>
          <w:b/>
          <w:sz w:val="28"/>
          <w:szCs w:val="28"/>
        </w:rPr>
        <w:t>N 443-ФЗ</w:t>
      </w:r>
    </w:p>
    <w:p w:rsidR="00322BFF" w:rsidRPr="00322BFF" w:rsidRDefault="00322BFF" w:rsidP="00322BFF">
      <w:pPr>
        <w:autoSpaceDE w:val="0"/>
        <w:autoSpaceDN w:val="0"/>
        <w:adjustRightInd w:val="0"/>
        <w:ind w:left="540"/>
        <w:jc w:val="center"/>
        <w:rPr>
          <w:rFonts w:ascii="Times New Roman" w:hAnsi="Times New Roman" w:cs="Times New Roman"/>
          <w:b/>
          <w:sz w:val="28"/>
          <w:szCs w:val="28"/>
        </w:rPr>
      </w:pPr>
      <w:r w:rsidRPr="00322BFF">
        <w:rPr>
          <w:rFonts w:ascii="Times New Roman" w:hAnsi="Times New Roman" w:cs="Times New Roman"/>
          <w:b/>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p>
    <w:p w:rsidR="00322BFF" w:rsidRDefault="00322BFF" w:rsidP="00322BFF">
      <w:pPr>
        <w:autoSpaceDE w:val="0"/>
        <w:autoSpaceDN w:val="0"/>
        <w:adjustRightInd w:val="0"/>
        <w:ind w:firstLine="540"/>
        <w:jc w:val="both"/>
        <w:outlineLvl w:val="0"/>
        <w:rPr>
          <w:rFonts w:ascii="Times New Roman" w:hAnsi="Times New Roman" w:cs="Times New Roman"/>
          <w:sz w:val="28"/>
          <w:szCs w:val="28"/>
        </w:rPr>
      </w:pP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Организация дорожного движения и парковок в России будет регулироваться отдельным федеральным законом</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Согласно новому закону в числе основных принципов организации дорожного движения в России:</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приоритет безопасности дорожного движения по отношению к потерям времени при движении транспортных средств или пешеходов;</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приоритет развития транспорта общего пользования;</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создание условий для движения пешеходов и велосипедистов;</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обеспечение экологической безопасности.</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Законом разграничены полномочия органов власти всех уровней в области организации дорожного движения. К основным параметрам дорожного движения относятся:</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его интенсивность, состав транспортных средств, их средняя скорость, плотность движения, пропускная способность дороги;</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параметры эффективности организации дорожного движения, характеризующие потерю времени в движении транспортных средств или пешеходов.</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Обеспечение эффективности организации дорожного движения осуществляется посредством следующих мероприятий, в частности:</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управление распределением транспортных средств на дорогах, включая разделение движения транспортных средств на однородные группы в зависимости от их категорий, скорости и направления движения, распределение их по времени движения;</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повышение пропускной способности дорог, в том числе посредством устранения условий, способствующих созданию помех, формирования кольцевых пересечений и примыканий дорог, реконструкции перекрестков и строительства транспортных развязок;</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оптимизации циклов светофорного регулирования;</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развитие инфраструктуры в целях обеспечения движения пешеходов и велосипедистов, в том числе строительство и обустройство пешеходных переходов;</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введение приоритета в движении маршрутных транспортных средств;</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развитие парковочного пространства;</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введение временных ограничения или прекращения движения транспортных средств.</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Установлено, что при выполнении работ по ремонту участков дороги проезжая часть может быть закрыта для проезда не более чем на 50 процентов. При необходимости ее закрытия более чем на 50 процентов должен быть обеспечен объезд.</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Законом предусмотрено создание реестра парковок общего пользования. Определено, что решения о создании парковок общего пользования на территориях общего пользования в границах застройки многоквартирными домами принимаются органами местного самоуправления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w:t>
      </w:r>
    </w:p>
    <w:p w:rsidR="00322BFF" w:rsidRDefault="00322BFF" w:rsidP="00322BF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Закон вступает в силу по истечении одного года после дня его официального опубликования.</w:t>
      </w:r>
    </w:p>
    <w:p w:rsidR="00CB2847" w:rsidRDefault="00CB2847" w:rsidP="00CB2847">
      <w:pPr>
        <w:autoSpaceDE w:val="0"/>
        <w:autoSpaceDN w:val="0"/>
        <w:adjustRightInd w:val="0"/>
        <w:ind w:left="540"/>
        <w:jc w:val="both"/>
        <w:rPr>
          <w:rFonts w:ascii="Times New Roman" w:hAnsi="Times New Roman" w:cs="Times New Roman"/>
          <w:sz w:val="28"/>
          <w:szCs w:val="28"/>
        </w:rPr>
      </w:pPr>
    </w:p>
    <w:p w:rsidR="00CB2847" w:rsidRPr="00CB2847" w:rsidRDefault="00CB2847" w:rsidP="00CB2847">
      <w:pPr>
        <w:autoSpaceDE w:val="0"/>
        <w:autoSpaceDN w:val="0"/>
        <w:adjustRightInd w:val="0"/>
        <w:ind w:left="540"/>
        <w:jc w:val="center"/>
        <w:rPr>
          <w:rFonts w:ascii="Times New Roman" w:hAnsi="Times New Roman" w:cs="Times New Roman"/>
          <w:b/>
          <w:sz w:val="28"/>
          <w:szCs w:val="28"/>
        </w:rPr>
      </w:pPr>
      <w:r w:rsidRPr="00CB2847">
        <w:rPr>
          <w:rFonts w:ascii="Times New Roman" w:hAnsi="Times New Roman" w:cs="Times New Roman"/>
          <w:b/>
          <w:sz w:val="28"/>
          <w:szCs w:val="28"/>
        </w:rPr>
        <w:t xml:space="preserve">Федеральный </w:t>
      </w:r>
      <w:hyperlink r:id="rId14" w:history="1">
        <w:r w:rsidRPr="00CB2847">
          <w:rPr>
            <w:rFonts w:ascii="Times New Roman" w:hAnsi="Times New Roman" w:cs="Times New Roman"/>
            <w:b/>
            <w:sz w:val="28"/>
            <w:szCs w:val="28"/>
          </w:rPr>
          <w:t>закон</w:t>
        </w:r>
      </w:hyperlink>
      <w:r w:rsidRPr="00CB2847">
        <w:rPr>
          <w:rFonts w:ascii="Times New Roman" w:hAnsi="Times New Roman" w:cs="Times New Roman"/>
          <w:b/>
          <w:sz w:val="28"/>
          <w:szCs w:val="28"/>
        </w:rPr>
        <w:t xml:space="preserve"> от 29.12.2017 N 453-ФЗ</w:t>
      </w:r>
    </w:p>
    <w:p w:rsidR="00CB2847" w:rsidRPr="00CB2847" w:rsidRDefault="00CB2847" w:rsidP="00CB2847">
      <w:pPr>
        <w:autoSpaceDE w:val="0"/>
        <w:autoSpaceDN w:val="0"/>
        <w:adjustRightInd w:val="0"/>
        <w:ind w:left="540"/>
        <w:jc w:val="center"/>
        <w:rPr>
          <w:rFonts w:ascii="Times New Roman" w:hAnsi="Times New Roman" w:cs="Times New Roman"/>
          <w:b/>
          <w:sz w:val="28"/>
          <w:szCs w:val="28"/>
        </w:rPr>
      </w:pPr>
      <w:r w:rsidRPr="00CB2847">
        <w:rPr>
          <w:rFonts w:ascii="Times New Roman" w:hAnsi="Times New Roman" w:cs="Times New Roman"/>
          <w:b/>
          <w:sz w:val="28"/>
          <w:szCs w:val="28"/>
        </w:rPr>
        <w:t>"О внесении изменений в статью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32 Федерального закона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CB2847" w:rsidRDefault="00CB2847" w:rsidP="00CB2847">
      <w:pPr>
        <w:autoSpaceDE w:val="0"/>
        <w:autoSpaceDN w:val="0"/>
        <w:adjustRightInd w:val="0"/>
        <w:ind w:firstLine="540"/>
        <w:jc w:val="both"/>
        <w:outlineLvl w:val="0"/>
        <w:rPr>
          <w:rFonts w:ascii="Times New Roman" w:hAnsi="Times New Roman" w:cs="Times New Roman"/>
          <w:sz w:val="28"/>
          <w:szCs w:val="28"/>
        </w:rPr>
      </w:pPr>
    </w:p>
    <w:p w:rsidR="00CB2847" w:rsidRDefault="00CB2847" w:rsidP="00CB28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Определен порядок получения согласия владельца автодороги на строительство, реконструкцию, капитальный ремонт ее пересечения с другими автодорогами</w:t>
      </w:r>
    </w:p>
    <w:p w:rsidR="00CB2847" w:rsidRDefault="00CB2847" w:rsidP="00CB28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Установлено, что согласие в письменной форме владельца автомобильной дороги на капитальный ремонт, ремонт пересечений и примыканий в отношении автодорог федерального, регионального или межмуниципального, местного значения, частных автодорог, либо мотивированный отказ в его предоставлении выдается владельцем автодороги в срок не более чем тридцать календарных дней со дня поступления заявления о предоставлении такого согласия.</w:t>
      </w:r>
    </w:p>
    <w:p w:rsidR="00CB2847" w:rsidRDefault="00CB2847" w:rsidP="00CB28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Порядок выдачи согласия владельца автомобильной дороги (кроме частных автодорог) и перечень документов, необходимых для его выдачи, устанавливаются:</w:t>
      </w:r>
    </w:p>
    <w:p w:rsidR="00CB2847" w:rsidRDefault="00CB2847" w:rsidP="00CB28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CB2847" w:rsidRDefault="00CB2847" w:rsidP="00CB28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органами исполнительной власти субъектов РФ - в отношении автомобильных дорог регионального и межмуниципального значения;</w:t>
      </w:r>
    </w:p>
    <w:p w:rsidR="00CB2847" w:rsidRDefault="00CB2847" w:rsidP="00CB28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органами местного самоуправления - в отношении автомобильных дорог местного значения.</w:t>
      </w:r>
    </w:p>
    <w:p w:rsidR="00CB2847" w:rsidRDefault="00CB2847" w:rsidP="00CB28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Кроме того, Федеральным законом в том числе определены особенности установления сервитутов в отношении земельных участков, на которых расположены линейные объекты Московского авиационного узла, подлежащие реконструкции.</w:t>
      </w:r>
    </w:p>
    <w:p w:rsidR="00CB2847" w:rsidRDefault="00CB2847" w:rsidP="00CB28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со дня его официального опубликования, за исключением отдельных положений.</w:t>
      </w:r>
    </w:p>
    <w:p w:rsidR="00033F4A" w:rsidRDefault="00033F4A" w:rsidP="00033F4A">
      <w:pPr>
        <w:autoSpaceDE w:val="0"/>
        <w:autoSpaceDN w:val="0"/>
        <w:adjustRightInd w:val="0"/>
        <w:ind w:left="540"/>
        <w:jc w:val="both"/>
        <w:rPr>
          <w:rFonts w:ascii="Times New Roman" w:hAnsi="Times New Roman" w:cs="Times New Roman"/>
          <w:sz w:val="28"/>
          <w:szCs w:val="28"/>
        </w:rPr>
      </w:pPr>
    </w:p>
    <w:p w:rsidR="00033F4A" w:rsidRPr="00033F4A" w:rsidRDefault="00033F4A" w:rsidP="00033F4A">
      <w:pPr>
        <w:autoSpaceDE w:val="0"/>
        <w:autoSpaceDN w:val="0"/>
        <w:adjustRightInd w:val="0"/>
        <w:ind w:left="540"/>
        <w:jc w:val="center"/>
        <w:rPr>
          <w:rFonts w:ascii="Times New Roman" w:hAnsi="Times New Roman" w:cs="Times New Roman"/>
          <w:b/>
          <w:sz w:val="28"/>
          <w:szCs w:val="28"/>
        </w:rPr>
      </w:pPr>
      <w:r w:rsidRPr="00033F4A">
        <w:rPr>
          <w:rFonts w:ascii="Times New Roman" w:hAnsi="Times New Roman" w:cs="Times New Roman"/>
          <w:b/>
          <w:sz w:val="28"/>
          <w:szCs w:val="28"/>
        </w:rPr>
        <w:t xml:space="preserve">Федеральный </w:t>
      </w:r>
      <w:hyperlink r:id="rId15" w:history="1">
        <w:r w:rsidRPr="00033F4A">
          <w:rPr>
            <w:rFonts w:ascii="Times New Roman" w:hAnsi="Times New Roman" w:cs="Times New Roman"/>
            <w:b/>
            <w:sz w:val="28"/>
            <w:szCs w:val="28"/>
          </w:rPr>
          <w:t>закон</w:t>
        </w:r>
      </w:hyperlink>
      <w:r w:rsidRPr="00033F4A">
        <w:rPr>
          <w:rFonts w:ascii="Times New Roman" w:hAnsi="Times New Roman" w:cs="Times New Roman"/>
          <w:b/>
          <w:sz w:val="28"/>
          <w:szCs w:val="28"/>
        </w:rPr>
        <w:t xml:space="preserve"> от 29.12.2017 N 471-ФЗ</w:t>
      </w:r>
    </w:p>
    <w:p w:rsidR="00033F4A" w:rsidRPr="00033F4A" w:rsidRDefault="00033F4A" w:rsidP="00033F4A">
      <w:pPr>
        <w:autoSpaceDE w:val="0"/>
        <w:autoSpaceDN w:val="0"/>
        <w:adjustRightInd w:val="0"/>
        <w:ind w:left="540"/>
        <w:jc w:val="center"/>
        <w:rPr>
          <w:rFonts w:ascii="Times New Roman" w:hAnsi="Times New Roman" w:cs="Times New Roman"/>
          <w:b/>
          <w:sz w:val="28"/>
          <w:szCs w:val="28"/>
        </w:rPr>
      </w:pPr>
      <w:r w:rsidRPr="00033F4A">
        <w:rPr>
          <w:rFonts w:ascii="Times New Roman" w:hAnsi="Times New Roman" w:cs="Times New Roman"/>
          <w:b/>
          <w:sz w:val="28"/>
          <w:szCs w:val="28"/>
        </w:rPr>
        <w: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w:t>
      </w:r>
    </w:p>
    <w:p w:rsidR="00033F4A" w:rsidRDefault="00033F4A" w:rsidP="00033F4A">
      <w:pPr>
        <w:autoSpaceDE w:val="0"/>
        <w:autoSpaceDN w:val="0"/>
        <w:adjustRightInd w:val="0"/>
        <w:ind w:firstLine="540"/>
        <w:jc w:val="both"/>
        <w:outlineLvl w:val="0"/>
        <w:rPr>
          <w:rFonts w:ascii="Times New Roman" w:hAnsi="Times New Roman" w:cs="Times New Roman"/>
          <w:sz w:val="28"/>
          <w:szCs w:val="28"/>
        </w:rPr>
      </w:pP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Усовершенствован порядок организации торгов на право заключения договоров купли-продажи лесных насаждений и аренды государственных и муниципальных лесных участков</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Установлено, что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принимается органом государственной власти или органом местного самоуправления, в том числе по заявлениям граждан и юридических лиц. Такое заявление подается на бумажном носителе или в форме электронного документа, подписанного простой электронной подписью. При получении заявления решение о проведении аукциона принимается в течение одного месяца и размещается на сайте принявшего органа.</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аукциона размещается на сайте torgi.gov.ru:</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в отношении договора аренды - не позднее чем через тридцать дней со дня принятия решения и до дня проведения аукциона;</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в отношении договора купли-продажи - не позднее чем через пятнадцать дней со дня принятия решения и не менее чем за двадцать дней до дня проведения.</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Начальная цена предмета аукциона устанавливается:</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в отношении договора аренды - в размере ежегодной арендной платы, равной минимальному размеру арендной платы, определенному в соответствии с Лесным кодексом РФ;</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в отношении договора купли-продажи -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 Лесным кодексом РФ.</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Аукцион проводится в электронной форме, за исключением отдельных случаев. Аукцион признается несостоявшимся, в том числе, если не подано ни одной заявки на участие либо подана только одна заявка, а также если в аукционе участвовали менее чем два участника.</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Определены также особенности подготовки, организации и проведения открытого конкурса на право заключения договора аренды лесного участка, </w:t>
      </w:r>
      <w:r>
        <w:rPr>
          <w:rFonts w:ascii="Times New Roman" w:hAnsi="Times New Roman" w:cs="Times New Roman"/>
          <w:sz w:val="28"/>
          <w:szCs w:val="28"/>
        </w:rPr>
        <w:lastRenderedPageBreak/>
        <w:t>находящегося в государственной или муниципальной собственности, для заготовки древесины.</w:t>
      </w:r>
    </w:p>
    <w:p w:rsidR="00243CA0" w:rsidRDefault="00243CA0" w:rsidP="00243CA0">
      <w:pPr>
        <w:autoSpaceDE w:val="0"/>
        <w:autoSpaceDN w:val="0"/>
        <w:adjustRightInd w:val="0"/>
        <w:ind w:left="540"/>
        <w:jc w:val="center"/>
        <w:rPr>
          <w:rFonts w:ascii="Times New Roman" w:hAnsi="Times New Roman" w:cs="Times New Roman"/>
          <w:b/>
          <w:bCs/>
          <w:sz w:val="28"/>
          <w:szCs w:val="28"/>
        </w:rPr>
      </w:pPr>
    </w:p>
    <w:p w:rsidR="00243CA0" w:rsidRPr="00F642C7" w:rsidRDefault="00243CA0" w:rsidP="00243CA0">
      <w:pPr>
        <w:autoSpaceDE w:val="0"/>
        <w:autoSpaceDN w:val="0"/>
        <w:adjustRightInd w:val="0"/>
        <w:ind w:left="540"/>
        <w:jc w:val="center"/>
        <w:rPr>
          <w:rFonts w:ascii="Times New Roman" w:hAnsi="Times New Roman" w:cs="Times New Roman"/>
          <w:b/>
          <w:bCs/>
          <w:sz w:val="28"/>
          <w:szCs w:val="28"/>
        </w:rPr>
      </w:pPr>
      <w:r w:rsidRPr="00F642C7">
        <w:rPr>
          <w:rFonts w:ascii="Times New Roman" w:hAnsi="Times New Roman" w:cs="Times New Roman"/>
          <w:b/>
          <w:bCs/>
          <w:sz w:val="28"/>
          <w:szCs w:val="28"/>
        </w:rPr>
        <w:t xml:space="preserve">Федеральный </w:t>
      </w:r>
      <w:hyperlink r:id="rId16" w:history="1">
        <w:r w:rsidRPr="00F642C7">
          <w:rPr>
            <w:rFonts w:ascii="Times New Roman" w:hAnsi="Times New Roman" w:cs="Times New Roman"/>
            <w:b/>
            <w:bCs/>
            <w:sz w:val="28"/>
            <w:szCs w:val="28"/>
          </w:rPr>
          <w:t>закон</w:t>
        </w:r>
      </w:hyperlink>
      <w:r w:rsidRPr="00F642C7">
        <w:rPr>
          <w:rFonts w:ascii="Times New Roman" w:hAnsi="Times New Roman" w:cs="Times New Roman"/>
          <w:b/>
          <w:bCs/>
          <w:sz w:val="28"/>
          <w:szCs w:val="28"/>
        </w:rPr>
        <w:t xml:space="preserve"> от 29.12.2017 N 458-ФЗ</w:t>
      </w:r>
    </w:p>
    <w:p w:rsidR="00243CA0" w:rsidRPr="00F642C7" w:rsidRDefault="00243CA0" w:rsidP="00243CA0">
      <w:pPr>
        <w:autoSpaceDE w:val="0"/>
        <w:autoSpaceDN w:val="0"/>
        <w:adjustRightInd w:val="0"/>
        <w:ind w:left="540"/>
        <w:jc w:val="center"/>
        <w:rPr>
          <w:rFonts w:ascii="Times New Roman" w:hAnsi="Times New Roman" w:cs="Times New Roman"/>
          <w:b/>
          <w:bCs/>
          <w:sz w:val="28"/>
          <w:szCs w:val="28"/>
        </w:rPr>
      </w:pPr>
      <w:r w:rsidRPr="00F642C7">
        <w:rPr>
          <w:rFonts w:ascii="Times New Roman" w:hAnsi="Times New Roman" w:cs="Times New Roman"/>
          <w:b/>
          <w:bCs/>
          <w:sz w:val="28"/>
          <w:szCs w:val="28"/>
        </w:rPr>
        <w:t>"О внесении изменений в статьи 14 и 14.1 Федерального закона "Об объектах культурного наследия (памятниках истории и культуры) народов Российской Федерации"</w:t>
      </w:r>
    </w:p>
    <w:p w:rsidR="00243CA0" w:rsidRDefault="00243CA0" w:rsidP="00243CA0">
      <w:pPr>
        <w:autoSpaceDE w:val="0"/>
        <w:autoSpaceDN w:val="0"/>
        <w:adjustRightInd w:val="0"/>
        <w:ind w:firstLine="540"/>
        <w:jc w:val="both"/>
        <w:outlineLvl w:val="0"/>
        <w:rPr>
          <w:rFonts w:ascii="Times New Roman" w:hAnsi="Times New Roman" w:cs="Times New Roman"/>
          <w:b/>
          <w:bCs/>
          <w:sz w:val="28"/>
          <w:szCs w:val="28"/>
        </w:rPr>
      </w:pPr>
    </w:p>
    <w:p w:rsidR="00243CA0" w:rsidRDefault="00243CA0" w:rsidP="00243CA0">
      <w:pPr>
        <w:autoSpaceDE w:val="0"/>
        <w:autoSpaceDN w:val="0"/>
        <w:adjustRightInd w:val="0"/>
        <w:ind w:firstLine="540"/>
        <w:jc w:val="both"/>
        <w:rPr>
          <w:rFonts w:ascii="Times New Roman" w:hAnsi="Times New Roman" w:cs="Times New Roman"/>
          <w:b/>
          <w:bCs/>
          <w:sz w:val="28"/>
          <w:szCs w:val="28"/>
        </w:rPr>
      </w:pPr>
      <w:r>
        <w:rPr>
          <w:rFonts w:ascii="Times New Roman" w:hAnsi="Times New Roman" w:cs="Times New Roman"/>
          <w:b/>
          <w:bCs/>
          <w:sz w:val="28"/>
          <w:szCs w:val="28"/>
        </w:rPr>
        <w:t>Представительным органам местного самоуправления предоставлено право самостоятельно определять порядок установления льготной арендной платы для находящихся в неудовлетворительном состоянии объектов культурного наследия, находящихся в муниципальной собственности</w:t>
      </w:r>
    </w:p>
    <w:p w:rsidR="00243CA0" w:rsidRPr="00F642C7" w:rsidRDefault="00243CA0" w:rsidP="00243CA0">
      <w:pPr>
        <w:autoSpaceDE w:val="0"/>
        <w:autoSpaceDN w:val="0"/>
        <w:adjustRightInd w:val="0"/>
        <w:ind w:firstLine="540"/>
        <w:jc w:val="both"/>
        <w:rPr>
          <w:rFonts w:ascii="Times New Roman" w:hAnsi="Times New Roman" w:cs="Times New Roman"/>
          <w:bCs/>
          <w:sz w:val="28"/>
          <w:szCs w:val="28"/>
        </w:rPr>
      </w:pPr>
      <w:r w:rsidRPr="00F642C7">
        <w:rPr>
          <w:rFonts w:ascii="Times New Roman" w:hAnsi="Times New Roman" w:cs="Times New Roman"/>
          <w:bCs/>
          <w:sz w:val="28"/>
          <w:szCs w:val="28"/>
        </w:rPr>
        <w:t>Таким образом, положения Федерального закона от 25.06.2002 N 73-ФЗ "Об объектах культурного наследия (памятниках истории и культуры) народов Российской Федерации" приведены в соответствие с положениями Федерального закона от 06.10.2003 N 131-ФЗ "Об общих принципах организации местного самоуправления в Российской Федерации" и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которыми не допускается отнесение к полномочиям органов государственной власти субъекта РФ полномочий органов местного самоуправления в сфере управления собственностью и устанавливается самостоятельность органов местного самоуправления в вопросах владения, пользования и распоряжения муниципальным имуществом в соответствии с Конституцией РФ и принимаемыми в соответствии с ней актами органов местного самоуправления.</w:t>
      </w:r>
    </w:p>
    <w:p w:rsidR="00243CA0" w:rsidRDefault="00243CA0" w:rsidP="00243CA0">
      <w:pPr>
        <w:autoSpaceDE w:val="0"/>
        <w:autoSpaceDN w:val="0"/>
        <w:adjustRightInd w:val="0"/>
        <w:ind w:left="540"/>
        <w:jc w:val="both"/>
        <w:rPr>
          <w:rFonts w:ascii="Times New Roman" w:hAnsi="Times New Roman" w:cs="Times New Roman"/>
          <w:b/>
          <w:bCs/>
          <w:sz w:val="28"/>
          <w:szCs w:val="28"/>
        </w:rPr>
      </w:pPr>
    </w:p>
    <w:p w:rsidR="00243CA0" w:rsidRPr="002545F9" w:rsidRDefault="00243CA0" w:rsidP="00243CA0">
      <w:pPr>
        <w:autoSpaceDE w:val="0"/>
        <w:autoSpaceDN w:val="0"/>
        <w:adjustRightInd w:val="0"/>
        <w:ind w:left="540"/>
        <w:jc w:val="center"/>
        <w:rPr>
          <w:rFonts w:ascii="Times New Roman" w:hAnsi="Times New Roman" w:cs="Times New Roman"/>
          <w:b/>
          <w:bCs/>
          <w:sz w:val="28"/>
          <w:szCs w:val="28"/>
        </w:rPr>
      </w:pPr>
      <w:r w:rsidRPr="002545F9">
        <w:rPr>
          <w:rFonts w:ascii="Times New Roman" w:hAnsi="Times New Roman" w:cs="Times New Roman"/>
          <w:b/>
          <w:bCs/>
          <w:sz w:val="28"/>
          <w:szCs w:val="28"/>
        </w:rPr>
        <w:t xml:space="preserve">Федеральный </w:t>
      </w:r>
      <w:hyperlink r:id="rId17" w:history="1">
        <w:r w:rsidRPr="002545F9">
          <w:rPr>
            <w:rFonts w:ascii="Times New Roman" w:hAnsi="Times New Roman" w:cs="Times New Roman"/>
            <w:b/>
            <w:bCs/>
            <w:sz w:val="28"/>
            <w:szCs w:val="28"/>
          </w:rPr>
          <w:t>закон</w:t>
        </w:r>
      </w:hyperlink>
      <w:r w:rsidRPr="002545F9">
        <w:rPr>
          <w:rFonts w:ascii="Times New Roman" w:hAnsi="Times New Roman" w:cs="Times New Roman"/>
          <w:b/>
          <w:bCs/>
          <w:sz w:val="28"/>
          <w:szCs w:val="28"/>
        </w:rPr>
        <w:t xml:space="preserve"> от 29.12.2017 N 465-ФЗ</w:t>
      </w:r>
    </w:p>
    <w:p w:rsidR="00243CA0" w:rsidRPr="002545F9" w:rsidRDefault="00243CA0" w:rsidP="00243CA0">
      <w:pPr>
        <w:autoSpaceDE w:val="0"/>
        <w:autoSpaceDN w:val="0"/>
        <w:adjustRightInd w:val="0"/>
        <w:ind w:left="540"/>
        <w:jc w:val="center"/>
        <w:rPr>
          <w:rFonts w:ascii="Times New Roman" w:hAnsi="Times New Roman" w:cs="Times New Roman"/>
          <w:b/>
          <w:bCs/>
          <w:sz w:val="28"/>
          <w:szCs w:val="28"/>
        </w:rPr>
      </w:pPr>
      <w:r w:rsidRPr="002545F9">
        <w:rPr>
          <w:rFonts w:ascii="Times New Roman" w:hAnsi="Times New Roman" w:cs="Times New Roman"/>
          <w:b/>
          <w:bCs/>
          <w:sz w:val="28"/>
          <w:szCs w:val="28"/>
        </w:rPr>
        <w:t>"О внесении изменений в Федеральный закон "Об основах охраны здоровья граждан в Российской Федерации"</w:t>
      </w:r>
    </w:p>
    <w:p w:rsidR="00243CA0" w:rsidRDefault="00243CA0" w:rsidP="00243CA0">
      <w:pPr>
        <w:autoSpaceDE w:val="0"/>
        <w:autoSpaceDN w:val="0"/>
        <w:adjustRightInd w:val="0"/>
        <w:ind w:firstLine="540"/>
        <w:jc w:val="both"/>
        <w:outlineLvl w:val="0"/>
        <w:rPr>
          <w:rFonts w:ascii="Times New Roman" w:hAnsi="Times New Roman" w:cs="Times New Roman"/>
          <w:b/>
          <w:bCs/>
          <w:sz w:val="28"/>
          <w:szCs w:val="28"/>
        </w:rPr>
      </w:pPr>
    </w:p>
    <w:p w:rsidR="00243CA0" w:rsidRDefault="00243CA0" w:rsidP="00243CA0">
      <w:pPr>
        <w:autoSpaceDE w:val="0"/>
        <w:autoSpaceDN w:val="0"/>
        <w:adjustRightInd w:val="0"/>
        <w:ind w:firstLine="540"/>
        <w:jc w:val="both"/>
        <w:rPr>
          <w:rFonts w:ascii="Times New Roman" w:hAnsi="Times New Roman" w:cs="Times New Roman"/>
          <w:b/>
          <w:bCs/>
          <w:sz w:val="28"/>
          <w:szCs w:val="28"/>
        </w:rPr>
      </w:pPr>
      <w:r>
        <w:rPr>
          <w:rFonts w:ascii="Times New Roman" w:hAnsi="Times New Roman" w:cs="Times New Roman"/>
          <w:b/>
          <w:bCs/>
          <w:sz w:val="28"/>
          <w:szCs w:val="28"/>
        </w:rPr>
        <w:t>Определены особенности принятия решений о реорганизации и ликвидации медицинских организаций</w:t>
      </w:r>
    </w:p>
    <w:p w:rsidR="00243CA0" w:rsidRPr="002545F9" w:rsidRDefault="00243CA0" w:rsidP="00243CA0">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 xml:space="preserve">Установлено, что в отношении медицинской организации, подведомственной исполнительному органу государственной власти субъекта РФ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РФ и в состав которой на паритетной основе входят представители законодательного (представительного) органа государственной власти субъекта РФ, исполнительного органа государственной власти субъекта РФ, представительного органа муниципального образования, на </w:t>
      </w:r>
      <w:r w:rsidRPr="002545F9">
        <w:rPr>
          <w:rFonts w:ascii="Times New Roman" w:hAnsi="Times New Roman" w:cs="Times New Roman"/>
          <w:bCs/>
          <w:sz w:val="28"/>
          <w:szCs w:val="28"/>
        </w:rPr>
        <w:lastRenderedPageBreak/>
        <w:t>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и общественных объединений по защите прав граждан в сфере охраны здоровья.</w:t>
      </w:r>
    </w:p>
    <w:p w:rsidR="00243CA0" w:rsidRPr="002545F9" w:rsidRDefault="00243CA0" w:rsidP="00243CA0">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В отношении единственной медицинской организации, подведомственной исполнительному органу государственной власти субъекта РФ либо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вышеуказанном порядке, с учетом мнения жителей данного сельского населенного пункта, выраженного по результатам общественных (публичных) слушаний.</w:t>
      </w:r>
    </w:p>
    <w:p w:rsidR="00243CA0" w:rsidRDefault="00243CA0" w:rsidP="00243CA0">
      <w:pPr>
        <w:autoSpaceDE w:val="0"/>
        <w:autoSpaceDN w:val="0"/>
        <w:adjustRightInd w:val="0"/>
        <w:ind w:left="540"/>
        <w:jc w:val="center"/>
        <w:rPr>
          <w:rFonts w:ascii="Times New Roman" w:hAnsi="Times New Roman" w:cs="Times New Roman"/>
          <w:b/>
          <w:bCs/>
          <w:sz w:val="28"/>
          <w:szCs w:val="28"/>
        </w:rPr>
      </w:pPr>
    </w:p>
    <w:p w:rsidR="00243CA0" w:rsidRPr="002545F9" w:rsidRDefault="00243CA0" w:rsidP="00243CA0">
      <w:pPr>
        <w:autoSpaceDE w:val="0"/>
        <w:autoSpaceDN w:val="0"/>
        <w:adjustRightInd w:val="0"/>
        <w:ind w:left="540"/>
        <w:jc w:val="center"/>
        <w:rPr>
          <w:rFonts w:ascii="Times New Roman" w:hAnsi="Times New Roman" w:cs="Times New Roman"/>
          <w:b/>
          <w:sz w:val="28"/>
          <w:szCs w:val="28"/>
        </w:rPr>
      </w:pPr>
      <w:r w:rsidRPr="002545F9">
        <w:rPr>
          <w:rFonts w:ascii="Times New Roman" w:hAnsi="Times New Roman" w:cs="Times New Roman"/>
          <w:b/>
          <w:sz w:val="28"/>
          <w:szCs w:val="28"/>
        </w:rPr>
        <w:t xml:space="preserve">Федеральный </w:t>
      </w:r>
      <w:hyperlink r:id="rId18" w:history="1">
        <w:r w:rsidRPr="002545F9">
          <w:rPr>
            <w:rFonts w:ascii="Times New Roman" w:hAnsi="Times New Roman" w:cs="Times New Roman"/>
            <w:b/>
            <w:sz w:val="28"/>
            <w:szCs w:val="28"/>
          </w:rPr>
          <w:t>закон</w:t>
        </w:r>
      </w:hyperlink>
      <w:r w:rsidRPr="002545F9">
        <w:rPr>
          <w:rFonts w:ascii="Times New Roman" w:hAnsi="Times New Roman" w:cs="Times New Roman"/>
          <w:b/>
          <w:sz w:val="28"/>
          <w:szCs w:val="28"/>
        </w:rPr>
        <w:t xml:space="preserve"> от 31.12.2017 N 497-ФЗ</w:t>
      </w:r>
    </w:p>
    <w:p w:rsidR="00243CA0" w:rsidRPr="002545F9" w:rsidRDefault="00243CA0" w:rsidP="00243CA0">
      <w:pPr>
        <w:autoSpaceDE w:val="0"/>
        <w:autoSpaceDN w:val="0"/>
        <w:adjustRightInd w:val="0"/>
        <w:ind w:left="540"/>
        <w:jc w:val="center"/>
        <w:rPr>
          <w:rFonts w:ascii="Times New Roman" w:hAnsi="Times New Roman" w:cs="Times New Roman"/>
          <w:b/>
          <w:sz w:val="28"/>
          <w:szCs w:val="28"/>
        </w:rPr>
      </w:pPr>
      <w:r w:rsidRPr="002545F9">
        <w:rPr>
          <w:rFonts w:ascii="Times New Roman" w:hAnsi="Times New Roman" w:cs="Times New Roman"/>
          <w:b/>
          <w:sz w:val="28"/>
          <w:szCs w:val="28"/>
        </w:rPr>
        <w:t>"О внесении изменений в Федеральный закон "Об участии граждан в охране общественного порядка" в части совершенствования правового регулирования правоотношений в сфере охраны общественного порядка"</w:t>
      </w:r>
    </w:p>
    <w:p w:rsidR="00243CA0" w:rsidRDefault="00243CA0" w:rsidP="00243CA0">
      <w:pPr>
        <w:autoSpaceDE w:val="0"/>
        <w:autoSpaceDN w:val="0"/>
        <w:adjustRightInd w:val="0"/>
        <w:ind w:firstLine="540"/>
        <w:jc w:val="both"/>
        <w:outlineLvl w:val="0"/>
        <w:rPr>
          <w:rFonts w:ascii="Times New Roman" w:hAnsi="Times New Roman" w:cs="Times New Roman"/>
          <w:sz w:val="28"/>
          <w:szCs w:val="28"/>
        </w:rPr>
      </w:pPr>
    </w:p>
    <w:p w:rsidR="00243CA0" w:rsidRDefault="00243CA0" w:rsidP="00243CA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Уточнены условия приема на службу внештатных сотрудников полиции, а также меры социальной защиты народных дружинников</w:t>
      </w:r>
    </w:p>
    <w:p w:rsidR="00243CA0" w:rsidRDefault="00243CA0" w:rsidP="00243CA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Установлено, что внештатными сотрудниками полиции не могут быть граждане, подвергнутые неоднократно в течение предшествующего года в судебном порядке административному наказанию только за те административные правонарушения, которые были совершены умышленно.</w:t>
      </w:r>
    </w:p>
    <w:p w:rsidR="00243CA0" w:rsidRDefault="00243CA0" w:rsidP="00243CA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Определено также, что региональные органы государственной власти субъектов РФ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 проводимых не только правоохранительными органами.</w:t>
      </w:r>
    </w:p>
    <w:p w:rsidR="00033F4A" w:rsidRDefault="00033F4A" w:rsidP="00033F4A">
      <w:pPr>
        <w:autoSpaceDE w:val="0"/>
        <w:autoSpaceDN w:val="0"/>
        <w:adjustRightInd w:val="0"/>
        <w:ind w:firstLine="540"/>
        <w:jc w:val="both"/>
        <w:rPr>
          <w:rFonts w:ascii="Times New Roman" w:hAnsi="Times New Roman" w:cs="Times New Roman"/>
          <w:sz w:val="28"/>
          <w:szCs w:val="28"/>
        </w:rPr>
      </w:pPr>
    </w:p>
    <w:p w:rsidR="00033F4A" w:rsidRPr="00033F4A" w:rsidRDefault="00033F4A" w:rsidP="00033F4A">
      <w:pPr>
        <w:autoSpaceDE w:val="0"/>
        <w:autoSpaceDN w:val="0"/>
        <w:adjustRightInd w:val="0"/>
        <w:ind w:left="540"/>
        <w:jc w:val="center"/>
        <w:rPr>
          <w:rFonts w:ascii="Times New Roman" w:hAnsi="Times New Roman" w:cs="Times New Roman"/>
          <w:b/>
          <w:sz w:val="28"/>
          <w:szCs w:val="28"/>
        </w:rPr>
      </w:pPr>
      <w:r w:rsidRPr="00033F4A">
        <w:rPr>
          <w:rFonts w:ascii="Times New Roman" w:hAnsi="Times New Roman" w:cs="Times New Roman"/>
          <w:b/>
          <w:sz w:val="28"/>
          <w:szCs w:val="28"/>
        </w:rPr>
        <w:t xml:space="preserve">Федеральный </w:t>
      </w:r>
      <w:hyperlink r:id="rId19" w:history="1">
        <w:r w:rsidRPr="00033F4A">
          <w:rPr>
            <w:rFonts w:ascii="Times New Roman" w:hAnsi="Times New Roman" w:cs="Times New Roman"/>
            <w:b/>
            <w:sz w:val="28"/>
            <w:szCs w:val="28"/>
          </w:rPr>
          <w:t>закон</w:t>
        </w:r>
      </w:hyperlink>
      <w:r w:rsidRPr="00033F4A">
        <w:rPr>
          <w:rFonts w:ascii="Times New Roman" w:hAnsi="Times New Roman" w:cs="Times New Roman"/>
          <w:b/>
          <w:sz w:val="28"/>
          <w:szCs w:val="28"/>
        </w:rPr>
        <w:t xml:space="preserve"> от 29.12.2017 N 480-ФЗ</w:t>
      </w:r>
    </w:p>
    <w:p w:rsidR="00033F4A" w:rsidRPr="00033F4A" w:rsidRDefault="00033F4A" w:rsidP="00033F4A">
      <w:pPr>
        <w:autoSpaceDE w:val="0"/>
        <w:autoSpaceDN w:val="0"/>
        <w:adjustRightInd w:val="0"/>
        <w:ind w:left="540"/>
        <w:jc w:val="center"/>
        <w:rPr>
          <w:rFonts w:ascii="Times New Roman" w:hAnsi="Times New Roman" w:cs="Times New Roman"/>
          <w:b/>
          <w:sz w:val="28"/>
          <w:szCs w:val="28"/>
        </w:rPr>
      </w:pPr>
      <w:r w:rsidRPr="00033F4A">
        <w:rPr>
          <w:rFonts w:ascii="Times New Roman" w:hAnsi="Times New Roman" w:cs="Times New Roman"/>
          <w:b/>
          <w:sz w:val="28"/>
          <w:szCs w:val="28"/>
        </w:rPr>
        <w:t>"О внесении изменений в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33F4A" w:rsidRPr="00033F4A" w:rsidRDefault="00033F4A" w:rsidP="00033F4A">
      <w:pPr>
        <w:autoSpaceDE w:val="0"/>
        <w:autoSpaceDN w:val="0"/>
        <w:adjustRightInd w:val="0"/>
        <w:ind w:firstLine="540"/>
        <w:jc w:val="center"/>
        <w:rPr>
          <w:rFonts w:ascii="Times New Roman" w:hAnsi="Times New Roman" w:cs="Times New Roman"/>
          <w:b/>
          <w:sz w:val="28"/>
          <w:szCs w:val="28"/>
        </w:rPr>
      </w:pP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 xml:space="preserve">Регламентирована организация регулярных перевозок по маршрутам для случаев несанкционированного их прекращения </w:t>
      </w:r>
      <w:proofErr w:type="spellStart"/>
      <w:r>
        <w:rPr>
          <w:rFonts w:ascii="Times New Roman" w:hAnsi="Times New Roman" w:cs="Times New Roman"/>
          <w:b/>
          <w:bCs/>
          <w:sz w:val="28"/>
          <w:szCs w:val="28"/>
        </w:rPr>
        <w:t>юрлицом</w:t>
      </w:r>
      <w:proofErr w:type="spellEnd"/>
      <w:r>
        <w:rPr>
          <w:rFonts w:ascii="Times New Roman" w:hAnsi="Times New Roman" w:cs="Times New Roman"/>
          <w:b/>
          <w:bCs/>
          <w:sz w:val="28"/>
          <w:szCs w:val="28"/>
        </w:rPr>
        <w:t xml:space="preserve"> или ИП</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Так, поправками предусмотрено, в частности, что в случае если юридическое лицо или индивидуальный предприниматель откажется от осуществления регулярных перевозок по соответствующему маршруту, </w:t>
      </w:r>
      <w:r>
        <w:rPr>
          <w:rFonts w:ascii="Times New Roman" w:hAnsi="Times New Roman" w:cs="Times New Roman"/>
          <w:sz w:val="28"/>
          <w:szCs w:val="28"/>
        </w:rPr>
        <w:lastRenderedPageBreak/>
        <w:t>уполномоченный орган исполнительной власти субъекта РФ или орган местного самоуправления вправе:</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180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Законом также, в том числе:</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установлено, что Минтрансом России может быть принято решение о наделении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 уполномоченный федеральный орган исполнительной власти;</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 смежным межрегиональным маршрутам регулярных перевозок отнесен межрегиональный маршрут регулярных перевозок в границах Краснодарского края и Республики Адыгея;</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закреплено, что к характеристикам транспортного средства, влияющим на качество перевозок, относятся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установлено, что органы государственной власти субъектов РФ вправе предоставить отдельным категориям граждан за счет средств бюджетов субъектов РФ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регламентированы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предусмотрен порядок установления или изменения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установлено, что </w:t>
      </w:r>
      <w:proofErr w:type="spellStart"/>
      <w:r>
        <w:rPr>
          <w:rFonts w:ascii="Times New Roman" w:hAnsi="Times New Roman" w:cs="Times New Roman"/>
          <w:sz w:val="28"/>
          <w:szCs w:val="28"/>
        </w:rPr>
        <w:t>юрлицо</w:t>
      </w:r>
      <w:proofErr w:type="spellEnd"/>
      <w:r>
        <w:rPr>
          <w:rFonts w:ascii="Times New Roman" w:hAnsi="Times New Roman" w:cs="Times New Roman"/>
          <w:sz w:val="28"/>
          <w:szCs w:val="28"/>
        </w:rPr>
        <w:t>, ИП,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определяются в порядке, установленном законом или иным нормативным правовым актом субъекта РФ, муниципальным нормативным правовым актом;</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определено содержание заявки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уточнены сведения, которые включаются в реестры маршрутов регулярных перевозок.</w:t>
      </w:r>
    </w:p>
    <w:p w:rsidR="00033F4A" w:rsidRDefault="00033F4A" w:rsidP="00033F4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со дня его официального опубликования, за исключением отдельных положений.</w:t>
      </w:r>
    </w:p>
    <w:p w:rsidR="00033F4A" w:rsidRDefault="00033F4A" w:rsidP="00033F4A">
      <w:pPr>
        <w:autoSpaceDE w:val="0"/>
        <w:autoSpaceDN w:val="0"/>
        <w:adjustRightInd w:val="0"/>
        <w:ind w:firstLine="540"/>
        <w:jc w:val="both"/>
        <w:rPr>
          <w:rFonts w:ascii="Times New Roman" w:hAnsi="Times New Roman" w:cs="Times New Roman"/>
          <w:sz w:val="28"/>
          <w:szCs w:val="28"/>
        </w:rPr>
      </w:pPr>
    </w:p>
    <w:p w:rsidR="00033F4A" w:rsidRPr="005C252C" w:rsidRDefault="00033F4A" w:rsidP="005C252C">
      <w:pPr>
        <w:autoSpaceDE w:val="0"/>
        <w:autoSpaceDN w:val="0"/>
        <w:adjustRightInd w:val="0"/>
        <w:ind w:left="540"/>
        <w:jc w:val="center"/>
        <w:rPr>
          <w:rFonts w:ascii="Times New Roman" w:hAnsi="Times New Roman" w:cs="Times New Roman"/>
          <w:b/>
          <w:bCs/>
          <w:sz w:val="28"/>
          <w:szCs w:val="28"/>
        </w:rPr>
      </w:pPr>
      <w:r w:rsidRPr="005C252C">
        <w:rPr>
          <w:rFonts w:ascii="Times New Roman" w:hAnsi="Times New Roman" w:cs="Times New Roman"/>
          <w:b/>
          <w:bCs/>
          <w:sz w:val="28"/>
          <w:szCs w:val="28"/>
        </w:rPr>
        <w:t xml:space="preserve">Федеральный </w:t>
      </w:r>
      <w:hyperlink r:id="rId20" w:history="1">
        <w:r w:rsidRPr="005C252C">
          <w:rPr>
            <w:rFonts w:ascii="Times New Roman" w:hAnsi="Times New Roman" w:cs="Times New Roman"/>
            <w:b/>
            <w:bCs/>
            <w:sz w:val="28"/>
            <w:szCs w:val="28"/>
          </w:rPr>
          <w:t>закон</w:t>
        </w:r>
      </w:hyperlink>
      <w:r w:rsidRPr="005C252C">
        <w:rPr>
          <w:rFonts w:ascii="Times New Roman" w:hAnsi="Times New Roman" w:cs="Times New Roman"/>
          <w:b/>
          <w:bCs/>
          <w:sz w:val="28"/>
          <w:szCs w:val="28"/>
        </w:rPr>
        <w:t xml:space="preserve"> от 31.12.2017 N 503-ФЗ</w:t>
      </w:r>
    </w:p>
    <w:p w:rsidR="00033F4A" w:rsidRPr="005C252C" w:rsidRDefault="00033F4A" w:rsidP="005C252C">
      <w:pPr>
        <w:autoSpaceDE w:val="0"/>
        <w:autoSpaceDN w:val="0"/>
        <w:adjustRightInd w:val="0"/>
        <w:ind w:left="540"/>
        <w:jc w:val="center"/>
        <w:rPr>
          <w:rFonts w:ascii="Times New Roman" w:hAnsi="Times New Roman" w:cs="Times New Roman"/>
          <w:b/>
          <w:bCs/>
          <w:sz w:val="28"/>
          <w:szCs w:val="28"/>
        </w:rPr>
      </w:pPr>
      <w:r w:rsidRPr="005C252C">
        <w:rPr>
          <w:rFonts w:ascii="Times New Roman" w:hAnsi="Times New Roman" w:cs="Times New Roman"/>
          <w:b/>
          <w:bCs/>
          <w:sz w:val="28"/>
          <w:szCs w:val="28"/>
        </w:rPr>
        <w:t>"О внесении изменений в Федеральный закон "Об отходах производства и потребления" и отдельные законодательные акты Российской Федерации"</w:t>
      </w:r>
    </w:p>
    <w:p w:rsidR="00033F4A" w:rsidRDefault="00033F4A" w:rsidP="005C252C">
      <w:pPr>
        <w:autoSpaceDE w:val="0"/>
        <w:autoSpaceDN w:val="0"/>
        <w:adjustRightInd w:val="0"/>
        <w:ind w:firstLine="540"/>
        <w:jc w:val="both"/>
        <w:outlineLvl w:val="0"/>
        <w:rPr>
          <w:rFonts w:ascii="Times New Roman" w:hAnsi="Times New Roman" w:cs="Times New Roman"/>
          <w:b/>
          <w:bCs/>
          <w:sz w:val="28"/>
          <w:szCs w:val="28"/>
        </w:rPr>
      </w:pPr>
    </w:p>
    <w:p w:rsidR="00033F4A" w:rsidRDefault="00033F4A" w:rsidP="005C252C">
      <w:pPr>
        <w:autoSpaceDE w:val="0"/>
        <w:autoSpaceDN w:val="0"/>
        <w:adjustRightInd w:val="0"/>
        <w:ind w:firstLine="540"/>
        <w:jc w:val="both"/>
        <w:rPr>
          <w:rFonts w:ascii="Times New Roman" w:hAnsi="Times New Roman" w:cs="Times New Roman"/>
          <w:b/>
          <w:bCs/>
          <w:sz w:val="28"/>
          <w:szCs w:val="28"/>
        </w:rPr>
      </w:pPr>
      <w:r>
        <w:rPr>
          <w:rFonts w:ascii="Times New Roman" w:hAnsi="Times New Roman" w:cs="Times New Roman"/>
          <w:b/>
          <w:bCs/>
          <w:sz w:val="28"/>
          <w:szCs w:val="28"/>
        </w:rPr>
        <w:t>Уточнены полномочия органов государственной власти в области обращения с отходами производства и потребления</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t>Федеральным законом, в частности:</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t>- уточняются понятия сбора отходов, накопления отходов, отходов от использования товаров;</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t>- РФ наделяется рядом новых полномочий в сфере обращения с отходами (установление порядка разработки, общественного обсуждения, утверждения, корректировки территориальных схем обращения с отходами и утверждение правил обустройства мест (площадок) накопления твердых коммунальных отходов и правил ведения их реестра);</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t>- органы местного самоуправления наделяются полномочиями по созданию и содержанию мест (площадок) накопления твердых коммунальных отходов, схем их размещения и ведения их реестра, организации экологического воспитания и формирования экологической культуры в области обращения с твердыми коммунальными отходами;</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t>- уточняются требования к содержанию территориальной схемы обращения с отходами;</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t>- устанавливаются требования к местам (площадкам) накопления отходов;</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t>- уточняется порядок расчета и уплаты экологического сбора, а также расходования средств федерального бюджета от экологического сбора;</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lastRenderedPageBreak/>
        <w:t>- уточняются полномочия региональных операторов по обращению с твердыми коммунальными отходами;</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t>- уточняются правила установления тарифов в области обращения с твердыми коммунальными отходам и установления льгот при их уплате.</w:t>
      </w:r>
    </w:p>
    <w:p w:rsidR="00033F4A" w:rsidRPr="005C252C" w:rsidRDefault="00033F4A" w:rsidP="005C252C">
      <w:pPr>
        <w:autoSpaceDE w:val="0"/>
        <w:autoSpaceDN w:val="0"/>
        <w:adjustRightInd w:val="0"/>
        <w:ind w:firstLine="540"/>
        <w:jc w:val="both"/>
        <w:rPr>
          <w:rFonts w:ascii="Times New Roman" w:hAnsi="Times New Roman" w:cs="Times New Roman"/>
          <w:bCs/>
          <w:sz w:val="28"/>
          <w:szCs w:val="28"/>
        </w:rPr>
      </w:pPr>
      <w:r w:rsidRPr="005C252C">
        <w:rPr>
          <w:rFonts w:ascii="Times New Roman" w:hAnsi="Times New Roman" w:cs="Times New Roman"/>
          <w:bCs/>
          <w:sz w:val="28"/>
          <w:szCs w:val="28"/>
        </w:rPr>
        <w:t>Федеральный закон вступает в силу со дня его официального опубликования, за исключением отдельных положений, вступающих в силу в иные сроки.</w:t>
      </w:r>
    </w:p>
    <w:p w:rsidR="00984D87" w:rsidRPr="001C54D8" w:rsidRDefault="00984D87" w:rsidP="001C54D8">
      <w:pPr>
        <w:autoSpaceDE w:val="0"/>
        <w:autoSpaceDN w:val="0"/>
        <w:adjustRightInd w:val="0"/>
        <w:ind w:left="540"/>
        <w:jc w:val="both"/>
        <w:rPr>
          <w:rFonts w:ascii="Times New Roman" w:hAnsi="Times New Roman" w:cs="Times New Roman"/>
          <w:b/>
          <w:bCs/>
          <w:sz w:val="28"/>
          <w:szCs w:val="28"/>
        </w:rPr>
      </w:pPr>
    </w:p>
    <w:p w:rsidR="00F5597B" w:rsidRPr="001C54D8" w:rsidRDefault="00F5597B" w:rsidP="001C54D8">
      <w:pPr>
        <w:autoSpaceDE w:val="0"/>
        <w:autoSpaceDN w:val="0"/>
        <w:adjustRightInd w:val="0"/>
        <w:ind w:left="540"/>
        <w:jc w:val="center"/>
        <w:rPr>
          <w:rFonts w:ascii="Times New Roman" w:hAnsi="Times New Roman" w:cs="Times New Roman"/>
          <w:b/>
          <w:bCs/>
          <w:sz w:val="28"/>
          <w:szCs w:val="28"/>
        </w:rPr>
      </w:pPr>
      <w:r w:rsidRPr="001C54D8">
        <w:rPr>
          <w:rFonts w:ascii="Times New Roman" w:hAnsi="Times New Roman" w:cs="Times New Roman"/>
          <w:b/>
          <w:bCs/>
          <w:sz w:val="28"/>
          <w:szCs w:val="28"/>
        </w:rPr>
        <w:t xml:space="preserve">Федеральный </w:t>
      </w:r>
      <w:hyperlink r:id="rId21" w:history="1">
        <w:r w:rsidRPr="001C54D8">
          <w:rPr>
            <w:rFonts w:ascii="Times New Roman" w:hAnsi="Times New Roman" w:cs="Times New Roman"/>
            <w:b/>
            <w:bCs/>
            <w:sz w:val="28"/>
            <w:szCs w:val="28"/>
          </w:rPr>
          <w:t>закон</w:t>
        </w:r>
      </w:hyperlink>
      <w:r w:rsidRPr="001C54D8">
        <w:rPr>
          <w:rFonts w:ascii="Times New Roman" w:hAnsi="Times New Roman" w:cs="Times New Roman"/>
          <w:b/>
          <w:bCs/>
          <w:sz w:val="28"/>
          <w:szCs w:val="28"/>
        </w:rPr>
        <w:t xml:space="preserve"> от 05.12.2017 N 380-ФЗ</w:t>
      </w:r>
    </w:p>
    <w:p w:rsidR="00F5597B" w:rsidRDefault="00F5597B" w:rsidP="001C54D8">
      <w:pPr>
        <w:autoSpaceDE w:val="0"/>
        <w:autoSpaceDN w:val="0"/>
        <w:adjustRightInd w:val="0"/>
        <w:ind w:left="540"/>
        <w:jc w:val="center"/>
        <w:rPr>
          <w:rFonts w:ascii="Times New Roman" w:hAnsi="Times New Roman" w:cs="Times New Roman"/>
          <w:b/>
          <w:bCs/>
          <w:sz w:val="28"/>
          <w:szCs w:val="28"/>
        </w:rPr>
      </w:pPr>
      <w:r w:rsidRPr="001C54D8">
        <w:rPr>
          <w:rFonts w:ascii="Times New Roman" w:hAnsi="Times New Roman" w:cs="Times New Roman"/>
          <w:b/>
          <w:bCs/>
          <w:sz w:val="28"/>
          <w:szCs w:val="28"/>
        </w:rPr>
        <w:t>"О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w:t>
      </w:r>
    </w:p>
    <w:p w:rsidR="00E032E0" w:rsidRPr="001C54D8" w:rsidRDefault="00E032E0" w:rsidP="001C54D8">
      <w:pPr>
        <w:autoSpaceDE w:val="0"/>
        <w:autoSpaceDN w:val="0"/>
        <w:adjustRightInd w:val="0"/>
        <w:ind w:left="540"/>
        <w:jc w:val="center"/>
        <w:rPr>
          <w:rFonts w:ascii="Times New Roman" w:hAnsi="Times New Roman" w:cs="Times New Roman"/>
          <w:b/>
          <w:bCs/>
          <w:sz w:val="28"/>
          <w:szCs w:val="28"/>
        </w:rPr>
      </w:pPr>
    </w:p>
    <w:p w:rsidR="00F5597B" w:rsidRPr="001C54D8" w:rsidRDefault="00F5597B" w:rsidP="001C54D8">
      <w:pPr>
        <w:autoSpaceDE w:val="0"/>
        <w:autoSpaceDN w:val="0"/>
        <w:adjustRightInd w:val="0"/>
        <w:ind w:firstLine="540"/>
        <w:jc w:val="both"/>
        <w:rPr>
          <w:rFonts w:ascii="Times New Roman" w:hAnsi="Times New Roman" w:cs="Times New Roman"/>
          <w:b/>
          <w:bCs/>
          <w:sz w:val="28"/>
          <w:szCs w:val="28"/>
        </w:rPr>
      </w:pPr>
      <w:r w:rsidRPr="001C54D8">
        <w:rPr>
          <w:rFonts w:ascii="Times New Roman" w:hAnsi="Times New Roman" w:cs="Times New Roman"/>
          <w:b/>
          <w:bCs/>
          <w:sz w:val="28"/>
          <w:szCs w:val="28"/>
        </w:rPr>
        <w:t>Уточнены основания для обращения в суд главы муниципального образования в случае досрочного прекращения его полномочий</w:t>
      </w:r>
    </w:p>
    <w:p w:rsidR="00F5597B" w:rsidRPr="001C54D8" w:rsidRDefault="00F5597B"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В Федеральный закон "Об общих принципах организации местного самоуправления в Российской Федерации" внесены изменения, направленные на обеспечение гарантий судебной защиты прав главы муниципального образования не только в случае досрочного прекращения его полномочий на основании решения представительного органа муниципального образования об удалении его в отставку, но и на основании правового акта высшего должностного лица субъекта РФ (руководителя высшего исполнительного органа государственной власти субъекта РФ).</w:t>
      </w:r>
    </w:p>
    <w:p w:rsidR="00F5597B" w:rsidRPr="001C54D8" w:rsidRDefault="00F5597B"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Если глава муниципального образования обжалует данный правовой акт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5597B" w:rsidRPr="001C54D8" w:rsidRDefault="00F5597B" w:rsidP="001C54D8">
      <w:pPr>
        <w:autoSpaceDE w:val="0"/>
        <w:autoSpaceDN w:val="0"/>
        <w:adjustRightInd w:val="0"/>
        <w:ind w:firstLine="540"/>
        <w:jc w:val="both"/>
        <w:rPr>
          <w:rFonts w:ascii="Times New Roman" w:hAnsi="Times New Roman" w:cs="Times New Roman"/>
          <w:b/>
          <w:bCs/>
          <w:sz w:val="28"/>
          <w:szCs w:val="28"/>
        </w:rPr>
      </w:pPr>
      <w:r w:rsidRPr="001C54D8">
        <w:rPr>
          <w:rFonts w:ascii="Times New Roman" w:hAnsi="Times New Roman" w:cs="Times New Roman"/>
          <w:bCs/>
          <w:sz w:val="28"/>
          <w:szCs w:val="28"/>
        </w:rPr>
        <w:t>Соответствующие изменения внесены также в Кодекс административного судопроизводства РФ в части установления сокращенных сроков обращения с административным исковым заявлением в суд об оспаривании акта высшего должностного лица субъекта РФ (руководителя высшего исполнительного органа государственной власти субъекта РФ) об отрешении от должности главы муниципального образования, рассмотрения судом данного административного дела, подачи и рассмотрения апелляционной жалобы.</w:t>
      </w:r>
    </w:p>
    <w:p w:rsidR="00F5597B" w:rsidRPr="001C54D8" w:rsidRDefault="00F5597B" w:rsidP="001C54D8">
      <w:pPr>
        <w:autoSpaceDE w:val="0"/>
        <w:autoSpaceDN w:val="0"/>
        <w:adjustRightInd w:val="0"/>
        <w:ind w:left="540"/>
        <w:jc w:val="both"/>
        <w:rPr>
          <w:rFonts w:ascii="Times New Roman" w:hAnsi="Times New Roman" w:cs="Times New Roman"/>
          <w:b/>
          <w:bCs/>
          <w:sz w:val="28"/>
          <w:szCs w:val="28"/>
        </w:rPr>
      </w:pPr>
    </w:p>
    <w:p w:rsidR="00F54BD1" w:rsidRPr="001C54D8" w:rsidRDefault="00F54BD1" w:rsidP="001C54D8">
      <w:pPr>
        <w:autoSpaceDE w:val="0"/>
        <w:autoSpaceDN w:val="0"/>
        <w:adjustRightInd w:val="0"/>
        <w:ind w:left="540"/>
        <w:jc w:val="center"/>
        <w:rPr>
          <w:rFonts w:ascii="Times New Roman" w:hAnsi="Times New Roman" w:cs="Times New Roman"/>
          <w:b/>
          <w:bCs/>
          <w:sz w:val="28"/>
          <w:szCs w:val="28"/>
        </w:rPr>
      </w:pPr>
      <w:r w:rsidRPr="001C54D8">
        <w:rPr>
          <w:rFonts w:ascii="Times New Roman" w:hAnsi="Times New Roman" w:cs="Times New Roman"/>
          <w:b/>
          <w:bCs/>
          <w:sz w:val="28"/>
          <w:szCs w:val="28"/>
        </w:rPr>
        <w:t xml:space="preserve">Федеральный </w:t>
      </w:r>
      <w:hyperlink r:id="rId22" w:history="1">
        <w:r w:rsidRPr="001C54D8">
          <w:rPr>
            <w:rFonts w:ascii="Times New Roman" w:hAnsi="Times New Roman" w:cs="Times New Roman"/>
            <w:b/>
            <w:bCs/>
            <w:sz w:val="28"/>
            <w:szCs w:val="28"/>
          </w:rPr>
          <w:t>закон</w:t>
        </w:r>
      </w:hyperlink>
      <w:r w:rsidRPr="001C54D8">
        <w:rPr>
          <w:rFonts w:ascii="Times New Roman" w:hAnsi="Times New Roman" w:cs="Times New Roman"/>
          <w:b/>
          <w:bCs/>
          <w:sz w:val="28"/>
          <w:szCs w:val="28"/>
        </w:rPr>
        <w:t xml:space="preserve"> от 05.12.2017 N 389-ФЗ</w:t>
      </w:r>
    </w:p>
    <w:p w:rsidR="00F54BD1" w:rsidRDefault="00F54BD1" w:rsidP="001C54D8">
      <w:pPr>
        <w:autoSpaceDE w:val="0"/>
        <w:autoSpaceDN w:val="0"/>
        <w:adjustRightInd w:val="0"/>
        <w:ind w:left="540"/>
        <w:jc w:val="center"/>
        <w:rPr>
          <w:rFonts w:ascii="Times New Roman" w:hAnsi="Times New Roman" w:cs="Times New Roman"/>
          <w:b/>
          <w:bCs/>
          <w:sz w:val="28"/>
          <w:szCs w:val="28"/>
        </w:rPr>
      </w:pPr>
      <w:r w:rsidRPr="001C54D8">
        <w:rPr>
          <w:rFonts w:ascii="Times New Roman" w:hAnsi="Times New Roman" w:cs="Times New Roman"/>
          <w:b/>
          <w:bCs/>
          <w:sz w:val="28"/>
          <w:szCs w:val="28"/>
        </w:rPr>
        <w:t>"О внесении изменений в статьи 25.1 и 56 Федерального закона "Об общих принципах организации местного самоуправления в Российской Федерации"</w:t>
      </w:r>
    </w:p>
    <w:p w:rsidR="00E032E0" w:rsidRPr="001C54D8" w:rsidRDefault="00E032E0" w:rsidP="001C54D8">
      <w:pPr>
        <w:autoSpaceDE w:val="0"/>
        <w:autoSpaceDN w:val="0"/>
        <w:adjustRightInd w:val="0"/>
        <w:ind w:left="540"/>
        <w:jc w:val="center"/>
        <w:rPr>
          <w:rFonts w:ascii="Times New Roman" w:hAnsi="Times New Roman" w:cs="Times New Roman"/>
          <w:b/>
          <w:bCs/>
          <w:sz w:val="28"/>
          <w:szCs w:val="28"/>
        </w:rPr>
      </w:pPr>
    </w:p>
    <w:p w:rsidR="00F54BD1" w:rsidRPr="001C54D8" w:rsidRDefault="00F54BD1" w:rsidP="001C54D8">
      <w:pPr>
        <w:autoSpaceDE w:val="0"/>
        <w:autoSpaceDN w:val="0"/>
        <w:adjustRightInd w:val="0"/>
        <w:ind w:firstLine="540"/>
        <w:jc w:val="both"/>
        <w:rPr>
          <w:rFonts w:ascii="Times New Roman" w:hAnsi="Times New Roman" w:cs="Times New Roman"/>
          <w:b/>
          <w:bCs/>
          <w:sz w:val="28"/>
          <w:szCs w:val="28"/>
        </w:rPr>
      </w:pPr>
      <w:r w:rsidRPr="001C54D8">
        <w:rPr>
          <w:rFonts w:ascii="Times New Roman" w:hAnsi="Times New Roman" w:cs="Times New Roman"/>
          <w:b/>
          <w:bCs/>
          <w:sz w:val="28"/>
          <w:szCs w:val="28"/>
        </w:rPr>
        <w:t>Сходы граждан по вопросам введения и использования средств самообложения граждан можно проводить только на части территории муниципального образования</w:t>
      </w:r>
    </w:p>
    <w:p w:rsidR="00F54BD1" w:rsidRPr="001C54D8" w:rsidRDefault="00F54BD1"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lastRenderedPageBreak/>
        <w:t>В Федеральный закон от 06.10.2013 N 131-ФЗ "Об общих принципах организации местного самоуправления в Российской Федерации" внесены изменения, устанавливающие, что сход граждан по вопросу введения и использования средств самообложения граждан на территории населенного пункта может осуществляться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w:t>
      </w:r>
    </w:p>
    <w:p w:rsidR="002545F9" w:rsidRDefault="002545F9" w:rsidP="001C54D8">
      <w:pPr>
        <w:autoSpaceDE w:val="0"/>
        <w:autoSpaceDN w:val="0"/>
        <w:adjustRightInd w:val="0"/>
        <w:ind w:left="540"/>
        <w:jc w:val="center"/>
        <w:rPr>
          <w:rFonts w:ascii="Times New Roman" w:hAnsi="Times New Roman" w:cs="Times New Roman"/>
          <w:b/>
          <w:bCs/>
          <w:sz w:val="28"/>
          <w:szCs w:val="28"/>
        </w:rPr>
      </w:pPr>
    </w:p>
    <w:p w:rsidR="00F54BD1" w:rsidRPr="001C54D8" w:rsidRDefault="00F54BD1" w:rsidP="001C54D8">
      <w:pPr>
        <w:autoSpaceDE w:val="0"/>
        <w:autoSpaceDN w:val="0"/>
        <w:adjustRightInd w:val="0"/>
        <w:ind w:left="540"/>
        <w:jc w:val="center"/>
        <w:rPr>
          <w:rFonts w:ascii="Times New Roman" w:hAnsi="Times New Roman" w:cs="Times New Roman"/>
          <w:b/>
          <w:bCs/>
          <w:sz w:val="28"/>
          <w:szCs w:val="28"/>
        </w:rPr>
      </w:pPr>
      <w:r w:rsidRPr="001C54D8">
        <w:rPr>
          <w:rFonts w:ascii="Times New Roman" w:hAnsi="Times New Roman" w:cs="Times New Roman"/>
          <w:b/>
          <w:bCs/>
          <w:sz w:val="28"/>
          <w:szCs w:val="28"/>
        </w:rPr>
        <w:t xml:space="preserve">Федеральный </w:t>
      </w:r>
      <w:hyperlink r:id="rId23" w:history="1">
        <w:r w:rsidRPr="001C54D8">
          <w:rPr>
            <w:rFonts w:ascii="Times New Roman" w:hAnsi="Times New Roman" w:cs="Times New Roman"/>
            <w:b/>
            <w:bCs/>
            <w:sz w:val="28"/>
            <w:szCs w:val="28"/>
          </w:rPr>
          <w:t>закон</w:t>
        </w:r>
      </w:hyperlink>
      <w:r w:rsidRPr="001C54D8">
        <w:rPr>
          <w:rFonts w:ascii="Times New Roman" w:hAnsi="Times New Roman" w:cs="Times New Roman"/>
          <w:b/>
          <w:bCs/>
          <w:sz w:val="28"/>
          <w:szCs w:val="28"/>
        </w:rPr>
        <w:t xml:space="preserve"> от 05.12.2017 N 390-ФЗ</w:t>
      </w:r>
    </w:p>
    <w:p w:rsidR="00F54BD1" w:rsidRDefault="00F54BD1" w:rsidP="001C54D8">
      <w:pPr>
        <w:autoSpaceDE w:val="0"/>
        <w:autoSpaceDN w:val="0"/>
        <w:adjustRightInd w:val="0"/>
        <w:ind w:left="540"/>
        <w:jc w:val="center"/>
        <w:rPr>
          <w:rFonts w:ascii="Times New Roman" w:hAnsi="Times New Roman" w:cs="Times New Roman"/>
          <w:b/>
          <w:bCs/>
          <w:sz w:val="28"/>
          <w:szCs w:val="28"/>
        </w:rPr>
      </w:pPr>
      <w:r w:rsidRPr="001C54D8">
        <w:rPr>
          <w:rFonts w:ascii="Times New Roman" w:hAnsi="Times New Roman" w:cs="Times New Roman"/>
          <w:b/>
          <w:bCs/>
          <w:sz w:val="28"/>
          <w:szCs w:val="28"/>
        </w:rPr>
        <w:t>"О внесении изменений в статью 22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032E0" w:rsidRPr="001C54D8" w:rsidRDefault="00E032E0" w:rsidP="001C54D8">
      <w:pPr>
        <w:autoSpaceDE w:val="0"/>
        <w:autoSpaceDN w:val="0"/>
        <w:adjustRightInd w:val="0"/>
        <w:ind w:left="540"/>
        <w:jc w:val="center"/>
        <w:rPr>
          <w:rFonts w:ascii="Times New Roman" w:hAnsi="Times New Roman" w:cs="Times New Roman"/>
          <w:b/>
          <w:bCs/>
          <w:sz w:val="28"/>
          <w:szCs w:val="28"/>
        </w:rPr>
      </w:pPr>
    </w:p>
    <w:p w:rsidR="00F54BD1" w:rsidRPr="001C54D8" w:rsidRDefault="00F54BD1" w:rsidP="001C54D8">
      <w:pPr>
        <w:autoSpaceDE w:val="0"/>
        <w:autoSpaceDN w:val="0"/>
        <w:adjustRightInd w:val="0"/>
        <w:ind w:firstLine="540"/>
        <w:jc w:val="both"/>
        <w:rPr>
          <w:rFonts w:ascii="Times New Roman" w:hAnsi="Times New Roman" w:cs="Times New Roman"/>
          <w:b/>
          <w:bCs/>
          <w:sz w:val="28"/>
          <w:szCs w:val="28"/>
        </w:rPr>
      </w:pPr>
      <w:r w:rsidRPr="001C54D8">
        <w:rPr>
          <w:rFonts w:ascii="Times New Roman" w:hAnsi="Times New Roman" w:cs="Times New Roman"/>
          <w:b/>
          <w:bCs/>
          <w:sz w:val="28"/>
          <w:szCs w:val="28"/>
        </w:rPr>
        <w:t>Определены требования к присоединяемым к автомобильным дорогам стационарным торговым объектам общей площадью свыше 10 тысяч квадратных метров</w:t>
      </w:r>
    </w:p>
    <w:p w:rsidR="00F54BD1" w:rsidRPr="001C54D8" w:rsidRDefault="00F54BD1"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Предусмотрено, что к указанным стационарным торговым объектам</w:t>
      </w:r>
      <w:r w:rsidRPr="001C54D8">
        <w:rPr>
          <w:rFonts w:ascii="Times New Roman" w:hAnsi="Times New Roman" w:cs="Times New Roman"/>
          <w:b/>
          <w:bCs/>
          <w:sz w:val="28"/>
          <w:szCs w:val="28"/>
        </w:rPr>
        <w:t xml:space="preserve"> </w:t>
      </w:r>
      <w:r w:rsidRPr="001C54D8">
        <w:rPr>
          <w:rFonts w:ascii="Times New Roman" w:hAnsi="Times New Roman" w:cs="Times New Roman"/>
          <w:bCs/>
          <w:sz w:val="28"/>
          <w:szCs w:val="28"/>
        </w:rPr>
        <w:t>применяются действующие в настоящее время требования по обеспечению автомобильных дорог объектами дорожного сервиса, в частности, требования к оборудованию объектов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rsidR="00F54BD1" w:rsidRPr="001C54D8" w:rsidRDefault="00F54BD1"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Также уточнено, что новые положения не применяются к стационарным торговым объектам общей площадью свыше 10 тысяч кв. м, введенным в эксплуатацию до дня вступления в силу настоящего Федерального закона, за исключением требований, касающихся содержания подъездов, съездов и примыканий, стоянок и мест остановки транспортных средств, переходно-скоростных полос.</w:t>
      </w:r>
    </w:p>
    <w:p w:rsidR="00E032E0" w:rsidRDefault="00E032E0" w:rsidP="00984D87">
      <w:pPr>
        <w:autoSpaceDE w:val="0"/>
        <w:autoSpaceDN w:val="0"/>
        <w:adjustRightInd w:val="0"/>
        <w:ind w:left="540"/>
        <w:jc w:val="both"/>
        <w:rPr>
          <w:rFonts w:ascii="Arial" w:hAnsi="Arial" w:cs="Arial"/>
          <w:sz w:val="20"/>
          <w:szCs w:val="20"/>
        </w:rPr>
      </w:pPr>
    </w:p>
    <w:p w:rsidR="00984D87" w:rsidRPr="00243CA0" w:rsidRDefault="00984D87" w:rsidP="00E032E0">
      <w:pPr>
        <w:autoSpaceDE w:val="0"/>
        <w:autoSpaceDN w:val="0"/>
        <w:adjustRightInd w:val="0"/>
        <w:ind w:left="540"/>
        <w:jc w:val="center"/>
        <w:rPr>
          <w:rFonts w:ascii="Times New Roman" w:hAnsi="Times New Roman" w:cs="Times New Roman"/>
          <w:b/>
          <w:sz w:val="28"/>
          <w:szCs w:val="28"/>
        </w:rPr>
      </w:pPr>
      <w:r w:rsidRPr="00243CA0">
        <w:rPr>
          <w:rFonts w:ascii="Times New Roman" w:hAnsi="Times New Roman" w:cs="Times New Roman"/>
          <w:b/>
          <w:sz w:val="28"/>
          <w:szCs w:val="28"/>
        </w:rPr>
        <w:t xml:space="preserve">Федеральный </w:t>
      </w:r>
      <w:hyperlink r:id="rId24" w:history="1">
        <w:r w:rsidRPr="00243CA0">
          <w:rPr>
            <w:rFonts w:ascii="Times New Roman" w:hAnsi="Times New Roman" w:cs="Times New Roman"/>
            <w:b/>
            <w:sz w:val="28"/>
            <w:szCs w:val="28"/>
          </w:rPr>
          <w:t>закон</w:t>
        </w:r>
      </w:hyperlink>
      <w:r w:rsidRPr="00243CA0">
        <w:rPr>
          <w:rFonts w:ascii="Times New Roman" w:hAnsi="Times New Roman" w:cs="Times New Roman"/>
          <w:b/>
          <w:sz w:val="28"/>
          <w:szCs w:val="28"/>
        </w:rPr>
        <w:t xml:space="preserve"> от 20.12.2017 N 399-ФЗ</w:t>
      </w:r>
    </w:p>
    <w:p w:rsidR="00984D87" w:rsidRPr="00E032E0" w:rsidRDefault="00984D87" w:rsidP="00E032E0">
      <w:pPr>
        <w:autoSpaceDE w:val="0"/>
        <w:autoSpaceDN w:val="0"/>
        <w:adjustRightInd w:val="0"/>
        <w:ind w:left="540"/>
        <w:jc w:val="center"/>
        <w:rPr>
          <w:rFonts w:ascii="Times New Roman" w:hAnsi="Times New Roman" w:cs="Times New Roman"/>
          <w:b/>
          <w:sz w:val="28"/>
          <w:szCs w:val="28"/>
        </w:rPr>
      </w:pPr>
      <w:r w:rsidRPr="00E032E0">
        <w:rPr>
          <w:rFonts w:ascii="Times New Roman" w:hAnsi="Times New Roman" w:cs="Times New Roman"/>
          <w:b/>
          <w:sz w:val="28"/>
          <w:szCs w:val="28"/>
        </w:rPr>
        <w:t>"О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p>
    <w:p w:rsidR="00984D87" w:rsidRPr="00E032E0" w:rsidRDefault="00984D87" w:rsidP="00E032E0">
      <w:pPr>
        <w:autoSpaceDE w:val="0"/>
        <w:autoSpaceDN w:val="0"/>
        <w:adjustRightInd w:val="0"/>
        <w:ind w:firstLine="540"/>
        <w:jc w:val="both"/>
        <w:outlineLvl w:val="0"/>
        <w:rPr>
          <w:rFonts w:ascii="Times New Roman" w:hAnsi="Times New Roman" w:cs="Times New Roman"/>
          <w:sz w:val="28"/>
          <w:szCs w:val="28"/>
        </w:rPr>
      </w:pP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b/>
          <w:bCs/>
          <w:sz w:val="28"/>
          <w:szCs w:val="28"/>
        </w:rPr>
        <w:t>К полномочиям органов власти субъектов РФ отнесено определение порядка информирования собственников квартир о содержании региональной программы капремонта общего имущества в многоквартирных домах</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Федеральным законом реализовано Постановление Конституционного Суда РФ от 12.04.2016 N 10-П.</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proofErr w:type="gramStart"/>
      <w:r w:rsidRPr="00E032E0">
        <w:rPr>
          <w:rFonts w:ascii="Times New Roman" w:hAnsi="Times New Roman" w:cs="Times New Roman"/>
          <w:sz w:val="28"/>
          <w:szCs w:val="28"/>
        </w:rPr>
        <w:t>В частности</w:t>
      </w:r>
      <w:proofErr w:type="gramEnd"/>
      <w:r w:rsidRPr="00E032E0">
        <w:rPr>
          <w:rFonts w:ascii="Times New Roman" w:hAnsi="Times New Roman" w:cs="Times New Roman"/>
          <w:sz w:val="28"/>
          <w:szCs w:val="28"/>
        </w:rPr>
        <w:t>:</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 xml:space="preserve">определено, что нормативными актами субъектов РФ будет устанавливаться порядок информирования собственников помещений и управляющих </w:t>
      </w:r>
      <w:r w:rsidRPr="00E032E0">
        <w:rPr>
          <w:rFonts w:ascii="Times New Roman" w:hAnsi="Times New Roman" w:cs="Times New Roman"/>
          <w:sz w:val="28"/>
          <w:szCs w:val="28"/>
        </w:rPr>
        <w:lastRenderedPageBreak/>
        <w:t>организаций о содержании региональной программы капитального ремонта общего имущества и критериях оценки состояния многоквартирных домов, на основании которых определяется очередность проведения капремонта, а также определение порядка информирования органами местного самоуправления собственников о способах формирования фонда капремонта, о порядке выбора способа формирования этого фонда;</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установлено, что региональной программой капремонта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(при этом требования к порядку определения плановых периодов проведения указанных работ устанавливаются Правительством РФ);</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к полномочиям органов государственной власти субъектов РФ, органов местного самоуправления в области жилищных отношений отнесено, в том числе, утверждение порядка и перечня случаев оказания на возвратной или безвозвратной основе за счет средств, соответственно, бюджета субъекта РФ и местного бюджета дополнительной помощи при возникновении неотложной необходимости в проведении капремонта общего имущества в многоквартирных домах;</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предусмотрено, что специализированная некоммерческая организация, которая осуществляет деятельность, направленную на обеспечение проведения капремонта общего имущества в многоквартирных домах (региональный оператор), не может быть признана несостоятельной (банкротом), а субъект РФ, как учредитель регионального оператора, не вправе принять решение о ее ликвидации;</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предусмотрены особенности организации капремонта многоквартирных домов, в которых требовалось его проведение на дату приватизации первого жилого помещения.</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Федеральный закон вступил в силу со дня его официального опубликования.</w:t>
      </w:r>
    </w:p>
    <w:p w:rsidR="006871E5" w:rsidRPr="00E032E0" w:rsidRDefault="006871E5" w:rsidP="00E032E0">
      <w:pPr>
        <w:widowControl w:val="0"/>
        <w:jc w:val="center"/>
        <w:rPr>
          <w:rFonts w:ascii="Times New Roman" w:hAnsi="Times New Roman" w:cs="Times New Roman"/>
          <w:b/>
          <w:sz w:val="28"/>
          <w:szCs w:val="28"/>
        </w:rPr>
      </w:pPr>
    </w:p>
    <w:p w:rsidR="00984D87" w:rsidRPr="00E032E0" w:rsidRDefault="00322BFF" w:rsidP="00E032E0">
      <w:pPr>
        <w:autoSpaceDE w:val="0"/>
        <w:autoSpaceDN w:val="0"/>
        <w:adjustRightInd w:val="0"/>
        <w:ind w:left="540"/>
        <w:jc w:val="center"/>
        <w:rPr>
          <w:rFonts w:ascii="Times New Roman" w:hAnsi="Times New Roman" w:cs="Times New Roman"/>
          <w:b/>
          <w:sz w:val="28"/>
          <w:szCs w:val="28"/>
        </w:rPr>
      </w:pPr>
      <w:hyperlink r:id="rId25" w:history="1">
        <w:r w:rsidR="00984D87" w:rsidRPr="00E032E0">
          <w:rPr>
            <w:rFonts w:ascii="Times New Roman" w:hAnsi="Times New Roman" w:cs="Times New Roman"/>
            <w:b/>
            <w:sz w:val="28"/>
            <w:szCs w:val="28"/>
          </w:rPr>
          <w:t>Указ</w:t>
        </w:r>
      </w:hyperlink>
      <w:r w:rsidR="00984D87" w:rsidRPr="00E032E0">
        <w:rPr>
          <w:rFonts w:ascii="Times New Roman" w:hAnsi="Times New Roman" w:cs="Times New Roman"/>
          <w:b/>
          <w:sz w:val="28"/>
          <w:szCs w:val="28"/>
        </w:rPr>
        <w:t xml:space="preserve"> Президента РФ от 21.12.2017 N 618</w:t>
      </w:r>
    </w:p>
    <w:p w:rsidR="00984D87" w:rsidRPr="00E032E0" w:rsidRDefault="00984D87" w:rsidP="00E032E0">
      <w:pPr>
        <w:autoSpaceDE w:val="0"/>
        <w:autoSpaceDN w:val="0"/>
        <w:adjustRightInd w:val="0"/>
        <w:ind w:left="540"/>
        <w:jc w:val="center"/>
        <w:rPr>
          <w:rFonts w:ascii="Times New Roman" w:hAnsi="Times New Roman" w:cs="Times New Roman"/>
          <w:b/>
          <w:sz w:val="28"/>
          <w:szCs w:val="28"/>
        </w:rPr>
      </w:pPr>
      <w:r w:rsidRPr="00E032E0">
        <w:rPr>
          <w:rFonts w:ascii="Times New Roman" w:hAnsi="Times New Roman" w:cs="Times New Roman"/>
          <w:b/>
          <w:sz w:val="28"/>
          <w:szCs w:val="28"/>
        </w:rPr>
        <w:t>"Об основных направлениях государственной политики по развитию конкуренции"</w:t>
      </w:r>
    </w:p>
    <w:p w:rsidR="00984D87" w:rsidRPr="00E032E0" w:rsidRDefault="00984D87" w:rsidP="00E032E0">
      <w:pPr>
        <w:autoSpaceDE w:val="0"/>
        <w:autoSpaceDN w:val="0"/>
        <w:adjustRightInd w:val="0"/>
        <w:ind w:firstLine="540"/>
        <w:jc w:val="both"/>
        <w:outlineLvl w:val="0"/>
        <w:rPr>
          <w:rFonts w:ascii="Times New Roman" w:hAnsi="Times New Roman" w:cs="Times New Roman"/>
          <w:sz w:val="28"/>
          <w:szCs w:val="28"/>
        </w:rPr>
      </w:pP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b/>
          <w:bCs/>
          <w:sz w:val="28"/>
          <w:szCs w:val="28"/>
        </w:rPr>
        <w:t>Активное содействие развитию конкуренции в России объявлено Президентом РФ приоритетным направлением деятельности государственных институтов Российской Федерации</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В качестве основополагающих принципов государственной политики по развитию конкуренции заявлено в числе прочего:</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 xml:space="preserve">сокращение доли хозяйствующих субъектов, учреждаемых или контролируемых </w:t>
      </w:r>
      <w:proofErr w:type="gramStart"/>
      <w:r w:rsidRPr="00E032E0">
        <w:rPr>
          <w:rFonts w:ascii="Times New Roman" w:hAnsi="Times New Roman" w:cs="Times New Roman"/>
          <w:sz w:val="28"/>
          <w:szCs w:val="28"/>
        </w:rPr>
        <w:t>государством</w:t>
      </w:r>
      <w:proofErr w:type="gramEnd"/>
      <w:r w:rsidRPr="00E032E0">
        <w:rPr>
          <w:rFonts w:ascii="Times New Roman" w:hAnsi="Times New Roman" w:cs="Times New Roman"/>
          <w:sz w:val="28"/>
          <w:szCs w:val="28"/>
        </w:rPr>
        <w:t xml:space="preserve"> или муниципальными образованиями, в общем количестве хозяйствующих субъектов, осуществляющих деятельность на товарных рынках;</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направленность государственных инвестиций на развитие конкуренции;</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lastRenderedPageBreak/>
        <w:t>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РФ;</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развитие конкуренции в сферах экономической деятельности государственных предприятий, предприятий с государственным участием;</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развитие организованной (биржевой) торговли в РФ;</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внедрение риск-ориентированного подхода в деятельности органов государственного контроля (надзора).</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Установлено, что основополагающими принципами осуществления деятельности федеральных органов исполнительной власти являются:</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РФ, правовыми актами Правительства РФ;</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Также утвержден Национальный план развития конкуренции в Российской Федерации на 2018 - 2020 годы, направленный:</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на обеспечение во всех отраслях экономики РФ,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на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 xml:space="preserve">на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w:t>
      </w:r>
      <w:r w:rsidRPr="00E032E0">
        <w:rPr>
          <w:rFonts w:ascii="Times New Roman" w:hAnsi="Times New Roman" w:cs="Times New Roman"/>
          <w:sz w:val="28"/>
          <w:szCs w:val="28"/>
        </w:rPr>
        <w:lastRenderedPageBreak/>
        <w:t>являются только субъекты малого и среднего предпринимательства, до 18 процентов к 2020 году.</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В рамках Национального плана развития конкуренции намечен план мероприятий, реализация которых возложена на Правительство РФ и федеральные органы исполнительной власти.</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В приложении приводится перечень отраслей (сфер) экономики (видов деятельности) и ожидаемых результатов развития конкуренции.</w:t>
      </w:r>
    </w:p>
    <w:p w:rsidR="00984D87" w:rsidRPr="00E032E0" w:rsidRDefault="00984D87" w:rsidP="00E032E0">
      <w:pPr>
        <w:widowControl w:val="0"/>
        <w:jc w:val="center"/>
        <w:rPr>
          <w:rFonts w:ascii="Times New Roman" w:hAnsi="Times New Roman" w:cs="Times New Roman"/>
          <w:b/>
          <w:sz w:val="28"/>
          <w:szCs w:val="28"/>
        </w:rPr>
      </w:pPr>
    </w:p>
    <w:p w:rsidR="00C037BE" w:rsidRPr="001C54D8" w:rsidRDefault="00322BFF" w:rsidP="001C54D8">
      <w:pPr>
        <w:autoSpaceDE w:val="0"/>
        <w:autoSpaceDN w:val="0"/>
        <w:adjustRightInd w:val="0"/>
        <w:ind w:left="540"/>
        <w:jc w:val="center"/>
        <w:rPr>
          <w:rFonts w:ascii="Times New Roman" w:hAnsi="Times New Roman" w:cs="Times New Roman"/>
          <w:b/>
          <w:bCs/>
          <w:sz w:val="28"/>
          <w:szCs w:val="28"/>
        </w:rPr>
      </w:pPr>
      <w:hyperlink r:id="rId26" w:history="1">
        <w:r w:rsidR="00C037BE" w:rsidRPr="001C54D8">
          <w:rPr>
            <w:rFonts w:ascii="Times New Roman" w:hAnsi="Times New Roman" w:cs="Times New Roman"/>
            <w:b/>
            <w:bCs/>
            <w:sz w:val="28"/>
            <w:szCs w:val="28"/>
          </w:rPr>
          <w:t>Постановление</w:t>
        </w:r>
      </w:hyperlink>
      <w:r w:rsidR="00C037BE" w:rsidRPr="001C54D8">
        <w:rPr>
          <w:rFonts w:ascii="Times New Roman" w:hAnsi="Times New Roman" w:cs="Times New Roman"/>
          <w:b/>
          <w:bCs/>
          <w:sz w:val="28"/>
          <w:szCs w:val="28"/>
        </w:rPr>
        <w:t xml:space="preserve"> Пленума Верховного Суда РФ от 30.11.2017 N 49</w:t>
      </w:r>
    </w:p>
    <w:p w:rsidR="00C037BE" w:rsidRDefault="00C037BE" w:rsidP="001C54D8">
      <w:pPr>
        <w:autoSpaceDE w:val="0"/>
        <w:autoSpaceDN w:val="0"/>
        <w:adjustRightInd w:val="0"/>
        <w:ind w:left="540"/>
        <w:jc w:val="center"/>
        <w:rPr>
          <w:rFonts w:ascii="Times New Roman" w:hAnsi="Times New Roman" w:cs="Times New Roman"/>
          <w:b/>
          <w:bCs/>
          <w:sz w:val="28"/>
          <w:szCs w:val="28"/>
        </w:rPr>
      </w:pPr>
      <w:r w:rsidRPr="001C54D8">
        <w:rPr>
          <w:rFonts w:ascii="Times New Roman" w:hAnsi="Times New Roman" w:cs="Times New Roman"/>
          <w:b/>
          <w:bCs/>
          <w:sz w:val="28"/>
          <w:szCs w:val="28"/>
        </w:rPr>
        <w:t>"О некоторых вопросах применения законодательства о возмещении вреда, причиненного окружающей среде"</w:t>
      </w:r>
    </w:p>
    <w:p w:rsidR="00E032E0" w:rsidRPr="001C54D8" w:rsidRDefault="00E032E0" w:rsidP="001C54D8">
      <w:pPr>
        <w:autoSpaceDE w:val="0"/>
        <w:autoSpaceDN w:val="0"/>
        <w:adjustRightInd w:val="0"/>
        <w:ind w:left="540"/>
        <w:jc w:val="center"/>
        <w:rPr>
          <w:rFonts w:ascii="Times New Roman" w:hAnsi="Times New Roman" w:cs="Times New Roman"/>
          <w:b/>
          <w:bCs/>
          <w:sz w:val="28"/>
          <w:szCs w:val="28"/>
        </w:rPr>
      </w:pPr>
    </w:p>
    <w:p w:rsidR="00C037BE" w:rsidRPr="001C54D8" w:rsidRDefault="00C037BE" w:rsidP="001C54D8">
      <w:pPr>
        <w:autoSpaceDE w:val="0"/>
        <w:autoSpaceDN w:val="0"/>
        <w:adjustRightInd w:val="0"/>
        <w:ind w:firstLine="540"/>
        <w:jc w:val="both"/>
        <w:rPr>
          <w:rFonts w:ascii="Times New Roman" w:hAnsi="Times New Roman" w:cs="Times New Roman"/>
          <w:b/>
          <w:bCs/>
          <w:sz w:val="28"/>
          <w:szCs w:val="28"/>
        </w:rPr>
      </w:pPr>
      <w:r w:rsidRPr="001C54D8">
        <w:rPr>
          <w:rFonts w:ascii="Times New Roman" w:hAnsi="Times New Roman" w:cs="Times New Roman"/>
          <w:b/>
          <w:bCs/>
          <w:sz w:val="28"/>
          <w:szCs w:val="28"/>
        </w:rPr>
        <w:t>Пленум Верховного Суда РФ разъяснил некоторые вопросы применения законодательства, устанавливающего обязанность по возмещению вреда окружающей среде</w:t>
      </w:r>
    </w:p>
    <w:p w:rsidR="00C037BE" w:rsidRPr="001C54D8" w:rsidRDefault="00C037B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При рассмотрении дел, связанных с возмещением вреда окружающей среде, судам необходимо исходить, в частности, из следующего.</w:t>
      </w:r>
    </w:p>
    <w:p w:rsidR="00C037BE" w:rsidRPr="001C54D8" w:rsidRDefault="00C037B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При этом </w:t>
      </w:r>
      <w:proofErr w:type="spellStart"/>
      <w:r w:rsidRPr="001C54D8">
        <w:rPr>
          <w:rFonts w:ascii="Times New Roman" w:hAnsi="Times New Roman" w:cs="Times New Roman"/>
          <w:bCs/>
          <w:sz w:val="28"/>
          <w:szCs w:val="28"/>
        </w:rPr>
        <w:t>непривлечение</w:t>
      </w:r>
      <w:proofErr w:type="spellEnd"/>
      <w:r w:rsidRPr="001C54D8">
        <w:rPr>
          <w:rFonts w:ascii="Times New Roman" w:hAnsi="Times New Roman" w:cs="Times New Roman"/>
          <w:bCs/>
          <w:sz w:val="28"/>
          <w:szCs w:val="28"/>
        </w:rPr>
        <w:t xml:space="preserve"> лица к административной, уголовной или дисциплинарной ответственности не исключает возможности возложения на него обязанности по возмещению вреда окружающей среде. Равным образом привлечение лица к административной, уголовной или дисциплинарной ответственности не является основанием для освобождения лица от обязанности устранить допущенное нарушение и возместить причиненный им вред.</w:t>
      </w:r>
    </w:p>
    <w:p w:rsidR="00C037BE" w:rsidRPr="001C54D8" w:rsidRDefault="00C037B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С требованием о возмещении вреда, причиненного окружающей среде, вправе обратиться уполномоченные органы государственной власти РФ, субъектов РФ, прокурор, граждане, общественные объединения и НКО, осуществляющие деятельность в области охраны окружающей среды, а также органы местного самоуправления. Вред, причиненный окружающей среде, подлежит возмещению независимо от возмещения вреда здоровью граждан или имуществу физических и юридических лиц, вызванного негативным воздействием окружающей среды в результате хозяйственной и (или) иной деятельности.</w:t>
      </w:r>
    </w:p>
    <w:p w:rsidR="00C037BE" w:rsidRPr="001C54D8" w:rsidRDefault="00C037B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Нахождение земельного участка в собственности лица, деятельность которого привела к загрязнению или иной порче земельного участка, само по себе не может служить основанием для освобождения этого лица от обязанности привести земельный участок в первоначальное состояние и возместить вред, причиненный окружающей среде. По общему правилу лицо, причинившее вред окружающей среде, обязано его возместить при наличии вины, однако законом может быть предусмотрено возмещение вреда и при отсутствии вины </w:t>
      </w:r>
      <w:proofErr w:type="spellStart"/>
      <w:r w:rsidRPr="001C54D8">
        <w:rPr>
          <w:rFonts w:ascii="Times New Roman" w:hAnsi="Times New Roman" w:cs="Times New Roman"/>
          <w:bCs/>
          <w:sz w:val="28"/>
          <w:szCs w:val="28"/>
        </w:rPr>
        <w:t>причинителя</w:t>
      </w:r>
      <w:proofErr w:type="spellEnd"/>
      <w:r w:rsidRPr="001C54D8">
        <w:rPr>
          <w:rFonts w:ascii="Times New Roman" w:hAnsi="Times New Roman" w:cs="Times New Roman"/>
          <w:bCs/>
          <w:sz w:val="28"/>
          <w:szCs w:val="28"/>
        </w:rPr>
        <w:t xml:space="preserve"> вреда. Лица, совместно причинившие вред окружающей среде, отвечают за причиненный вред, как правило, солидарно, если несколько лиц </w:t>
      </w:r>
      <w:r w:rsidRPr="001C54D8">
        <w:rPr>
          <w:rFonts w:ascii="Times New Roman" w:hAnsi="Times New Roman" w:cs="Times New Roman"/>
          <w:bCs/>
          <w:sz w:val="28"/>
          <w:szCs w:val="28"/>
        </w:rPr>
        <w:lastRenderedPageBreak/>
        <w:t>действовали независимо друг от друга и действия каждого из них привели к причинению вреда окружающей среде, по общему правилу такие лица несут долевую ответственность.</w:t>
      </w:r>
    </w:p>
    <w:p w:rsidR="00C037BE" w:rsidRPr="001C54D8" w:rsidRDefault="00C037B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Возмещение вреда может осуществляться посредством взыскания причиненных убытков и (или) путем возложения на ответчика обязанности по восстановлению нарушенного состояния окружающей среды, при этом выбор способа возмещения причиненного вреда при обращении в суд осуществляет истец, но суд может применить тот способ возмещения вреда, который наиболее соответствует целям природоохранного законодательства.</w:t>
      </w:r>
    </w:p>
    <w:p w:rsidR="00C037BE" w:rsidRPr="001C54D8" w:rsidRDefault="00C037B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Суд по требованию истца может возложить на </w:t>
      </w:r>
      <w:proofErr w:type="spellStart"/>
      <w:r w:rsidRPr="001C54D8">
        <w:rPr>
          <w:rFonts w:ascii="Times New Roman" w:hAnsi="Times New Roman" w:cs="Times New Roman"/>
          <w:bCs/>
          <w:sz w:val="28"/>
          <w:szCs w:val="28"/>
        </w:rPr>
        <w:t>причинителя</w:t>
      </w:r>
      <w:proofErr w:type="spellEnd"/>
      <w:r w:rsidRPr="001C54D8">
        <w:rPr>
          <w:rFonts w:ascii="Times New Roman" w:hAnsi="Times New Roman" w:cs="Times New Roman"/>
          <w:bCs/>
          <w:sz w:val="28"/>
          <w:szCs w:val="28"/>
        </w:rPr>
        <w:t xml:space="preserve"> вреда (его правопреемника) обязанность по представлению уполномоченному органу государственной власти или местного самоуправления в сфере охраны окружающей среды отчетов о проводимых на основании решения суда мероприятиях по восстановлению окружающей среды, эффективности и результативности выполненных мероприятий.</w:t>
      </w:r>
    </w:p>
    <w:p w:rsidR="00C037BE" w:rsidRPr="001C54D8" w:rsidRDefault="00C037B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Иски о компенсации вреда окружающей среде могут быть предъявлены в течение двадцати лет. Срок исковой давности по требованиям о возмещении вреда, причиненного радиационным воздействием на окружающую среду, составляет три года со дня, когда лицо узнало или должно было узнать о нарушении своего права.</w:t>
      </w:r>
    </w:p>
    <w:p w:rsidR="00C037BE" w:rsidRPr="001C54D8" w:rsidRDefault="00C037B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В случаях, когда допущенные нарушения имеют устранимый характер (например, сброс сточных вод с превышением нормативов содержания вредных веществ или выбросы вредных (загрязняющих) веществ в атмосферный воздух в отсутствие необходимого разрешения), суды вправе принять решение об ограничении или приостановлении деятельности, осуществляемой с нарушением природоохранных требований. Если допущенные нарушения законодательства в области охраны окружающей среды носят неустранимый характер, суд вправе обязать ответчика прекратить соответствующую деятельность (например, при размещении отходов производства и потребления на объектах, не подлежащих внесению в государственный реестр объектов размещения отходов).</w:t>
      </w:r>
    </w:p>
    <w:p w:rsidR="00C037BE" w:rsidRPr="001C54D8" w:rsidRDefault="00C037BE" w:rsidP="001C54D8">
      <w:pPr>
        <w:autoSpaceDE w:val="0"/>
        <w:autoSpaceDN w:val="0"/>
        <w:adjustRightInd w:val="0"/>
        <w:ind w:firstLine="540"/>
        <w:jc w:val="both"/>
        <w:rPr>
          <w:rFonts w:ascii="Times New Roman" w:hAnsi="Times New Roman" w:cs="Times New Roman"/>
          <w:b/>
          <w:bCs/>
          <w:sz w:val="28"/>
          <w:szCs w:val="28"/>
        </w:rPr>
      </w:pPr>
      <w:r w:rsidRPr="001C54D8">
        <w:rPr>
          <w:rFonts w:ascii="Times New Roman" w:hAnsi="Times New Roman" w:cs="Times New Roman"/>
          <w:bCs/>
          <w:sz w:val="28"/>
          <w:szCs w:val="28"/>
        </w:rPr>
        <w:t xml:space="preserve">Судам следует иметь в виду, что опасность причинения вреда окружающей среде в будущем, в том числе в связи с эксплуатацией предприятия, сооружения или иной деятельностью, может являться основанием для запрещения деятельности, создающей такую опасность. В таком случае истец должен доказать реальность наступления такой опасности в результате осуществления ответчиком деятельности, как нарушающей установленные требования в области охраны окружающей среды, так и соответствующей им на момент предъявления требования, и необходимость запрещения соответствующей деятельности (например, при планировании строительства или возведении нового промышленного объекта в местах обитания редких и находящихся под угрозой исчезновения видов животных, растений и грибов). Наличие у ответчика разрешительной документации на осуществление деятельности, создающей </w:t>
      </w:r>
      <w:r w:rsidRPr="001C54D8">
        <w:rPr>
          <w:rFonts w:ascii="Times New Roman" w:hAnsi="Times New Roman" w:cs="Times New Roman"/>
          <w:bCs/>
          <w:sz w:val="28"/>
          <w:szCs w:val="28"/>
        </w:rPr>
        <w:lastRenderedPageBreak/>
        <w:t>опасность причинения вреда, положительного заключения экологической экспертизы не является основанием для отказа в иске.</w:t>
      </w:r>
    </w:p>
    <w:p w:rsidR="00206793" w:rsidRPr="001C54D8" w:rsidRDefault="00206793" w:rsidP="001C54D8">
      <w:pPr>
        <w:widowControl w:val="0"/>
        <w:autoSpaceDE w:val="0"/>
        <w:autoSpaceDN w:val="0"/>
        <w:adjustRightInd w:val="0"/>
        <w:jc w:val="center"/>
        <w:rPr>
          <w:rFonts w:ascii="Times New Roman" w:hAnsi="Times New Roman" w:cs="Times New Roman"/>
          <w:b/>
          <w:sz w:val="28"/>
          <w:szCs w:val="28"/>
        </w:rPr>
      </w:pPr>
    </w:p>
    <w:p w:rsidR="002545F9" w:rsidRPr="002545F9" w:rsidRDefault="002545F9" w:rsidP="002545F9">
      <w:pPr>
        <w:autoSpaceDE w:val="0"/>
        <w:autoSpaceDN w:val="0"/>
        <w:adjustRightInd w:val="0"/>
        <w:ind w:left="540"/>
        <w:jc w:val="center"/>
        <w:rPr>
          <w:rFonts w:ascii="Times New Roman" w:hAnsi="Times New Roman" w:cs="Times New Roman"/>
          <w:b/>
          <w:sz w:val="28"/>
          <w:szCs w:val="28"/>
        </w:rPr>
      </w:pPr>
      <w:hyperlink r:id="rId27" w:history="1">
        <w:r w:rsidRPr="002545F9">
          <w:rPr>
            <w:rFonts w:ascii="Times New Roman" w:hAnsi="Times New Roman" w:cs="Times New Roman"/>
            <w:b/>
            <w:sz w:val="28"/>
            <w:szCs w:val="28"/>
          </w:rPr>
          <w:t>Приказ</w:t>
        </w:r>
      </w:hyperlink>
      <w:r w:rsidRPr="002545F9">
        <w:rPr>
          <w:rFonts w:ascii="Times New Roman" w:hAnsi="Times New Roman" w:cs="Times New Roman"/>
          <w:b/>
          <w:sz w:val="28"/>
          <w:szCs w:val="28"/>
        </w:rPr>
        <w:t xml:space="preserve"> Минприроды России от 22.11.2017 N 626</w:t>
      </w:r>
    </w:p>
    <w:p w:rsidR="002545F9" w:rsidRPr="002545F9" w:rsidRDefault="002545F9" w:rsidP="002545F9">
      <w:pPr>
        <w:autoSpaceDE w:val="0"/>
        <w:autoSpaceDN w:val="0"/>
        <w:adjustRightInd w:val="0"/>
        <w:ind w:left="540"/>
        <w:jc w:val="center"/>
        <w:rPr>
          <w:rFonts w:ascii="Times New Roman" w:hAnsi="Times New Roman" w:cs="Times New Roman"/>
          <w:b/>
          <w:sz w:val="28"/>
          <w:szCs w:val="28"/>
        </w:rPr>
      </w:pPr>
      <w:r w:rsidRPr="002545F9">
        <w:rPr>
          <w:rFonts w:ascii="Times New Roman" w:hAnsi="Times New Roman" w:cs="Times New Roman"/>
          <w:b/>
          <w:sz w:val="28"/>
          <w:szCs w:val="28"/>
        </w:rPr>
        <w:t>"Об утверждении Правил ухода за лесами"</w:t>
      </w:r>
    </w:p>
    <w:p w:rsidR="002545F9" w:rsidRPr="002545F9" w:rsidRDefault="002545F9" w:rsidP="002545F9">
      <w:pPr>
        <w:autoSpaceDE w:val="0"/>
        <w:autoSpaceDN w:val="0"/>
        <w:adjustRightInd w:val="0"/>
        <w:ind w:left="540"/>
        <w:jc w:val="center"/>
        <w:rPr>
          <w:rFonts w:ascii="Times New Roman" w:hAnsi="Times New Roman" w:cs="Times New Roman"/>
          <w:b/>
          <w:sz w:val="28"/>
          <w:szCs w:val="28"/>
        </w:rPr>
      </w:pPr>
      <w:r w:rsidRPr="002545F9">
        <w:rPr>
          <w:rFonts w:ascii="Times New Roman" w:hAnsi="Times New Roman" w:cs="Times New Roman"/>
          <w:b/>
          <w:sz w:val="28"/>
          <w:szCs w:val="28"/>
        </w:rPr>
        <w:t>Зарегистрировано в Минюсте России 22.12.2017 N 49381.</w:t>
      </w:r>
    </w:p>
    <w:p w:rsidR="002545F9" w:rsidRDefault="002545F9" w:rsidP="002545F9">
      <w:pPr>
        <w:autoSpaceDE w:val="0"/>
        <w:autoSpaceDN w:val="0"/>
        <w:adjustRightInd w:val="0"/>
        <w:ind w:firstLine="540"/>
        <w:jc w:val="both"/>
        <w:outlineLvl w:val="0"/>
        <w:rPr>
          <w:rFonts w:ascii="Times New Roman" w:hAnsi="Times New Roman" w:cs="Times New Roman"/>
          <w:sz w:val="28"/>
          <w:szCs w:val="28"/>
        </w:rPr>
      </w:pPr>
    </w:p>
    <w:p w:rsidR="002545F9" w:rsidRDefault="002545F9" w:rsidP="002545F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Минприроды России обновлены Правила ухода за лесами</w:t>
      </w:r>
    </w:p>
    <w:p w:rsidR="002545F9" w:rsidRDefault="002545F9" w:rsidP="002545F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Установлено, что уход за лесами должен осуществляться лицами, использующими леса на основании договора аренды лесного участка, права постоянного (бессрочного) пользования лесным участком или безвозмездного пользования лесным участком, или органами государственной власти, органами местного самоуправления в пределах их полномочий.</w:t>
      </w:r>
    </w:p>
    <w:p w:rsidR="002545F9" w:rsidRDefault="002545F9" w:rsidP="002545F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Оценка качества и эффективности проведенных мероприятий по уходу за лесами проводится органами государственной власти, органами местного самоуправления при осмотре лесосек после окончания лесосечных работ в соответствии с Порядком осмотра лесосеки (утв. Приказом Минприроды России от 27.06.2016 N 367), а также при внесении информации в государственный лесной реестр и ее изменении в порядке, установленном Приказом Минприроды России от 11.11.2013 N 496.</w:t>
      </w:r>
    </w:p>
    <w:p w:rsidR="002545F9" w:rsidRDefault="002545F9" w:rsidP="002545F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Определено, что за 30 дней до начала проведения в защитных лесах рубок сохранения лесных насаждений, рубок обновления лесных насаждений, рубок переформирования лесных насаждений, рубок реконструкции, ландшафтных рубок, рубок прореживания, проходных рубок лицо, осуществляющее указанные рубки, направляет проект ухода за лесами в орган государственной власти, орган местного самоуправления для размещения на его сайте.</w:t>
      </w:r>
    </w:p>
    <w:p w:rsidR="002545F9" w:rsidRDefault="002545F9" w:rsidP="002545F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Признан утратившим силу Приказ Минприроды России от 16.07.2007 N 185, которым были утверждены ранее действовавшие правила.</w:t>
      </w:r>
    </w:p>
    <w:p w:rsidR="002545F9" w:rsidRDefault="002545F9" w:rsidP="002545F9">
      <w:pPr>
        <w:autoSpaceDE w:val="0"/>
        <w:autoSpaceDN w:val="0"/>
        <w:adjustRightInd w:val="0"/>
        <w:ind w:firstLine="540"/>
        <w:jc w:val="both"/>
        <w:outlineLvl w:val="0"/>
        <w:rPr>
          <w:rFonts w:ascii="Times New Roman" w:hAnsi="Times New Roman" w:cs="Times New Roman"/>
          <w:b/>
          <w:bCs/>
          <w:sz w:val="28"/>
          <w:szCs w:val="28"/>
        </w:rPr>
      </w:pPr>
    </w:p>
    <w:p w:rsidR="002545F9" w:rsidRDefault="002545F9" w:rsidP="002545F9">
      <w:pPr>
        <w:autoSpaceDE w:val="0"/>
        <w:autoSpaceDN w:val="0"/>
        <w:adjustRightInd w:val="0"/>
        <w:ind w:left="540"/>
        <w:jc w:val="center"/>
        <w:rPr>
          <w:rFonts w:ascii="Times New Roman" w:hAnsi="Times New Roman" w:cs="Times New Roman"/>
          <w:b/>
          <w:bCs/>
          <w:sz w:val="28"/>
          <w:szCs w:val="28"/>
        </w:rPr>
      </w:pPr>
      <w:hyperlink r:id="rId28" w:history="1">
        <w:r w:rsidRPr="002545F9">
          <w:rPr>
            <w:rFonts w:ascii="Times New Roman" w:hAnsi="Times New Roman" w:cs="Times New Roman"/>
            <w:b/>
            <w:bCs/>
            <w:sz w:val="28"/>
            <w:szCs w:val="28"/>
          </w:rPr>
          <w:t>"Единые</w:t>
        </w:r>
      </w:hyperlink>
      <w:r w:rsidRPr="002545F9">
        <w:rPr>
          <w:rFonts w:ascii="Times New Roman" w:hAnsi="Times New Roman" w:cs="Times New Roman"/>
          <w:b/>
          <w:bCs/>
          <w:sz w:val="28"/>
          <w:szCs w:val="28"/>
        </w:rPr>
        <w:t xml:space="preserve"> ре</w:t>
      </w:r>
      <w:r>
        <w:rPr>
          <w:rFonts w:ascii="Times New Roman" w:hAnsi="Times New Roman" w:cs="Times New Roman"/>
          <w:b/>
          <w:bCs/>
          <w:sz w:val="28"/>
          <w:szCs w:val="28"/>
        </w:rPr>
        <w:t>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2018 год"</w:t>
      </w:r>
    </w:p>
    <w:p w:rsidR="002545F9" w:rsidRDefault="002545F9" w:rsidP="002545F9">
      <w:pPr>
        <w:autoSpaceDE w:val="0"/>
        <w:autoSpaceDN w:val="0"/>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(утв. решением Российской трехсторонней комиссии по регулированию социально-трудовых отношений от 22.12.2017, протокол N 11)</w:t>
      </w:r>
    </w:p>
    <w:p w:rsidR="002545F9" w:rsidRDefault="002545F9" w:rsidP="002545F9">
      <w:pPr>
        <w:autoSpaceDE w:val="0"/>
        <w:autoSpaceDN w:val="0"/>
        <w:adjustRightInd w:val="0"/>
        <w:ind w:firstLine="540"/>
        <w:jc w:val="both"/>
        <w:rPr>
          <w:rFonts w:ascii="Times New Roman" w:hAnsi="Times New Roman" w:cs="Times New Roman"/>
          <w:b/>
          <w:bCs/>
          <w:sz w:val="28"/>
          <w:szCs w:val="28"/>
        </w:rPr>
      </w:pPr>
    </w:p>
    <w:p w:rsidR="002545F9" w:rsidRDefault="002545F9" w:rsidP="002545F9">
      <w:pPr>
        <w:autoSpaceDE w:val="0"/>
        <w:autoSpaceDN w:val="0"/>
        <w:adjustRightInd w:val="0"/>
        <w:ind w:firstLine="540"/>
        <w:jc w:val="both"/>
        <w:rPr>
          <w:rFonts w:ascii="Times New Roman" w:hAnsi="Times New Roman" w:cs="Times New Roman"/>
          <w:b/>
          <w:bCs/>
          <w:sz w:val="28"/>
          <w:szCs w:val="28"/>
        </w:rPr>
      </w:pPr>
      <w:r>
        <w:rPr>
          <w:rFonts w:ascii="Times New Roman" w:hAnsi="Times New Roman" w:cs="Times New Roman"/>
          <w:b/>
          <w:bCs/>
          <w:sz w:val="28"/>
          <w:szCs w:val="28"/>
        </w:rPr>
        <w:t>Утверждены рекомендации по установлению систем оплаты труда работников государственных и муниципальных учреждений на 2018 год</w:t>
      </w:r>
    </w:p>
    <w:p w:rsidR="002545F9" w:rsidRPr="002545F9" w:rsidRDefault="002545F9" w:rsidP="002545F9">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 xml:space="preserve">Рекомендации направлены на обеспечение единых подходов к регулированию заработной платы работников организаций бюджетной сферы. Единые рекомендации учитываются Правительством РФ, органами государственной власти субъектов РФ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w:t>
      </w:r>
      <w:r w:rsidRPr="002545F9">
        <w:rPr>
          <w:rFonts w:ascii="Times New Roman" w:hAnsi="Times New Roman" w:cs="Times New Roman"/>
          <w:bCs/>
          <w:sz w:val="28"/>
          <w:szCs w:val="28"/>
        </w:rPr>
        <w:lastRenderedPageBreak/>
        <w:t>правовых актов по оплате труда работников указанных учреждений. Проекты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РФ или органами местного самоуправления, принимающими указанные акты.</w:t>
      </w:r>
    </w:p>
    <w:p w:rsidR="002545F9" w:rsidRPr="002545F9" w:rsidRDefault="002545F9" w:rsidP="002545F9">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Заключения соответствующих профсоюзов (объединений профсоюзов) по направленным им проектам подлежат обязательному рассмотрению органами, принимающими указанные акты.</w:t>
      </w:r>
    </w:p>
    <w:p w:rsidR="002545F9" w:rsidRPr="002545F9" w:rsidRDefault="002545F9" w:rsidP="002545F9">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Единые рекомендации также учитываются трехсторонними комиссиями по регулированию социально-трудовых отношений, образованными в субъектах РФ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2018 году.</w:t>
      </w:r>
    </w:p>
    <w:p w:rsidR="002545F9" w:rsidRPr="002545F9" w:rsidRDefault="002545F9" w:rsidP="002545F9">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Рекомендации содержат:</w:t>
      </w:r>
    </w:p>
    <w:p w:rsidR="002545F9" w:rsidRPr="002545F9" w:rsidRDefault="002545F9" w:rsidP="002545F9">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принципы формирования федеральной, региональных и муниципальных систем оплаты труда;</w:t>
      </w:r>
    </w:p>
    <w:p w:rsidR="002545F9" w:rsidRPr="002545F9" w:rsidRDefault="002545F9" w:rsidP="002545F9">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перечень норм и условий оплаты труда, регламентируемых федеральными законами и иными нормативными правовыми актами РФ;</w:t>
      </w:r>
    </w:p>
    <w:p w:rsidR="002545F9" w:rsidRPr="002545F9" w:rsidRDefault="002545F9" w:rsidP="002545F9">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правила формирования системы оплаты труда работников государственных и муниципальных учреждений, работников федеральных государственных учреждений, руководителей государственных и муниципальных учреждений, их заместителей и главных бухгалтеров, работников государственных учреждений субъектов Российской Федерации и муниципальных учреждений;</w:t>
      </w:r>
    </w:p>
    <w:p w:rsidR="002545F9" w:rsidRPr="002545F9" w:rsidRDefault="002545F9" w:rsidP="002545F9">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правила формирования фондов оплаты труда в государственных и муниципальных учреждениях;</w:t>
      </w:r>
    </w:p>
    <w:p w:rsidR="002545F9" w:rsidRPr="002545F9" w:rsidRDefault="002545F9" w:rsidP="002545F9">
      <w:pPr>
        <w:autoSpaceDE w:val="0"/>
        <w:autoSpaceDN w:val="0"/>
        <w:adjustRightInd w:val="0"/>
        <w:ind w:firstLine="540"/>
        <w:jc w:val="both"/>
        <w:rPr>
          <w:rFonts w:ascii="Times New Roman" w:hAnsi="Times New Roman" w:cs="Times New Roman"/>
          <w:bCs/>
          <w:sz w:val="28"/>
          <w:szCs w:val="28"/>
        </w:rPr>
      </w:pPr>
      <w:r w:rsidRPr="002545F9">
        <w:rPr>
          <w:rFonts w:ascii="Times New Roman" w:hAnsi="Times New Roman" w:cs="Times New Roman"/>
          <w:bCs/>
          <w:sz w:val="28"/>
          <w:szCs w:val="28"/>
        </w:rPr>
        <w:t>особенности формирования систем оплаты труда работников сферы образования, здравоохранения, работников учреждений культуры, искусства и кинематографии, физической культуры и спорта.</w:t>
      </w:r>
    </w:p>
    <w:p w:rsidR="00984D87" w:rsidRPr="00E032E0" w:rsidRDefault="00984D87" w:rsidP="00E032E0">
      <w:pPr>
        <w:autoSpaceDE w:val="0"/>
        <w:autoSpaceDN w:val="0"/>
        <w:adjustRightInd w:val="0"/>
        <w:ind w:firstLine="540"/>
        <w:jc w:val="both"/>
        <w:outlineLvl w:val="0"/>
        <w:rPr>
          <w:rFonts w:ascii="Times New Roman" w:hAnsi="Times New Roman" w:cs="Times New Roman"/>
          <w:sz w:val="28"/>
          <w:szCs w:val="28"/>
        </w:rPr>
      </w:pPr>
    </w:p>
    <w:p w:rsidR="00984D87" w:rsidRPr="00E032E0" w:rsidRDefault="00322BFF" w:rsidP="00E032E0">
      <w:pPr>
        <w:autoSpaceDE w:val="0"/>
        <w:autoSpaceDN w:val="0"/>
        <w:adjustRightInd w:val="0"/>
        <w:ind w:left="540"/>
        <w:jc w:val="center"/>
        <w:rPr>
          <w:rFonts w:ascii="Times New Roman" w:hAnsi="Times New Roman" w:cs="Times New Roman"/>
          <w:b/>
          <w:sz w:val="28"/>
          <w:szCs w:val="28"/>
        </w:rPr>
      </w:pPr>
      <w:hyperlink r:id="rId29" w:history="1">
        <w:r w:rsidR="00984D87" w:rsidRPr="00E032E0">
          <w:rPr>
            <w:rFonts w:ascii="Times New Roman" w:hAnsi="Times New Roman" w:cs="Times New Roman"/>
            <w:b/>
            <w:sz w:val="28"/>
            <w:szCs w:val="28"/>
          </w:rPr>
          <w:t>&lt;Письмо&gt;</w:t>
        </w:r>
      </w:hyperlink>
      <w:r w:rsidR="00984D87" w:rsidRPr="00E032E0">
        <w:rPr>
          <w:rFonts w:ascii="Times New Roman" w:hAnsi="Times New Roman" w:cs="Times New Roman"/>
          <w:b/>
          <w:sz w:val="28"/>
          <w:szCs w:val="28"/>
        </w:rPr>
        <w:t xml:space="preserve"> ФНП от 14.12.2017 N 5438/03-16-3</w:t>
      </w:r>
    </w:p>
    <w:p w:rsidR="00984D87" w:rsidRPr="00E032E0" w:rsidRDefault="00984D87" w:rsidP="00E032E0">
      <w:pPr>
        <w:autoSpaceDE w:val="0"/>
        <w:autoSpaceDN w:val="0"/>
        <w:adjustRightInd w:val="0"/>
        <w:ind w:left="540"/>
        <w:jc w:val="center"/>
        <w:rPr>
          <w:rFonts w:ascii="Times New Roman" w:hAnsi="Times New Roman" w:cs="Times New Roman"/>
          <w:b/>
          <w:sz w:val="28"/>
          <w:szCs w:val="28"/>
        </w:rPr>
      </w:pPr>
      <w:r w:rsidRPr="00E032E0">
        <w:rPr>
          <w:rFonts w:ascii="Times New Roman" w:hAnsi="Times New Roman" w:cs="Times New Roman"/>
          <w:b/>
          <w:sz w:val="28"/>
          <w:szCs w:val="28"/>
        </w:rPr>
        <w:t>"О порядке удостоверения сведений о лицах"</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b/>
          <w:bCs/>
          <w:sz w:val="28"/>
          <w:szCs w:val="28"/>
        </w:rPr>
        <w:t>Нотариусам направлены разъяснения по удостоверению отдельных сведений о лицах, предусмотренных Федеральным законом "О выборах Президента Российской Федерации"</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Даны разъяснения о порядке удостоверения протокола регистрации членов группы избирателей при проведении собрания в поддержку самовыдвижения кандидата и протокола собрания данной группы избирателей, а также сведений о лицах, осуществлявших сбор подписей избирателей, и подлинности данных подписей.</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lastRenderedPageBreak/>
        <w:t>В частности, сообщается, что в случае отсутствия в населенном пункте нотариуса удостоверение протокола регистрации членов группы избирателей может быть совершено должностным лицом исполнительного органа государственной власти, должностным лицом органа местного самоуправления, которые уполномочены совершать нотариальные действия.</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Также отмечается, что нотариальное удостоверение протокола регистрации членов группы избирателей заранее, т.е. до даты официальной публикации решения о назначении выборов Президента РФ, не может быть совершено.</w:t>
      </w:r>
    </w:p>
    <w:p w:rsidR="00984D87" w:rsidRPr="00E032E0" w:rsidRDefault="00984D87" w:rsidP="00E032E0">
      <w:pPr>
        <w:autoSpaceDE w:val="0"/>
        <w:autoSpaceDN w:val="0"/>
        <w:adjustRightInd w:val="0"/>
        <w:ind w:firstLine="540"/>
        <w:jc w:val="both"/>
        <w:rPr>
          <w:rFonts w:ascii="Times New Roman" w:hAnsi="Times New Roman" w:cs="Times New Roman"/>
          <w:sz w:val="28"/>
          <w:szCs w:val="28"/>
        </w:rPr>
      </w:pPr>
      <w:r w:rsidRPr="00E032E0">
        <w:rPr>
          <w:rFonts w:ascii="Times New Roman" w:hAnsi="Times New Roman" w:cs="Times New Roman"/>
          <w:sz w:val="28"/>
          <w:szCs w:val="28"/>
        </w:rPr>
        <w:t>Кроме того, в нотариальные палаты субъектов РФ направлены материалы Информационного центра ЦИК России, касающиеся совершения нотариальных действий по удостоверению сведений о лицах.</w:t>
      </w:r>
    </w:p>
    <w:p w:rsidR="00206793" w:rsidRPr="001C54D8" w:rsidRDefault="00206793" w:rsidP="001C54D8">
      <w:pPr>
        <w:widowControl w:val="0"/>
        <w:autoSpaceDE w:val="0"/>
        <w:autoSpaceDN w:val="0"/>
        <w:adjustRightInd w:val="0"/>
        <w:jc w:val="center"/>
        <w:rPr>
          <w:rFonts w:ascii="Times New Roman" w:hAnsi="Times New Roman" w:cs="Times New Roman"/>
          <w:b/>
          <w:sz w:val="28"/>
          <w:szCs w:val="28"/>
        </w:rPr>
      </w:pPr>
    </w:p>
    <w:p w:rsidR="00B43257" w:rsidRPr="00B43257" w:rsidRDefault="00B43257" w:rsidP="00B43257">
      <w:pPr>
        <w:autoSpaceDE w:val="0"/>
        <w:autoSpaceDN w:val="0"/>
        <w:adjustRightInd w:val="0"/>
        <w:ind w:left="540"/>
        <w:jc w:val="center"/>
        <w:rPr>
          <w:rFonts w:ascii="Times New Roman" w:hAnsi="Times New Roman" w:cs="Times New Roman"/>
          <w:b/>
          <w:sz w:val="28"/>
          <w:szCs w:val="28"/>
        </w:rPr>
      </w:pPr>
      <w:r w:rsidRPr="00B43257">
        <w:rPr>
          <w:rFonts w:ascii="Times New Roman" w:hAnsi="Times New Roman" w:cs="Times New Roman"/>
          <w:b/>
          <w:sz w:val="28"/>
          <w:szCs w:val="28"/>
        </w:rPr>
        <w:t>"</w:t>
      </w:r>
      <w:hyperlink r:id="rId30" w:history="1">
        <w:r w:rsidRPr="00B43257">
          <w:rPr>
            <w:rFonts w:ascii="Times New Roman" w:hAnsi="Times New Roman" w:cs="Times New Roman"/>
            <w:b/>
            <w:sz w:val="28"/>
            <w:szCs w:val="28"/>
          </w:rPr>
          <w:t>Методические</w:t>
        </w:r>
      </w:hyperlink>
      <w:r w:rsidRPr="00B43257">
        <w:rPr>
          <w:rFonts w:ascii="Times New Roman" w:hAnsi="Times New Roman" w:cs="Times New Roman"/>
          <w:b/>
          <w:sz w:val="28"/>
          <w:szCs w:val="28"/>
        </w:rPr>
        <w:t xml:space="preserve">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 году (за отчетный 2017 год)"</w:t>
      </w:r>
    </w:p>
    <w:p w:rsidR="00B43257" w:rsidRDefault="00B43257" w:rsidP="00B43257">
      <w:pPr>
        <w:autoSpaceDE w:val="0"/>
        <w:autoSpaceDN w:val="0"/>
        <w:adjustRightInd w:val="0"/>
        <w:ind w:firstLine="540"/>
        <w:jc w:val="both"/>
        <w:outlineLvl w:val="0"/>
        <w:rPr>
          <w:rFonts w:ascii="Times New Roman" w:hAnsi="Times New Roman" w:cs="Times New Roman"/>
          <w:sz w:val="28"/>
          <w:szCs w:val="28"/>
        </w:rPr>
      </w:pP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При заполнении госслужащими справок о доходах следует руководствоваться Методическими рекомендациями Минтруда России</w:t>
      </w: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лица, предусмотренной антикоррупционным законодательством.</w:t>
      </w: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Рекомендациях приведен перечень лиц, обязанных представлять сведения, порядок и сроки их представления.</w:t>
      </w: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Отмечено, что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том числе в период нахождения его в отпуске, в период временной нетрудоспособности или иной период неисполнения должностных обязанностей.</w:t>
      </w: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представить сведения лично рекомендуется направить их в государственный орган, орган местного самоуправления, организацию посредством почтовой связи.</w:t>
      </w: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до назначения на должность, вместе с основным пакетом документов.</w:t>
      </w: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Служащие (работники) представляют сведения ежегодно в установленные сроки. Так,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1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xml:space="preserve"> представляют указанные сведения Президент РФ, члены Правительства РФ, Секретарь Совета Безопасности РФ, федеральные государственные служащие Администрации Президента РФ и др.;</w:t>
      </w: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xml:space="preserve"> представляют сведения государственные (муниципальные) служащие, работники Центрального банка РФ, работники ПФР, ФСС РФ и ФФОМС, государственных корпораций и др.</w:t>
      </w:r>
    </w:p>
    <w:p w:rsidR="00B43257" w:rsidRDefault="00B43257" w:rsidP="00B4325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Рекомендациях представлены разъяснения относительно круга лиц (членов семьи), в отношении которых необходимо представить сведения, также подробно изложен порядок заполнения каждого из разделов Справки о доходах.</w:t>
      </w:r>
    </w:p>
    <w:p w:rsidR="00206793" w:rsidRPr="001C54D8" w:rsidRDefault="00206793" w:rsidP="00B43257">
      <w:pPr>
        <w:widowControl w:val="0"/>
        <w:autoSpaceDE w:val="0"/>
        <w:autoSpaceDN w:val="0"/>
        <w:adjustRightInd w:val="0"/>
        <w:jc w:val="center"/>
        <w:rPr>
          <w:rFonts w:ascii="Times New Roman" w:hAnsi="Times New Roman" w:cs="Times New Roman"/>
          <w:b/>
          <w:sz w:val="28"/>
          <w:szCs w:val="28"/>
        </w:rPr>
      </w:pPr>
    </w:p>
    <w:p w:rsidR="00D94182" w:rsidRPr="001C54D8" w:rsidRDefault="00D9418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2C3A72" w:rsidRPr="001C54D8" w:rsidRDefault="002C3A72" w:rsidP="001C54D8">
      <w:pPr>
        <w:widowControl w:val="0"/>
        <w:autoSpaceDE w:val="0"/>
        <w:autoSpaceDN w:val="0"/>
        <w:adjustRightInd w:val="0"/>
        <w:jc w:val="center"/>
        <w:rPr>
          <w:rFonts w:ascii="Times New Roman" w:hAnsi="Times New Roman" w:cs="Times New Roman"/>
          <w:b/>
          <w:sz w:val="28"/>
          <w:szCs w:val="28"/>
        </w:rPr>
      </w:pPr>
    </w:p>
    <w:p w:rsidR="005116E4" w:rsidRPr="001C54D8" w:rsidRDefault="005116E4" w:rsidP="001C54D8">
      <w:pPr>
        <w:widowControl w:val="0"/>
        <w:autoSpaceDE w:val="0"/>
        <w:autoSpaceDN w:val="0"/>
        <w:adjustRightInd w:val="0"/>
        <w:jc w:val="center"/>
        <w:rPr>
          <w:rFonts w:ascii="Times New Roman" w:hAnsi="Times New Roman" w:cs="Times New Roman"/>
          <w:b/>
          <w:sz w:val="28"/>
          <w:szCs w:val="28"/>
        </w:rPr>
      </w:pPr>
    </w:p>
    <w:p w:rsidR="005116E4" w:rsidRPr="001C54D8" w:rsidRDefault="005116E4" w:rsidP="001C54D8">
      <w:pPr>
        <w:widowControl w:val="0"/>
        <w:jc w:val="center"/>
        <w:rPr>
          <w:rFonts w:ascii="Times New Roman" w:hAnsi="Times New Roman" w:cs="Times New Roman"/>
          <w:b/>
          <w:sz w:val="28"/>
          <w:szCs w:val="28"/>
        </w:rPr>
      </w:pPr>
      <w:r w:rsidRPr="001C54D8">
        <w:rPr>
          <w:rFonts w:ascii="Times New Roman" w:hAnsi="Times New Roman" w:cs="Times New Roman"/>
          <w:b/>
          <w:sz w:val="28"/>
          <w:szCs w:val="28"/>
        </w:rPr>
        <w:lastRenderedPageBreak/>
        <w:t>ИНФОРМАЦИЯ</w:t>
      </w:r>
    </w:p>
    <w:p w:rsidR="005116E4" w:rsidRPr="001C54D8" w:rsidRDefault="005116E4" w:rsidP="001C54D8">
      <w:pPr>
        <w:widowControl w:val="0"/>
        <w:jc w:val="center"/>
        <w:rPr>
          <w:rFonts w:ascii="Times New Roman" w:hAnsi="Times New Roman" w:cs="Times New Roman"/>
          <w:b/>
          <w:sz w:val="28"/>
          <w:szCs w:val="28"/>
        </w:rPr>
      </w:pPr>
      <w:r w:rsidRPr="001C54D8">
        <w:rPr>
          <w:rFonts w:ascii="Times New Roman" w:hAnsi="Times New Roman" w:cs="Times New Roman"/>
          <w:b/>
          <w:sz w:val="28"/>
          <w:szCs w:val="28"/>
        </w:rPr>
        <w:t>о результатах рассмотрения законопроектов (законов)</w:t>
      </w:r>
    </w:p>
    <w:p w:rsidR="005116E4" w:rsidRPr="001C54D8" w:rsidRDefault="005116E4" w:rsidP="001C54D8">
      <w:pPr>
        <w:widowControl w:val="0"/>
        <w:jc w:val="center"/>
        <w:rPr>
          <w:rFonts w:ascii="Times New Roman" w:hAnsi="Times New Roman" w:cs="Times New Roman"/>
          <w:b/>
          <w:sz w:val="28"/>
          <w:szCs w:val="28"/>
        </w:rPr>
      </w:pPr>
      <w:r w:rsidRPr="001C54D8">
        <w:rPr>
          <w:rFonts w:ascii="Times New Roman" w:hAnsi="Times New Roman" w:cs="Times New Roman"/>
          <w:b/>
          <w:sz w:val="28"/>
          <w:szCs w:val="28"/>
        </w:rPr>
        <w:t xml:space="preserve">на заседании Государственной Думы ФС РФ в </w:t>
      </w:r>
      <w:r w:rsidR="00445F00" w:rsidRPr="001C54D8">
        <w:rPr>
          <w:rFonts w:ascii="Times New Roman" w:hAnsi="Times New Roman" w:cs="Times New Roman"/>
          <w:b/>
          <w:sz w:val="28"/>
          <w:szCs w:val="28"/>
        </w:rPr>
        <w:t>декабре</w:t>
      </w:r>
      <w:r w:rsidRPr="001C54D8">
        <w:rPr>
          <w:rFonts w:ascii="Times New Roman" w:hAnsi="Times New Roman" w:cs="Times New Roman"/>
          <w:b/>
          <w:sz w:val="28"/>
          <w:szCs w:val="28"/>
        </w:rPr>
        <w:t xml:space="preserve"> 2017 года</w:t>
      </w:r>
    </w:p>
    <w:p w:rsidR="00F42B2A" w:rsidRPr="001C54D8" w:rsidRDefault="00F42B2A" w:rsidP="001C54D8">
      <w:pPr>
        <w:widowControl w:val="0"/>
        <w:autoSpaceDE w:val="0"/>
        <w:autoSpaceDN w:val="0"/>
        <w:adjustRightInd w:val="0"/>
        <w:jc w:val="center"/>
        <w:rPr>
          <w:rFonts w:ascii="Times New Roman" w:hAnsi="Times New Roman" w:cs="Times New Roman"/>
          <w:b/>
          <w:sz w:val="28"/>
          <w:szCs w:val="28"/>
        </w:rPr>
      </w:pPr>
    </w:p>
    <w:p w:rsidR="00F42B2A" w:rsidRPr="001C54D8" w:rsidRDefault="00647F78" w:rsidP="001C54D8">
      <w:pPr>
        <w:autoSpaceDE w:val="0"/>
        <w:autoSpaceDN w:val="0"/>
        <w:adjustRightInd w:val="0"/>
        <w:ind w:left="540"/>
        <w:jc w:val="center"/>
        <w:rPr>
          <w:rFonts w:ascii="Times New Roman" w:hAnsi="Times New Roman" w:cs="Times New Roman"/>
          <w:b/>
          <w:sz w:val="28"/>
          <w:szCs w:val="28"/>
        </w:rPr>
      </w:pPr>
      <w:r w:rsidRPr="001C54D8">
        <w:rPr>
          <w:rFonts w:ascii="Times New Roman" w:hAnsi="Times New Roman" w:cs="Times New Roman"/>
          <w:b/>
          <w:sz w:val="28"/>
          <w:szCs w:val="28"/>
        </w:rPr>
        <w:t>Законопроект</w:t>
      </w:r>
      <w:r w:rsidR="00F42B2A" w:rsidRPr="001C54D8">
        <w:rPr>
          <w:rFonts w:ascii="Times New Roman" w:hAnsi="Times New Roman" w:cs="Times New Roman"/>
          <w:b/>
          <w:sz w:val="28"/>
          <w:szCs w:val="28"/>
        </w:rPr>
        <w:t xml:space="preserve"> </w:t>
      </w:r>
      <w:r w:rsidR="00E032E0">
        <w:rPr>
          <w:rFonts w:ascii="Times New Roman" w:hAnsi="Times New Roman" w:cs="Times New Roman"/>
          <w:b/>
          <w:sz w:val="28"/>
          <w:szCs w:val="28"/>
        </w:rPr>
        <w:t>№</w:t>
      </w:r>
      <w:r w:rsidR="00F42B2A" w:rsidRPr="001C54D8">
        <w:rPr>
          <w:rFonts w:ascii="Times New Roman" w:hAnsi="Times New Roman" w:cs="Times New Roman"/>
          <w:b/>
          <w:sz w:val="28"/>
          <w:szCs w:val="28"/>
        </w:rPr>
        <w:t xml:space="preserve"> 155717-7</w:t>
      </w:r>
    </w:p>
    <w:p w:rsidR="00F42B2A" w:rsidRPr="001C54D8" w:rsidRDefault="00F42B2A" w:rsidP="001C54D8">
      <w:pPr>
        <w:autoSpaceDE w:val="0"/>
        <w:autoSpaceDN w:val="0"/>
        <w:adjustRightInd w:val="0"/>
        <w:ind w:left="540"/>
        <w:jc w:val="center"/>
        <w:rPr>
          <w:rFonts w:ascii="Times New Roman" w:hAnsi="Times New Roman" w:cs="Times New Roman"/>
          <w:b/>
          <w:sz w:val="28"/>
          <w:szCs w:val="28"/>
        </w:rPr>
      </w:pPr>
      <w:r w:rsidRPr="001C54D8">
        <w:rPr>
          <w:rFonts w:ascii="Times New Roman" w:hAnsi="Times New Roman" w:cs="Times New Roman"/>
          <w:b/>
          <w:sz w:val="28"/>
          <w:szCs w:val="28"/>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F42B2A" w:rsidRPr="001C54D8" w:rsidRDefault="00322BFF" w:rsidP="001C54D8">
      <w:pPr>
        <w:autoSpaceDE w:val="0"/>
        <w:autoSpaceDN w:val="0"/>
        <w:adjustRightInd w:val="0"/>
        <w:ind w:firstLine="540"/>
        <w:jc w:val="both"/>
        <w:rPr>
          <w:rFonts w:ascii="Times New Roman" w:hAnsi="Times New Roman" w:cs="Times New Roman"/>
          <w:bCs/>
          <w:sz w:val="28"/>
          <w:szCs w:val="28"/>
        </w:rPr>
      </w:pPr>
      <w:hyperlink r:id="rId31" w:history="1">
        <w:r w:rsidR="00F42B2A" w:rsidRPr="001C54D8">
          <w:rPr>
            <w:rFonts w:ascii="Times New Roman" w:hAnsi="Times New Roman" w:cs="Times New Roman"/>
            <w:bCs/>
            <w:sz w:val="28"/>
            <w:szCs w:val="28"/>
          </w:rPr>
          <w:t>Проект</w:t>
        </w:r>
      </w:hyperlink>
      <w:r w:rsidR="00F42B2A" w:rsidRPr="001C54D8">
        <w:rPr>
          <w:rFonts w:ascii="Times New Roman" w:hAnsi="Times New Roman" w:cs="Times New Roman"/>
          <w:bCs/>
          <w:sz w:val="28"/>
          <w:szCs w:val="28"/>
        </w:rPr>
        <w:t xml:space="preserve"> федерального закона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(далее - законопроект) разработан в соответствии с паспортом приоритетного проекта "Формирование комфортной городской среды", утвержденным на заседании президиума Совета при Президенте Российской Федерации по стратегическому развитию и приоритетным проектам от 21 ноября 2016 г. N 10.</w:t>
      </w:r>
    </w:p>
    <w:p w:rsidR="00F42B2A" w:rsidRPr="001C54D8" w:rsidRDefault="00F42B2A"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В настоящее время полномочия по благоустройству отнесены Федеральным </w:t>
      </w:r>
      <w:hyperlink r:id="rId32" w:history="1">
        <w:r w:rsidRPr="001C54D8">
          <w:rPr>
            <w:rFonts w:ascii="Times New Roman" w:hAnsi="Times New Roman" w:cs="Times New Roman"/>
            <w:bCs/>
            <w:sz w:val="28"/>
            <w:szCs w:val="28"/>
          </w:rPr>
          <w:t>законом</w:t>
        </w:r>
      </w:hyperlink>
      <w:r w:rsidRPr="001C54D8">
        <w:rPr>
          <w:rFonts w:ascii="Times New Roman" w:hAnsi="Times New Roman" w:cs="Times New Roman"/>
          <w:bCs/>
          <w:sz w:val="28"/>
          <w:szCs w:val="28"/>
        </w:rPr>
        <w:t xml:space="preserve"> от 6 октября 2003 N 131-ФЗ "Об общих принципах организации местного самоуправления в Российской Федерации" к полномочиям органов местного самоуправления. В соответствии с указанными полномочиями органы местного самоуправления утверждают правила благоустройства муниципальных образований,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42B2A" w:rsidRPr="001C54D8" w:rsidRDefault="00F42B2A"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При этом ответственность за нарушение правил благоустройства устанавливается субъектами Российской Федерации. Вместе с тем, на практике отдельные положения правил благоустройства и положения региональных законов об административных правонарушениях признаются судами недействующими на основании вторжения в компетенцию федерального законодательства, поскольку относятся к сфере регулирования охраны окружающей среды и санитарно-эпидемиологического благополучия населения, и за их нарушение не может быть установлена дополнительная ответственность.</w:t>
      </w:r>
    </w:p>
    <w:p w:rsidR="00F42B2A" w:rsidRPr="001C54D8" w:rsidRDefault="00F42B2A"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Особенно остро стоит проблема признания несоответствующими действующему законодательству норм правил благоустройства, предусматривающих запрет на парковку, хранение и передвижение транспортных средств на газонах, в связи с тем, что на сегодняшний день </w:t>
      </w:r>
      <w:r w:rsidRPr="001C54D8">
        <w:rPr>
          <w:rFonts w:ascii="Times New Roman" w:hAnsi="Times New Roman" w:cs="Times New Roman"/>
          <w:bCs/>
          <w:sz w:val="28"/>
          <w:szCs w:val="28"/>
        </w:rPr>
        <w:lastRenderedPageBreak/>
        <w:t xml:space="preserve">согласно </w:t>
      </w:r>
      <w:hyperlink r:id="rId33" w:history="1">
        <w:r w:rsidRPr="001C54D8">
          <w:rPr>
            <w:rFonts w:ascii="Times New Roman" w:hAnsi="Times New Roman" w:cs="Times New Roman"/>
            <w:bCs/>
            <w:sz w:val="28"/>
            <w:szCs w:val="28"/>
          </w:rPr>
          <w:t>статье 61</w:t>
        </w:r>
      </w:hyperlink>
      <w:r w:rsidRPr="001C54D8">
        <w:rPr>
          <w:rFonts w:ascii="Times New Roman" w:hAnsi="Times New Roman" w:cs="Times New Roman"/>
          <w:bCs/>
          <w:sz w:val="28"/>
          <w:szCs w:val="28"/>
        </w:rPr>
        <w:t xml:space="preserve"> Федерального закона от 10 января 2002 г. N 7-ФЗ "Об охране окружающей среды" газоны включаются в зеленый фонд городских и сельских поселений и вопросы повреждения газона, включая парковку на нем транспортных средств, относятся к области охраны окружающей среды. При этом ответственность за парковку, хранение и передвижение транспортных средств на газонах не установлена федеральным законодательством.</w:t>
      </w:r>
    </w:p>
    <w:p w:rsidR="00F42B2A" w:rsidRPr="001C54D8" w:rsidRDefault="00F42B2A"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Кроме того, предлагается наделить субъекты Российской Федерации полномочиями по утверждению требований к правилам благоустройства поселений (городских округов, внутригородских районов), разрабатываемым органами местного самоуправления поселений (городских округов, внутригородских районов), в том числе порядок утверждения правил благоустройства, требования к их содержанию, правила определения прилегающей территории и порядок участия собственников зданий (помещений в них), сооружений в благоустройстве прилегающих территорий.</w:t>
      </w:r>
    </w:p>
    <w:p w:rsidR="00C95D10" w:rsidRPr="00C95D10" w:rsidRDefault="00C95D10" w:rsidP="00C95D10">
      <w:pPr>
        <w:autoSpaceDE w:val="0"/>
        <w:autoSpaceDN w:val="0"/>
        <w:adjustRightInd w:val="0"/>
        <w:ind w:left="540"/>
        <w:jc w:val="both"/>
        <w:rPr>
          <w:rFonts w:ascii="Times New Roman" w:hAnsi="Times New Roman" w:cs="Times New Roman"/>
          <w:b/>
          <w:sz w:val="28"/>
          <w:szCs w:val="28"/>
        </w:rPr>
      </w:pPr>
      <w:r w:rsidRPr="00C95D10">
        <w:rPr>
          <w:rFonts w:ascii="Times New Roman" w:hAnsi="Times New Roman" w:cs="Times New Roman"/>
          <w:b/>
          <w:sz w:val="28"/>
          <w:szCs w:val="28"/>
        </w:rPr>
        <w:t>Федеральный закон от 29.12.2017 N 463-ФЗ</w:t>
      </w:r>
    </w:p>
    <w:p w:rsidR="005C03D0" w:rsidRPr="001C54D8" w:rsidRDefault="005C03D0" w:rsidP="001C54D8">
      <w:pPr>
        <w:autoSpaceDE w:val="0"/>
        <w:autoSpaceDN w:val="0"/>
        <w:adjustRightInd w:val="0"/>
        <w:ind w:firstLine="540"/>
        <w:jc w:val="both"/>
        <w:rPr>
          <w:rFonts w:ascii="Times New Roman" w:hAnsi="Times New Roman" w:cs="Times New Roman"/>
          <w:b/>
          <w:bCs/>
          <w:sz w:val="28"/>
          <w:szCs w:val="28"/>
        </w:rPr>
      </w:pPr>
    </w:p>
    <w:p w:rsidR="005C03D0" w:rsidRPr="001C54D8" w:rsidRDefault="0036644D" w:rsidP="001C54D8">
      <w:pPr>
        <w:autoSpaceDE w:val="0"/>
        <w:autoSpaceDN w:val="0"/>
        <w:adjustRightInd w:val="0"/>
        <w:ind w:firstLine="540"/>
        <w:jc w:val="center"/>
        <w:rPr>
          <w:rFonts w:ascii="Times New Roman" w:hAnsi="Times New Roman" w:cs="Times New Roman"/>
          <w:b/>
          <w:bCs/>
          <w:sz w:val="28"/>
          <w:szCs w:val="28"/>
        </w:rPr>
      </w:pPr>
      <w:r w:rsidRPr="001C54D8">
        <w:rPr>
          <w:rFonts w:ascii="Times New Roman" w:hAnsi="Times New Roman" w:cs="Times New Roman"/>
          <w:b/>
          <w:bCs/>
          <w:sz w:val="28"/>
          <w:szCs w:val="28"/>
        </w:rPr>
        <w:t>П</w:t>
      </w:r>
      <w:r w:rsidR="005C03D0" w:rsidRPr="001C54D8">
        <w:rPr>
          <w:rFonts w:ascii="Times New Roman" w:hAnsi="Times New Roman" w:cs="Times New Roman"/>
          <w:b/>
          <w:bCs/>
          <w:sz w:val="28"/>
          <w:szCs w:val="28"/>
        </w:rPr>
        <w:t xml:space="preserve">роект федерального закона </w:t>
      </w:r>
      <w:r w:rsidR="00822811" w:rsidRPr="001C54D8">
        <w:rPr>
          <w:rFonts w:ascii="Times New Roman" w:hAnsi="Times New Roman" w:cs="Times New Roman"/>
          <w:b/>
          <w:bCs/>
          <w:sz w:val="28"/>
          <w:szCs w:val="28"/>
        </w:rPr>
        <w:t>№ </w:t>
      </w:r>
      <w:r w:rsidRPr="001C54D8">
        <w:rPr>
          <w:rFonts w:ascii="Times New Roman" w:hAnsi="Times New Roman" w:cs="Times New Roman"/>
          <w:b/>
          <w:sz w:val="28"/>
          <w:szCs w:val="28"/>
        </w:rPr>
        <w:t xml:space="preserve">40092-7 </w:t>
      </w:r>
      <w:r w:rsidR="000A2DB4">
        <w:rPr>
          <w:rFonts w:ascii="Times New Roman" w:hAnsi="Times New Roman" w:cs="Times New Roman"/>
          <w:b/>
          <w:sz w:val="28"/>
          <w:szCs w:val="28"/>
        </w:rPr>
        <w:br/>
      </w:r>
      <w:r w:rsidRPr="001C54D8">
        <w:rPr>
          <w:rFonts w:ascii="Times New Roman" w:hAnsi="Times New Roman" w:cs="Times New Roman"/>
          <w:b/>
          <w:sz w:val="28"/>
          <w:szCs w:val="28"/>
        </w:rPr>
        <w:t>"</w:t>
      </w:r>
      <w:r w:rsidR="005C03D0" w:rsidRPr="001C54D8">
        <w:rPr>
          <w:rFonts w:ascii="Times New Roman" w:hAnsi="Times New Roman" w:cs="Times New Roman"/>
          <w:b/>
          <w:bCs/>
          <w:sz w:val="28"/>
          <w:szCs w:val="28"/>
        </w:rPr>
        <w:t>О внесении изменений в Лесной кодекс Российской Федерации в части проведения торгов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5C03D0" w:rsidRPr="001C54D8" w:rsidRDefault="00322BFF" w:rsidP="001C54D8">
      <w:pPr>
        <w:autoSpaceDE w:val="0"/>
        <w:autoSpaceDN w:val="0"/>
        <w:adjustRightInd w:val="0"/>
        <w:ind w:firstLine="540"/>
        <w:jc w:val="both"/>
        <w:rPr>
          <w:rFonts w:ascii="Times New Roman" w:hAnsi="Times New Roman" w:cs="Times New Roman"/>
          <w:bCs/>
          <w:sz w:val="28"/>
          <w:szCs w:val="28"/>
        </w:rPr>
      </w:pPr>
      <w:hyperlink r:id="rId34" w:history="1">
        <w:r w:rsidR="005C03D0" w:rsidRPr="001C54D8">
          <w:rPr>
            <w:rFonts w:ascii="Times New Roman" w:hAnsi="Times New Roman" w:cs="Times New Roman"/>
            <w:bCs/>
            <w:sz w:val="28"/>
            <w:szCs w:val="28"/>
          </w:rPr>
          <w:t>Проект</w:t>
        </w:r>
      </w:hyperlink>
      <w:r w:rsidR="005C03D0" w:rsidRPr="001C54D8">
        <w:rPr>
          <w:rFonts w:ascii="Times New Roman" w:hAnsi="Times New Roman" w:cs="Times New Roman"/>
          <w:bCs/>
          <w:sz w:val="28"/>
          <w:szCs w:val="28"/>
        </w:rPr>
        <w:t xml:space="preserve"> федерального закона "О внесении изменений в Лесной кодекс Российской Федерации в части проведения торгов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 законопроект) подготовлен Минприроды России в соответствии с абзацем 2 подпункта "в" пункта 1 перечня поручений Президента Российской Федерации от 7 мая 2013 г. N Пр-1037 по итогам заседания президиума Государственного совета Российской Федерации, состоявшегося 11 апреля 2013 г.</w:t>
      </w:r>
    </w:p>
    <w:p w:rsidR="005C03D0" w:rsidRPr="001C54D8" w:rsidRDefault="00322BFF" w:rsidP="001C54D8">
      <w:pPr>
        <w:autoSpaceDE w:val="0"/>
        <w:autoSpaceDN w:val="0"/>
        <w:adjustRightInd w:val="0"/>
        <w:ind w:firstLine="540"/>
        <w:jc w:val="both"/>
        <w:rPr>
          <w:rFonts w:ascii="Times New Roman" w:hAnsi="Times New Roman" w:cs="Times New Roman"/>
          <w:bCs/>
          <w:sz w:val="28"/>
          <w:szCs w:val="28"/>
        </w:rPr>
      </w:pPr>
      <w:hyperlink r:id="rId35" w:history="1">
        <w:r w:rsidR="005C03D0" w:rsidRPr="001C54D8">
          <w:rPr>
            <w:rFonts w:ascii="Times New Roman" w:hAnsi="Times New Roman" w:cs="Times New Roman"/>
            <w:bCs/>
            <w:sz w:val="28"/>
            <w:szCs w:val="28"/>
          </w:rPr>
          <w:t>Законопроект</w:t>
        </w:r>
      </w:hyperlink>
      <w:r w:rsidR="005C03D0" w:rsidRPr="001C54D8">
        <w:rPr>
          <w:rFonts w:ascii="Times New Roman" w:hAnsi="Times New Roman" w:cs="Times New Roman"/>
          <w:bCs/>
          <w:sz w:val="28"/>
          <w:szCs w:val="28"/>
        </w:rPr>
        <w:t xml:space="preserve"> предусматривает новую редакцию </w:t>
      </w:r>
      <w:hyperlink r:id="rId36" w:history="1">
        <w:r w:rsidR="005C03D0" w:rsidRPr="001C54D8">
          <w:rPr>
            <w:rFonts w:ascii="Times New Roman" w:hAnsi="Times New Roman" w:cs="Times New Roman"/>
            <w:bCs/>
            <w:sz w:val="28"/>
            <w:szCs w:val="28"/>
          </w:rPr>
          <w:t>главы 8</w:t>
        </w:r>
      </w:hyperlink>
      <w:r w:rsidR="005C03D0" w:rsidRPr="001C54D8">
        <w:rPr>
          <w:rFonts w:ascii="Times New Roman" w:hAnsi="Times New Roman" w:cs="Times New Roman"/>
          <w:bCs/>
          <w:sz w:val="28"/>
          <w:szCs w:val="28"/>
        </w:rPr>
        <w:t xml:space="preserve"> Лесного кодекса Российской Федерации, содержащую положения об организации и порядке проведения торгов на право заключения договора аренды лесного участка, находящегося в государственной или муниципальной собственности, проводимых в форме открытого аукциона и открытого конкурса, либо на право заключения договора купли-продажи лесных насаждений.</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Положения законодательства Российской Федерации о контрактной системе государственных закупок не распространяются на отношения, связанные с организацией и проведением торгов на право заключения договоров аренды лесных участков для целей заготовки древесины.</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Необходимость введения альтернативных способов проведения торгов на право заключения договора аренды лесного участка - конкурса для определения победителя и заключения с ним договора аренды лесного участка обусловлена следующими обстоятельствами.</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lastRenderedPageBreak/>
        <w:t>В целях урегулирования проблем, связанных с получением права на заключение договора аренды лесного участка предприятиями, осуществляющими глубокую переработку древесины, необходимо ввести конкурсную процедуру торгов. При этом основным способом заключения договоров аренды лесного участка должен остаться аукцион. Конкурс, по сути, является дополнительным инструментом обеспечения сырьем предприятий переработчиков древесины.</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При планировании проведения конкурсов для предприятий, осуществляющих глубокую переработку древесины, субъекты Российской Федерации самостоятельно в планах развития региона будут учитывать среднесрочный и долгосрочный социально-экономический эффект от развития на их территории производств и развития производительных сил региона, производства в регионе продукции с высокой добавленной стоимостью, создания дополнительных рабочих мест и прочее (в том числе и в денежном исчислении). Это в свою очередь позволит субъектам Российской Федерации определить целесообразность проведения той или иной процедуры торгов - конкурс или аукцион.</w:t>
      </w:r>
    </w:p>
    <w:p w:rsidR="005C03D0" w:rsidRPr="001C54D8" w:rsidRDefault="00322BFF" w:rsidP="001C54D8">
      <w:pPr>
        <w:autoSpaceDE w:val="0"/>
        <w:autoSpaceDN w:val="0"/>
        <w:adjustRightInd w:val="0"/>
        <w:ind w:firstLine="540"/>
        <w:jc w:val="both"/>
        <w:rPr>
          <w:rFonts w:ascii="Times New Roman" w:hAnsi="Times New Roman" w:cs="Times New Roman"/>
          <w:bCs/>
          <w:sz w:val="28"/>
          <w:szCs w:val="28"/>
        </w:rPr>
      </w:pPr>
      <w:hyperlink r:id="rId37" w:history="1">
        <w:r w:rsidR="005C03D0" w:rsidRPr="001C54D8">
          <w:rPr>
            <w:rFonts w:ascii="Times New Roman" w:hAnsi="Times New Roman" w:cs="Times New Roman"/>
            <w:bCs/>
            <w:sz w:val="28"/>
            <w:szCs w:val="28"/>
          </w:rPr>
          <w:t>Законопроектом</w:t>
        </w:r>
      </w:hyperlink>
      <w:r w:rsidR="005C03D0" w:rsidRPr="001C54D8">
        <w:rPr>
          <w:rFonts w:ascii="Times New Roman" w:hAnsi="Times New Roman" w:cs="Times New Roman"/>
          <w:bCs/>
          <w:sz w:val="28"/>
          <w:szCs w:val="28"/>
        </w:rPr>
        <w:t xml:space="preserve"> определяются условия для принятия органом государственной власти субъекта Российской Федерации в области лесных отношений решения о необходимости проведения конкурса по результатам рассмотрения заявлений, поступающих от лиц, нуждающихся в древесине и имеющих лесоперерабатывающие мощности. В целях исключения злоупотребления полномочиями при подготовке к проведению конкурсов органами государственной власти субъектов Российской Федерации, уполномоченными в области лесных отношений, </w:t>
      </w:r>
      <w:hyperlink r:id="rId38" w:history="1">
        <w:r w:rsidR="005C03D0" w:rsidRPr="001C54D8">
          <w:rPr>
            <w:rFonts w:ascii="Times New Roman" w:hAnsi="Times New Roman" w:cs="Times New Roman"/>
            <w:bCs/>
            <w:sz w:val="28"/>
            <w:szCs w:val="28"/>
          </w:rPr>
          <w:t>законопроект</w:t>
        </w:r>
      </w:hyperlink>
      <w:r w:rsidR="005C03D0" w:rsidRPr="001C54D8">
        <w:rPr>
          <w:rFonts w:ascii="Times New Roman" w:hAnsi="Times New Roman" w:cs="Times New Roman"/>
          <w:bCs/>
          <w:sz w:val="28"/>
          <w:szCs w:val="28"/>
        </w:rPr>
        <w:t xml:space="preserve"> предусматривает утверждение Правительством Российской Федерации порядка подтверждения соответствия заявленной потребности в древесине имеющимся производственным мощностям.</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При этом в целях проверки организатором конкурса достоверности сведений об обеспечении участника конкурса лесными ресурсами, </w:t>
      </w:r>
      <w:hyperlink r:id="rId39" w:history="1">
        <w:r w:rsidRPr="001C54D8">
          <w:rPr>
            <w:rFonts w:ascii="Times New Roman" w:hAnsi="Times New Roman" w:cs="Times New Roman"/>
            <w:bCs/>
            <w:sz w:val="28"/>
            <w:szCs w:val="28"/>
          </w:rPr>
          <w:t>законопроектом</w:t>
        </w:r>
      </w:hyperlink>
      <w:r w:rsidRPr="001C54D8">
        <w:rPr>
          <w:rFonts w:ascii="Times New Roman" w:hAnsi="Times New Roman" w:cs="Times New Roman"/>
          <w:bCs/>
          <w:sz w:val="28"/>
          <w:szCs w:val="28"/>
        </w:rPr>
        <w:t xml:space="preserve"> предусмотрено использование информации, содержащейся в единой государственной автоматизированной информационной системе учета древесины и сделок с ней. </w:t>
      </w:r>
      <w:hyperlink r:id="rId40" w:history="1">
        <w:r w:rsidRPr="001C54D8">
          <w:rPr>
            <w:rFonts w:ascii="Times New Roman" w:hAnsi="Times New Roman" w:cs="Times New Roman"/>
            <w:bCs/>
            <w:sz w:val="28"/>
            <w:szCs w:val="28"/>
          </w:rPr>
          <w:t>Законопроект</w:t>
        </w:r>
      </w:hyperlink>
      <w:r w:rsidRPr="001C54D8">
        <w:rPr>
          <w:rFonts w:ascii="Times New Roman" w:hAnsi="Times New Roman" w:cs="Times New Roman"/>
          <w:bCs/>
          <w:sz w:val="28"/>
          <w:szCs w:val="28"/>
        </w:rPr>
        <w:t xml:space="preserve"> предусматривает утверждение Правительством Российской Федерации порядка принятия решения о проведении конкурса или об отказе в его проведении по основаниям, установленным </w:t>
      </w:r>
      <w:hyperlink r:id="rId41" w:history="1">
        <w:r w:rsidRPr="001C54D8">
          <w:rPr>
            <w:rFonts w:ascii="Times New Roman" w:hAnsi="Times New Roman" w:cs="Times New Roman"/>
            <w:bCs/>
            <w:sz w:val="28"/>
            <w:szCs w:val="28"/>
          </w:rPr>
          <w:t>законопроектом</w:t>
        </w:r>
      </w:hyperlink>
      <w:r w:rsidRPr="001C54D8">
        <w:rPr>
          <w:rFonts w:ascii="Times New Roman" w:hAnsi="Times New Roman" w:cs="Times New Roman"/>
          <w:bCs/>
          <w:sz w:val="28"/>
          <w:szCs w:val="28"/>
        </w:rPr>
        <w:t>.</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Требования к участникам конкурса, порядок оценки конкурсных предложений, а также критерии выявления победителя при проведении конкурса на право заключения договора аренды лесного участка, находящегося в государственной или муниципальной собственности, в целях заготовки древесины предприятиями лесного комплекса планируется устанавливать актом Правительства Российской Федерации.</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Предполагается, что критерии выявления победителя при проведении конкурса будут включать в себя такие параметры как создание и развитие </w:t>
      </w:r>
      <w:r w:rsidRPr="001C54D8">
        <w:rPr>
          <w:rFonts w:ascii="Times New Roman" w:hAnsi="Times New Roman" w:cs="Times New Roman"/>
          <w:bCs/>
          <w:sz w:val="28"/>
          <w:szCs w:val="28"/>
        </w:rPr>
        <w:lastRenderedPageBreak/>
        <w:t xml:space="preserve">современных объектов лесоперерабатывающей инфраструктуры, эффективное использование материальных, финансовых, трудовых и природных ресурсов, обеспечивающих повышение производительности труда, внедрение импортозамещающих, ресурсосберегающих и экологически безопасных технологий, увеличение выпуска продукции с высокой долей добавленной стоимости. Данные параметры приведены в соответствие со </w:t>
      </w:r>
      <w:hyperlink r:id="rId42" w:history="1">
        <w:r w:rsidRPr="001C54D8">
          <w:rPr>
            <w:rFonts w:ascii="Times New Roman" w:hAnsi="Times New Roman" w:cs="Times New Roman"/>
            <w:bCs/>
            <w:sz w:val="28"/>
            <w:szCs w:val="28"/>
          </w:rPr>
          <w:t>статьей 4</w:t>
        </w:r>
      </w:hyperlink>
      <w:r w:rsidRPr="001C54D8">
        <w:rPr>
          <w:rFonts w:ascii="Times New Roman" w:hAnsi="Times New Roman" w:cs="Times New Roman"/>
          <w:bCs/>
          <w:sz w:val="28"/>
          <w:szCs w:val="28"/>
        </w:rPr>
        <w:t xml:space="preserve"> принятого Федерального закона от 31 декабря 2014 г. N 448-ФЗ "О промышленной политике в Российской Федерации", устанавливающей цели, задачи и принципы промышленной политики.</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По результатам конкурса определяется победитель - лицо, которое предложило лучшие условия использования лесного участка по сравнению с предложенными остальными участниками.</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Повышению эффективности использования арендованных лесных участков будет способствовать развитие лесоперерабатывающих предприятий по комплексной переработке древесных ресурсов, включающих в себя несколько взаимосвязанных производств, обеспечивающих переработку всей заготавливаемой древесины, в том числе отходов лесопереработки, и, как следствие, выпуск продукции высокой добавленной стоимости.</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Принимая во внимание, что ценовой фактор при оценке конкурсных предложений не будет иметь первостепенное значение, предполагается, что договоры аренды при такой форме торгов будут заключены по цене </w:t>
      </w:r>
      <w:proofErr w:type="gramStart"/>
      <w:r w:rsidRPr="001C54D8">
        <w:rPr>
          <w:rFonts w:ascii="Times New Roman" w:hAnsi="Times New Roman" w:cs="Times New Roman"/>
          <w:bCs/>
          <w:sz w:val="28"/>
          <w:szCs w:val="28"/>
        </w:rPr>
        <w:t>не намного</w:t>
      </w:r>
      <w:proofErr w:type="gramEnd"/>
      <w:r w:rsidRPr="001C54D8">
        <w:rPr>
          <w:rFonts w:ascii="Times New Roman" w:hAnsi="Times New Roman" w:cs="Times New Roman"/>
          <w:bCs/>
          <w:sz w:val="28"/>
          <w:szCs w:val="28"/>
        </w:rPr>
        <w:t xml:space="preserve"> превышающей начальную, определенную по минимальным ставкам. Таким образом, представление лесного участка по результатам конкурса является преференцией для предприятий, осуществляющих глубокую переработку древесины.</w:t>
      </w:r>
    </w:p>
    <w:p w:rsidR="005C03D0" w:rsidRPr="001C54D8" w:rsidRDefault="005C03D0"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Вместе с тем, в целях стимулирования арендатора к глубокой переработке древесины, </w:t>
      </w:r>
      <w:hyperlink r:id="rId43" w:history="1">
        <w:r w:rsidRPr="001C54D8">
          <w:rPr>
            <w:rFonts w:ascii="Times New Roman" w:hAnsi="Times New Roman" w:cs="Times New Roman"/>
            <w:bCs/>
            <w:sz w:val="28"/>
            <w:szCs w:val="28"/>
          </w:rPr>
          <w:t>законопроект</w:t>
        </w:r>
      </w:hyperlink>
      <w:r w:rsidRPr="001C54D8">
        <w:rPr>
          <w:rFonts w:ascii="Times New Roman" w:hAnsi="Times New Roman" w:cs="Times New Roman"/>
          <w:bCs/>
          <w:sz w:val="28"/>
          <w:szCs w:val="28"/>
        </w:rPr>
        <w:t xml:space="preserve"> предусматривает возможность расторжения договора аренды, заключенного по результатам конкурса, в случае невыполнения арендаторов обязательств, возникших из заключенного по результатам конкурса договора аренды лесного участка.</w:t>
      </w:r>
    </w:p>
    <w:p w:rsidR="00C95D10" w:rsidRDefault="00C95D10" w:rsidP="00C95D10">
      <w:pPr>
        <w:autoSpaceDE w:val="0"/>
        <w:autoSpaceDN w:val="0"/>
        <w:adjustRightInd w:val="0"/>
        <w:ind w:left="540"/>
        <w:jc w:val="both"/>
        <w:rPr>
          <w:rFonts w:ascii="Times New Roman" w:hAnsi="Times New Roman" w:cs="Times New Roman"/>
          <w:b/>
          <w:bCs/>
          <w:sz w:val="28"/>
          <w:szCs w:val="28"/>
        </w:rPr>
      </w:pPr>
      <w:r>
        <w:rPr>
          <w:rFonts w:ascii="Times New Roman" w:hAnsi="Times New Roman" w:cs="Times New Roman"/>
          <w:b/>
          <w:bCs/>
          <w:sz w:val="28"/>
          <w:szCs w:val="28"/>
        </w:rPr>
        <w:t>Федеральный закон от 29.12.2017 N 471-ФЗ</w:t>
      </w:r>
    </w:p>
    <w:p w:rsidR="005C03D0" w:rsidRPr="001C54D8" w:rsidRDefault="005C03D0" w:rsidP="00C95D10">
      <w:pPr>
        <w:widowControl w:val="0"/>
        <w:autoSpaceDE w:val="0"/>
        <w:autoSpaceDN w:val="0"/>
        <w:adjustRightInd w:val="0"/>
        <w:rPr>
          <w:rFonts w:ascii="Times New Roman" w:hAnsi="Times New Roman" w:cs="Times New Roman"/>
          <w:sz w:val="28"/>
          <w:szCs w:val="28"/>
        </w:rPr>
      </w:pPr>
    </w:p>
    <w:p w:rsidR="00F7622D" w:rsidRPr="001C54D8" w:rsidRDefault="00F7622D" w:rsidP="001C54D8">
      <w:pPr>
        <w:autoSpaceDE w:val="0"/>
        <w:autoSpaceDN w:val="0"/>
        <w:adjustRightInd w:val="0"/>
        <w:ind w:firstLine="540"/>
        <w:jc w:val="center"/>
        <w:rPr>
          <w:rFonts w:ascii="Times New Roman" w:hAnsi="Times New Roman" w:cs="Times New Roman"/>
          <w:b/>
          <w:bCs/>
          <w:sz w:val="28"/>
          <w:szCs w:val="28"/>
        </w:rPr>
      </w:pPr>
      <w:r w:rsidRPr="001C54D8">
        <w:rPr>
          <w:rFonts w:ascii="Times New Roman" w:hAnsi="Times New Roman" w:cs="Times New Roman"/>
          <w:b/>
          <w:bCs/>
          <w:sz w:val="28"/>
          <w:szCs w:val="28"/>
        </w:rPr>
        <w:t>Проект федерального закона № </w:t>
      </w:r>
      <w:r w:rsidRPr="001C54D8">
        <w:rPr>
          <w:rFonts w:ascii="Times New Roman" w:hAnsi="Times New Roman" w:cs="Times New Roman"/>
          <w:b/>
          <w:sz w:val="28"/>
          <w:szCs w:val="28"/>
        </w:rPr>
        <w:t xml:space="preserve">222376-7 </w:t>
      </w:r>
      <w:r w:rsidR="000A2DB4">
        <w:rPr>
          <w:rFonts w:ascii="Times New Roman" w:hAnsi="Times New Roman" w:cs="Times New Roman"/>
          <w:b/>
          <w:sz w:val="28"/>
          <w:szCs w:val="28"/>
        </w:rPr>
        <w:br/>
      </w:r>
      <w:r w:rsidRPr="001C54D8">
        <w:rPr>
          <w:rFonts w:ascii="Times New Roman" w:hAnsi="Times New Roman" w:cs="Times New Roman"/>
          <w:b/>
          <w:bCs/>
          <w:sz w:val="28"/>
          <w:szCs w:val="28"/>
        </w:rPr>
        <w:t>"О внесении изменений в часть 5.1 статьи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Настоящим </w:t>
      </w:r>
      <w:hyperlink r:id="rId44" w:history="1">
        <w:r w:rsidRPr="001C54D8">
          <w:rPr>
            <w:rFonts w:ascii="Times New Roman" w:hAnsi="Times New Roman" w:cs="Times New Roman"/>
            <w:sz w:val="28"/>
            <w:szCs w:val="28"/>
          </w:rPr>
          <w:t>проектом</w:t>
        </w:r>
      </w:hyperlink>
      <w:r w:rsidRPr="001C54D8">
        <w:rPr>
          <w:rFonts w:ascii="Times New Roman" w:hAnsi="Times New Roman" w:cs="Times New Roman"/>
          <w:sz w:val="28"/>
          <w:szCs w:val="28"/>
        </w:rPr>
        <w:t xml:space="preserve"> федерального закона "О внесении изменений в часть 5.1 статьи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проект федерального закона) предлагается внести изменения в </w:t>
      </w:r>
      <w:hyperlink r:id="rId45" w:history="1">
        <w:r w:rsidRPr="001C54D8">
          <w:rPr>
            <w:rFonts w:ascii="Times New Roman" w:hAnsi="Times New Roman" w:cs="Times New Roman"/>
            <w:sz w:val="28"/>
            <w:szCs w:val="28"/>
          </w:rPr>
          <w:t>часть 5.1 статьи 20</w:t>
        </w:r>
      </w:hyperlink>
      <w:r w:rsidRPr="001C54D8">
        <w:rPr>
          <w:rFonts w:ascii="Times New Roman" w:hAnsi="Times New Roman" w:cs="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w:t>
      </w:r>
      <w:r w:rsidRPr="001C54D8">
        <w:rPr>
          <w:rFonts w:ascii="Times New Roman" w:hAnsi="Times New Roman" w:cs="Times New Roman"/>
          <w:sz w:val="28"/>
          <w:szCs w:val="28"/>
        </w:rPr>
        <w:lastRenderedPageBreak/>
        <w:t>законодательные акты Российской Федерации" (далее - Федеральный закон N 257-ФЗ).</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соответствии с </w:t>
      </w:r>
      <w:hyperlink r:id="rId46" w:history="1">
        <w:r w:rsidRPr="001C54D8">
          <w:rPr>
            <w:rFonts w:ascii="Times New Roman" w:hAnsi="Times New Roman" w:cs="Times New Roman"/>
            <w:sz w:val="28"/>
            <w:szCs w:val="28"/>
          </w:rPr>
          <w:t>частью 1 статьи 20</w:t>
        </w:r>
      </w:hyperlink>
      <w:r w:rsidRPr="001C54D8">
        <w:rPr>
          <w:rFonts w:ascii="Times New Roman" w:hAnsi="Times New Roman" w:cs="Times New Roman"/>
          <w:sz w:val="28"/>
          <w:szCs w:val="28"/>
        </w:rPr>
        <w:t xml:space="preserve"> Федерального закона N 257-ФЗ строительство, реконструкция являющихся сооружениями пересечения автомобильной дороги с другими автомобильными дорогами (далее - пересечение) и примыкания автомобильной дороги к другой автомобильной дороге (далее - примыкание) допускаются при наличии разрешения на строительство, выдаваемого в соответствии с Градостроительным </w:t>
      </w:r>
      <w:hyperlink r:id="rId47" w:history="1">
        <w:r w:rsidRPr="001C54D8">
          <w:rPr>
            <w:rFonts w:ascii="Times New Roman" w:hAnsi="Times New Roman" w:cs="Times New Roman"/>
            <w:sz w:val="28"/>
            <w:szCs w:val="28"/>
          </w:rPr>
          <w:t>кодексом</w:t>
        </w:r>
      </w:hyperlink>
      <w:r w:rsidRPr="001C54D8">
        <w:rPr>
          <w:rFonts w:ascii="Times New Roman" w:hAnsi="Times New Roman" w:cs="Times New Roman"/>
          <w:sz w:val="28"/>
          <w:szCs w:val="28"/>
        </w:rPr>
        <w:t xml:space="preserve"> Российской Федерации и настоящим Федеральным законом, и согласия в письменной форме владельцев автомобильных дорог.</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Владельцами автомобильных дорог в основном являются государственные и муниципальные учреждения и предприятия.</w:t>
      </w:r>
    </w:p>
    <w:p w:rsidR="00F7622D" w:rsidRPr="001C54D8" w:rsidRDefault="00322BFF" w:rsidP="001C54D8">
      <w:pPr>
        <w:autoSpaceDE w:val="0"/>
        <w:autoSpaceDN w:val="0"/>
        <w:adjustRightInd w:val="0"/>
        <w:ind w:firstLine="539"/>
        <w:jc w:val="both"/>
        <w:rPr>
          <w:rFonts w:ascii="Times New Roman" w:hAnsi="Times New Roman" w:cs="Times New Roman"/>
          <w:sz w:val="28"/>
          <w:szCs w:val="28"/>
        </w:rPr>
      </w:pPr>
      <w:hyperlink r:id="rId48" w:history="1">
        <w:r w:rsidR="00F7622D" w:rsidRPr="001C54D8">
          <w:rPr>
            <w:rFonts w:ascii="Times New Roman" w:hAnsi="Times New Roman" w:cs="Times New Roman"/>
            <w:sz w:val="28"/>
            <w:szCs w:val="28"/>
          </w:rPr>
          <w:t>Частью 5.1 статьи 20</w:t>
        </w:r>
      </w:hyperlink>
      <w:r w:rsidR="00F7622D" w:rsidRPr="001C54D8">
        <w:rPr>
          <w:rFonts w:ascii="Times New Roman" w:hAnsi="Times New Roman" w:cs="Times New Roman"/>
          <w:sz w:val="28"/>
          <w:szCs w:val="28"/>
        </w:rPr>
        <w:t xml:space="preserve"> Федерального закона N 257-ФЗ определено, что согласие в письменной форме владельца автомобильной дороги, указанное в </w:t>
      </w:r>
      <w:hyperlink r:id="rId49" w:history="1">
        <w:r w:rsidR="00F7622D" w:rsidRPr="001C54D8">
          <w:rPr>
            <w:rFonts w:ascii="Times New Roman" w:hAnsi="Times New Roman" w:cs="Times New Roman"/>
            <w:sz w:val="28"/>
            <w:szCs w:val="28"/>
          </w:rPr>
          <w:t>частях 1</w:t>
        </w:r>
      </w:hyperlink>
      <w:r w:rsidR="00F7622D" w:rsidRPr="001C54D8">
        <w:rPr>
          <w:rFonts w:ascii="Times New Roman" w:hAnsi="Times New Roman" w:cs="Times New Roman"/>
          <w:sz w:val="28"/>
          <w:szCs w:val="28"/>
        </w:rPr>
        <w:t xml:space="preserve"> и </w:t>
      </w:r>
      <w:hyperlink r:id="rId50" w:history="1">
        <w:r w:rsidR="00F7622D" w:rsidRPr="001C54D8">
          <w:rPr>
            <w:rFonts w:ascii="Times New Roman" w:hAnsi="Times New Roman" w:cs="Times New Roman"/>
            <w:sz w:val="28"/>
            <w:szCs w:val="28"/>
          </w:rPr>
          <w:t>4 настоящей статьи</w:t>
        </w:r>
      </w:hyperlink>
      <w:r w:rsidR="00F7622D" w:rsidRPr="001C54D8">
        <w:rPr>
          <w:rFonts w:ascii="Times New Roman" w:hAnsi="Times New Roman" w:cs="Times New Roman"/>
          <w:sz w:val="28"/>
          <w:szCs w:val="28"/>
        </w:rPr>
        <w:t xml:space="preserve">,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 согласие в письменной форме владельца автомобильной дороги, указанное в </w:t>
      </w:r>
      <w:hyperlink r:id="rId51" w:history="1">
        <w:r w:rsidR="00F7622D" w:rsidRPr="001C54D8">
          <w:rPr>
            <w:rFonts w:ascii="Times New Roman" w:hAnsi="Times New Roman" w:cs="Times New Roman"/>
            <w:sz w:val="28"/>
            <w:szCs w:val="28"/>
          </w:rPr>
          <w:t>частях 1</w:t>
        </w:r>
      </w:hyperlink>
      <w:r w:rsidR="00F7622D" w:rsidRPr="001C54D8">
        <w:rPr>
          <w:rFonts w:ascii="Times New Roman" w:hAnsi="Times New Roman" w:cs="Times New Roman"/>
          <w:sz w:val="28"/>
          <w:szCs w:val="28"/>
        </w:rPr>
        <w:t xml:space="preserve"> и </w:t>
      </w:r>
      <w:hyperlink r:id="rId52" w:history="1">
        <w:r w:rsidR="00F7622D" w:rsidRPr="001C54D8">
          <w:rPr>
            <w:rFonts w:ascii="Times New Roman" w:hAnsi="Times New Roman" w:cs="Times New Roman"/>
            <w:sz w:val="28"/>
            <w:szCs w:val="28"/>
          </w:rPr>
          <w:t>4 статьи 20</w:t>
        </w:r>
      </w:hyperlink>
      <w:r w:rsidR="00F7622D" w:rsidRPr="001C54D8">
        <w:rPr>
          <w:rFonts w:ascii="Times New Roman" w:hAnsi="Times New Roman" w:cs="Times New Roman"/>
          <w:sz w:val="28"/>
          <w:szCs w:val="28"/>
        </w:rPr>
        <w:t xml:space="preserve"> Федерального закона N 257-ФЗ).</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При этом Федеральный </w:t>
      </w:r>
      <w:hyperlink r:id="rId53" w:history="1">
        <w:r w:rsidRPr="001C54D8">
          <w:rPr>
            <w:rFonts w:ascii="Times New Roman" w:hAnsi="Times New Roman" w:cs="Times New Roman"/>
            <w:sz w:val="28"/>
            <w:szCs w:val="28"/>
          </w:rPr>
          <w:t>закон</w:t>
        </w:r>
      </w:hyperlink>
      <w:r w:rsidRPr="001C54D8">
        <w:rPr>
          <w:rFonts w:ascii="Times New Roman" w:hAnsi="Times New Roman" w:cs="Times New Roman"/>
          <w:sz w:val="28"/>
          <w:szCs w:val="28"/>
        </w:rPr>
        <w:t xml:space="preserve"> N 257-ФЗ не определяет сроки, порядок выдачи согласия в письменной форме владельца автомобильной дороги, указанного в </w:t>
      </w:r>
      <w:hyperlink r:id="rId54" w:history="1">
        <w:r w:rsidRPr="001C54D8">
          <w:rPr>
            <w:rFonts w:ascii="Times New Roman" w:hAnsi="Times New Roman" w:cs="Times New Roman"/>
            <w:sz w:val="28"/>
            <w:szCs w:val="28"/>
          </w:rPr>
          <w:t>частях 1</w:t>
        </w:r>
      </w:hyperlink>
      <w:r w:rsidRPr="001C54D8">
        <w:rPr>
          <w:rFonts w:ascii="Times New Roman" w:hAnsi="Times New Roman" w:cs="Times New Roman"/>
          <w:sz w:val="28"/>
          <w:szCs w:val="28"/>
        </w:rPr>
        <w:t xml:space="preserve"> и </w:t>
      </w:r>
      <w:hyperlink r:id="rId55" w:history="1">
        <w:r w:rsidRPr="001C54D8">
          <w:rPr>
            <w:rFonts w:ascii="Times New Roman" w:hAnsi="Times New Roman" w:cs="Times New Roman"/>
            <w:sz w:val="28"/>
            <w:szCs w:val="28"/>
          </w:rPr>
          <w:t>4 статьи 20</w:t>
        </w:r>
      </w:hyperlink>
      <w:r w:rsidRPr="001C54D8">
        <w:rPr>
          <w:rFonts w:ascii="Times New Roman" w:hAnsi="Times New Roman" w:cs="Times New Roman"/>
          <w:sz w:val="28"/>
          <w:szCs w:val="28"/>
        </w:rPr>
        <w:t xml:space="preserve"> Федерального закона N 257-ФЗ, и перечень документов, необходимых для его выдачи.</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Данное обстоятельство на практике приводит к тому, что владельцы дорог необоснованно затягивают сроки выдачи согласия в письменной форме владельца автомобильной дороги, указанного в </w:t>
      </w:r>
      <w:hyperlink r:id="rId56" w:history="1">
        <w:r w:rsidRPr="001C54D8">
          <w:rPr>
            <w:rFonts w:ascii="Times New Roman" w:hAnsi="Times New Roman" w:cs="Times New Roman"/>
            <w:sz w:val="28"/>
            <w:szCs w:val="28"/>
          </w:rPr>
          <w:t>частях 1</w:t>
        </w:r>
      </w:hyperlink>
      <w:r w:rsidRPr="001C54D8">
        <w:rPr>
          <w:rFonts w:ascii="Times New Roman" w:hAnsi="Times New Roman" w:cs="Times New Roman"/>
          <w:sz w:val="28"/>
          <w:szCs w:val="28"/>
        </w:rPr>
        <w:t xml:space="preserve"> и </w:t>
      </w:r>
      <w:hyperlink r:id="rId57" w:history="1">
        <w:r w:rsidRPr="001C54D8">
          <w:rPr>
            <w:rFonts w:ascii="Times New Roman" w:hAnsi="Times New Roman" w:cs="Times New Roman"/>
            <w:sz w:val="28"/>
            <w:szCs w:val="28"/>
          </w:rPr>
          <w:t>4 статьи 20</w:t>
        </w:r>
      </w:hyperlink>
      <w:r w:rsidRPr="001C54D8">
        <w:rPr>
          <w:rFonts w:ascii="Times New Roman" w:hAnsi="Times New Roman" w:cs="Times New Roman"/>
          <w:sz w:val="28"/>
          <w:szCs w:val="28"/>
        </w:rPr>
        <w:t xml:space="preserve"> Федерального закона N 257-ФЗ, предъявляют требования предоставлять различные документы, результаты исследований и изысканий, требующих дополнительных финансовых издержек, но при этом фактически не нужных для выдачи согласия в письменной форме владельца автомобильной дороги, указанного в </w:t>
      </w:r>
      <w:hyperlink r:id="rId58" w:history="1">
        <w:r w:rsidRPr="001C54D8">
          <w:rPr>
            <w:rFonts w:ascii="Times New Roman" w:hAnsi="Times New Roman" w:cs="Times New Roman"/>
            <w:sz w:val="28"/>
            <w:szCs w:val="28"/>
          </w:rPr>
          <w:t>частях 1</w:t>
        </w:r>
      </w:hyperlink>
      <w:r w:rsidRPr="001C54D8">
        <w:rPr>
          <w:rFonts w:ascii="Times New Roman" w:hAnsi="Times New Roman" w:cs="Times New Roman"/>
          <w:sz w:val="28"/>
          <w:szCs w:val="28"/>
        </w:rPr>
        <w:t xml:space="preserve"> и </w:t>
      </w:r>
      <w:hyperlink r:id="rId59" w:history="1">
        <w:r w:rsidRPr="001C54D8">
          <w:rPr>
            <w:rFonts w:ascii="Times New Roman" w:hAnsi="Times New Roman" w:cs="Times New Roman"/>
            <w:sz w:val="28"/>
            <w:szCs w:val="28"/>
          </w:rPr>
          <w:t>4 статьи 20</w:t>
        </w:r>
      </w:hyperlink>
      <w:r w:rsidRPr="001C54D8">
        <w:rPr>
          <w:rFonts w:ascii="Times New Roman" w:hAnsi="Times New Roman" w:cs="Times New Roman"/>
          <w:sz w:val="28"/>
          <w:szCs w:val="28"/>
        </w:rPr>
        <w:t xml:space="preserve"> Федерального закона N 257-ФЗ.</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На основании </w:t>
      </w:r>
      <w:hyperlink r:id="rId60" w:history="1">
        <w:r w:rsidRPr="001C54D8">
          <w:rPr>
            <w:rFonts w:ascii="Times New Roman" w:hAnsi="Times New Roman" w:cs="Times New Roman"/>
            <w:sz w:val="28"/>
            <w:szCs w:val="28"/>
          </w:rPr>
          <w:t>Методики</w:t>
        </w:r>
      </w:hyperlink>
      <w:r w:rsidRPr="001C54D8">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можно сделать выводы о наличии в </w:t>
      </w:r>
      <w:hyperlink r:id="rId61" w:history="1">
        <w:r w:rsidRPr="001C54D8">
          <w:rPr>
            <w:rFonts w:ascii="Times New Roman" w:hAnsi="Times New Roman" w:cs="Times New Roman"/>
            <w:sz w:val="28"/>
            <w:szCs w:val="28"/>
          </w:rPr>
          <w:t>статье 20</w:t>
        </w:r>
      </w:hyperlink>
      <w:r w:rsidRPr="001C54D8">
        <w:rPr>
          <w:rFonts w:ascii="Times New Roman" w:hAnsi="Times New Roman" w:cs="Times New Roman"/>
          <w:sz w:val="28"/>
          <w:szCs w:val="28"/>
        </w:rPr>
        <w:t xml:space="preserve"> Федерального закона N 257-ФЗ </w:t>
      </w:r>
      <w:proofErr w:type="spellStart"/>
      <w:r w:rsidRPr="001C54D8">
        <w:rPr>
          <w:rFonts w:ascii="Times New Roman" w:hAnsi="Times New Roman" w:cs="Times New Roman"/>
          <w:sz w:val="28"/>
          <w:szCs w:val="28"/>
        </w:rPr>
        <w:t>коррупциогенных</w:t>
      </w:r>
      <w:proofErr w:type="spellEnd"/>
      <w:r w:rsidRPr="001C54D8">
        <w:rPr>
          <w:rFonts w:ascii="Times New Roman" w:hAnsi="Times New Roman" w:cs="Times New Roman"/>
          <w:sz w:val="28"/>
          <w:szCs w:val="28"/>
        </w:rPr>
        <w:t xml:space="preserve"> факторов, устанавливающих для </w:t>
      </w:r>
      <w:proofErr w:type="spellStart"/>
      <w:r w:rsidRPr="001C54D8">
        <w:rPr>
          <w:rFonts w:ascii="Times New Roman" w:hAnsi="Times New Roman" w:cs="Times New Roman"/>
          <w:sz w:val="28"/>
          <w:szCs w:val="28"/>
        </w:rPr>
        <w:t>правоприменителя</w:t>
      </w:r>
      <w:proofErr w:type="spellEnd"/>
      <w:r w:rsidRPr="001C54D8">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содержащих неопределенные, трудновыполнимые и (или) обременительные требования к гражданам и организациям, а именно:</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1) широта дискреционных полномочий - отсутствие или неопределенность сроков, условий или оснований принятия решения;</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lastRenderedPageBreak/>
        <w:t>2)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3)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4)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F7622D" w:rsidRPr="001C54D8" w:rsidRDefault="00322BFF" w:rsidP="001C54D8">
      <w:pPr>
        <w:autoSpaceDE w:val="0"/>
        <w:autoSpaceDN w:val="0"/>
        <w:adjustRightInd w:val="0"/>
        <w:ind w:firstLine="539"/>
        <w:jc w:val="both"/>
        <w:rPr>
          <w:rFonts w:ascii="Times New Roman" w:hAnsi="Times New Roman" w:cs="Times New Roman"/>
          <w:sz w:val="28"/>
          <w:szCs w:val="28"/>
        </w:rPr>
      </w:pPr>
      <w:hyperlink r:id="rId62" w:history="1">
        <w:r w:rsidR="00F7622D" w:rsidRPr="001C54D8">
          <w:rPr>
            <w:rFonts w:ascii="Times New Roman" w:hAnsi="Times New Roman" w:cs="Times New Roman"/>
            <w:sz w:val="28"/>
            <w:szCs w:val="28"/>
          </w:rPr>
          <w:t>Проект</w:t>
        </w:r>
      </w:hyperlink>
      <w:r w:rsidR="00F7622D" w:rsidRPr="001C54D8">
        <w:rPr>
          <w:rFonts w:ascii="Times New Roman" w:hAnsi="Times New Roman" w:cs="Times New Roman"/>
          <w:sz w:val="28"/>
          <w:szCs w:val="28"/>
        </w:rPr>
        <w:t xml:space="preserve"> федерального закона предусматривает, что согласие в письменной форме владельца автомобильной дороги, указанное в </w:t>
      </w:r>
      <w:hyperlink r:id="rId63" w:history="1">
        <w:r w:rsidR="00F7622D" w:rsidRPr="001C54D8">
          <w:rPr>
            <w:rFonts w:ascii="Times New Roman" w:hAnsi="Times New Roman" w:cs="Times New Roman"/>
            <w:sz w:val="28"/>
            <w:szCs w:val="28"/>
          </w:rPr>
          <w:t>частях 1</w:t>
        </w:r>
      </w:hyperlink>
      <w:r w:rsidR="00F7622D" w:rsidRPr="001C54D8">
        <w:rPr>
          <w:rFonts w:ascii="Times New Roman" w:hAnsi="Times New Roman" w:cs="Times New Roman"/>
          <w:sz w:val="28"/>
          <w:szCs w:val="28"/>
        </w:rPr>
        <w:t xml:space="preserve"> и </w:t>
      </w:r>
      <w:hyperlink r:id="rId64" w:history="1">
        <w:r w:rsidR="00F7622D" w:rsidRPr="001C54D8">
          <w:rPr>
            <w:rFonts w:ascii="Times New Roman" w:hAnsi="Times New Roman" w:cs="Times New Roman"/>
            <w:sz w:val="28"/>
            <w:szCs w:val="28"/>
          </w:rPr>
          <w:t>4 статьи 20</w:t>
        </w:r>
      </w:hyperlink>
      <w:r w:rsidR="00F7622D" w:rsidRPr="001C54D8">
        <w:rPr>
          <w:rFonts w:ascii="Times New Roman" w:hAnsi="Times New Roman" w:cs="Times New Roman"/>
          <w:sz w:val="28"/>
          <w:szCs w:val="28"/>
        </w:rPr>
        <w:t xml:space="preserve"> Федерального закона N 257-ФЗ, должно быть выдано владельцем автомобильной дороги в срок не более чем тридцать календарных дней с момента поступления заявления о предоставлении согласия в письменной форме владельца автомобильной дороги, указанного в </w:t>
      </w:r>
      <w:hyperlink r:id="rId65" w:history="1">
        <w:r w:rsidR="00F7622D" w:rsidRPr="001C54D8">
          <w:rPr>
            <w:rFonts w:ascii="Times New Roman" w:hAnsi="Times New Roman" w:cs="Times New Roman"/>
            <w:sz w:val="28"/>
            <w:szCs w:val="28"/>
          </w:rPr>
          <w:t>частях 1</w:t>
        </w:r>
      </w:hyperlink>
      <w:r w:rsidR="00F7622D" w:rsidRPr="001C54D8">
        <w:rPr>
          <w:rFonts w:ascii="Times New Roman" w:hAnsi="Times New Roman" w:cs="Times New Roman"/>
          <w:sz w:val="28"/>
          <w:szCs w:val="28"/>
        </w:rPr>
        <w:t xml:space="preserve"> и </w:t>
      </w:r>
      <w:hyperlink r:id="rId66" w:history="1">
        <w:r w:rsidR="00F7622D" w:rsidRPr="001C54D8">
          <w:rPr>
            <w:rFonts w:ascii="Times New Roman" w:hAnsi="Times New Roman" w:cs="Times New Roman"/>
            <w:sz w:val="28"/>
            <w:szCs w:val="28"/>
          </w:rPr>
          <w:t>4 статьи 20</w:t>
        </w:r>
      </w:hyperlink>
      <w:r w:rsidR="00F7622D" w:rsidRPr="001C54D8">
        <w:rPr>
          <w:rFonts w:ascii="Times New Roman" w:hAnsi="Times New Roman" w:cs="Times New Roman"/>
          <w:sz w:val="28"/>
          <w:szCs w:val="28"/>
        </w:rPr>
        <w:t xml:space="preserve"> Федерального закона N 257-ФЗ.</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Порядок выдачи согласия в письменной форме владельца автомобильной дороги, указанного в </w:t>
      </w:r>
      <w:hyperlink r:id="rId67" w:history="1">
        <w:r w:rsidRPr="001C54D8">
          <w:rPr>
            <w:rFonts w:ascii="Times New Roman" w:hAnsi="Times New Roman" w:cs="Times New Roman"/>
            <w:sz w:val="28"/>
            <w:szCs w:val="28"/>
          </w:rPr>
          <w:t>частях 1</w:t>
        </w:r>
      </w:hyperlink>
      <w:r w:rsidRPr="001C54D8">
        <w:rPr>
          <w:rFonts w:ascii="Times New Roman" w:hAnsi="Times New Roman" w:cs="Times New Roman"/>
          <w:sz w:val="28"/>
          <w:szCs w:val="28"/>
        </w:rPr>
        <w:t xml:space="preserve"> и </w:t>
      </w:r>
      <w:hyperlink r:id="rId68" w:history="1">
        <w:r w:rsidRPr="001C54D8">
          <w:rPr>
            <w:rFonts w:ascii="Times New Roman" w:hAnsi="Times New Roman" w:cs="Times New Roman"/>
            <w:sz w:val="28"/>
            <w:szCs w:val="28"/>
          </w:rPr>
          <w:t>4 статьи 20</w:t>
        </w:r>
      </w:hyperlink>
      <w:r w:rsidRPr="001C54D8">
        <w:rPr>
          <w:rFonts w:ascii="Times New Roman" w:hAnsi="Times New Roman" w:cs="Times New Roman"/>
          <w:sz w:val="28"/>
          <w:szCs w:val="28"/>
        </w:rPr>
        <w:t xml:space="preserve"> Федерального закона N 257-ФЗ, и перечень документов, необходимых для его выдачи, устанавливаются:</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отношении автомобильных дорог федерального значения;</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органами исполнительной власти субъектов Российской Федерации в отношении автомобильных дорог регионального или межмуниципального значения;</w:t>
      </w:r>
    </w:p>
    <w:p w:rsidR="00F7622D" w:rsidRPr="001C54D8" w:rsidRDefault="00F7622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органами местного самоуправления в отношении автомобильных дорог местного значения.</w:t>
      </w:r>
    </w:p>
    <w:p w:rsidR="00C95D10" w:rsidRPr="00C95D10" w:rsidRDefault="00C95D10" w:rsidP="00C95D10">
      <w:pPr>
        <w:autoSpaceDE w:val="0"/>
        <w:autoSpaceDN w:val="0"/>
        <w:adjustRightInd w:val="0"/>
        <w:ind w:left="540"/>
        <w:jc w:val="both"/>
        <w:rPr>
          <w:rFonts w:ascii="Times New Roman" w:hAnsi="Times New Roman" w:cs="Times New Roman"/>
          <w:b/>
          <w:bCs/>
          <w:sz w:val="28"/>
          <w:szCs w:val="28"/>
        </w:rPr>
      </w:pPr>
      <w:r w:rsidRPr="00C95D10">
        <w:rPr>
          <w:rFonts w:ascii="Times New Roman" w:hAnsi="Times New Roman" w:cs="Times New Roman"/>
          <w:b/>
          <w:bCs/>
          <w:sz w:val="28"/>
          <w:szCs w:val="28"/>
        </w:rPr>
        <w:t xml:space="preserve">Федеральный </w:t>
      </w:r>
      <w:hyperlink r:id="rId69" w:history="1">
        <w:r w:rsidRPr="00C95D10">
          <w:rPr>
            <w:rFonts w:ascii="Times New Roman" w:hAnsi="Times New Roman" w:cs="Times New Roman"/>
            <w:b/>
            <w:bCs/>
            <w:sz w:val="28"/>
            <w:szCs w:val="28"/>
          </w:rPr>
          <w:t>закон</w:t>
        </w:r>
      </w:hyperlink>
      <w:r w:rsidRPr="00C95D10">
        <w:rPr>
          <w:rFonts w:ascii="Times New Roman" w:hAnsi="Times New Roman" w:cs="Times New Roman"/>
          <w:b/>
          <w:bCs/>
          <w:sz w:val="28"/>
          <w:szCs w:val="28"/>
        </w:rPr>
        <w:t xml:space="preserve"> от 29.12.2017 N 453-ФЗ</w:t>
      </w:r>
    </w:p>
    <w:p w:rsidR="00A812F1" w:rsidRPr="001C54D8" w:rsidRDefault="00C95D10" w:rsidP="00C95D10">
      <w:pPr>
        <w:widowControl w:val="0"/>
        <w:tabs>
          <w:tab w:val="left" w:pos="5895"/>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p>
    <w:p w:rsidR="00A812F1" w:rsidRPr="001C54D8" w:rsidRDefault="00A812F1" w:rsidP="001C54D8">
      <w:pPr>
        <w:autoSpaceDE w:val="0"/>
        <w:autoSpaceDN w:val="0"/>
        <w:adjustRightInd w:val="0"/>
        <w:ind w:firstLine="540"/>
        <w:jc w:val="center"/>
        <w:rPr>
          <w:rFonts w:ascii="Times New Roman" w:hAnsi="Times New Roman" w:cs="Times New Roman"/>
          <w:b/>
          <w:sz w:val="28"/>
          <w:szCs w:val="28"/>
        </w:rPr>
      </w:pPr>
      <w:r w:rsidRPr="001C54D8">
        <w:rPr>
          <w:rFonts w:ascii="Times New Roman" w:hAnsi="Times New Roman" w:cs="Times New Roman"/>
          <w:b/>
          <w:sz w:val="28"/>
          <w:szCs w:val="28"/>
        </w:rPr>
        <w:t xml:space="preserve">Проект федерального закона № 120664-7 </w:t>
      </w:r>
      <w:r w:rsidR="000A2DB4">
        <w:rPr>
          <w:rFonts w:ascii="Times New Roman" w:hAnsi="Times New Roman" w:cs="Times New Roman"/>
          <w:b/>
          <w:sz w:val="28"/>
          <w:szCs w:val="28"/>
        </w:rPr>
        <w:br/>
      </w:r>
      <w:r w:rsidRPr="001C54D8">
        <w:rPr>
          <w:rFonts w:ascii="Times New Roman" w:hAnsi="Times New Roman" w:cs="Times New Roman"/>
          <w:b/>
          <w:sz w:val="28"/>
          <w:szCs w:val="28"/>
        </w:rPr>
        <w:t>"О внесении изменения в статью 14.1 Федерального закона "Об объектах культурного наследия (памятниках истории и культуры) народов Российской Федерации"</w:t>
      </w:r>
    </w:p>
    <w:p w:rsidR="00A812F1" w:rsidRPr="001C54D8" w:rsidRDefault="00A812F1"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Установленная </w:t>
      </w:r>
      <w:hyperlink r:id="rId70" w:history="1">
        <w:r w:rsidRPr="001C54D8">
          <w:rPr>
            <w:rFonts w:ascii="Times New Roman" w:hAnsi="Times New Roman" w:cs="Times New Roman"/>
            <w:sz w:val="28"/>
            <w:szCs w:val="28"/>
          </w:rPr>
          <w:t>пунктом 7 статьи 14.1</w:t>
        </w:r>
      </w:hyperlink>
      <w:r w:rsidRPr="001C54D8">
        <w:rPr>
          <w:rFonts w:ascii="Times New Roman" w:hAnsi="Times New Roman" w:cs="Times New Roman"/>
          <w:sz w:val="28"/>
          <w:szCs w:val="28"/>
        </w:rP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N 73-ФЗ) возможность регулирования порядка установления льготной арендной платы в отношении объектов культурного наследия, относящихся к муниципальной собственности, законом субъекта Российской Федерации не соотносится с положениями </w:t>
      </w:r>
      <w:hyperlink r:id="rId71" w:history="1">
        <w:r w:rsidRPr="001C54D8">
          <w:rPr>
            <w:rFonts w:ascii="Times New Roman" w:hAnsi="Times New Roman" w:cs="Times New Roman"/>
            <w:sz w:val="28"/>
            <w:szCs w:val="28"/>
          </w:rPr>
          <w:t>статьи 209</w:t>
        </w:r>
      </w:hyperlink>
      <w:r w:rsidRPr="001C54D8">
        <w:rPr>
          <w:rFonts w:ascii="Times New Roman" w:hAnsi="Times New Roman" w:cs="Times New Roman"/>
          <w:sz w:val="28"/>
          <w:szCs w:val="28"/>
        </w:rPr>
        <w:t xml:space="preserve"> Гражданского кодекса Российской Федерации, </w:t>
      </w:r>
      <w:hyperlink r:id="rId72" w:history="1">
        <w:r w:rsidRPr="001C54D8">
          <w:rPr>
            <w:rFonts w:ascii="Times New Roman" w:hAnsi="Times New Roman" w:cs="Times New Roman"/>
            <w:sz w:val="28"/>
            <w:szCs w:val="28"/>
          </w:rPr>
          <w:t>статьи 51</w:t>
        </w:r>
      </w:hyperlink>
      <w:r w:rsidRPr="001C54D8">
        <w:rPr>
          <w:rFonts w:ascii="Times New Roman" w:hAnsi="Times New Roman" w:cs="Times New Roman"/>
          <w:sz w:val="28"/>
          <w:szCs w:val="28"/>
        </w:rPr>
        <w:t xml:space="preserve"> Федерального закона от 06.10.2003 N 131-ФЗ "Об общих принципах </w:t>
      </w:r>
      <w:r w:rsidRPr="001C54D8">
        <w:rPr>
          <w:rFonts w:ascii="Times New Roman" w:hAnsi="Times New Roman" w:cs="Times New Roman"/>
          <w:sz w:val="28"/>
          <w:szCs w:val="28"/>
        </w:rPr>
        <w:lastRenderedPageBreak/>
        <w:t xml:space="preserve">организации местного самоуправления в Российской Федерации", а также положениями </w:t>
      </w:r>
      <w:hyperlink r:id="rId73" w:history="1">
        <w:r w:rsidRPr="001C54D8">
          <w:rPr>
            <w:rFonts w:ascii="Times New Roman" w:hAnsi="Times New Roman" w:cs="Times New Roman"/>
            <w:sz w:val="28"/>
            <w:szCs w:val="28"/>
          </w:rPr>
          <w:t>абзаца второго пункта 6.1 статьи 26.3</w:t>
        </w:r>
      </w:hyperlink>
      <w:r w:rsidRPr="001C54D8">
        <w:rPr>
          <w:rFonts w:ascii="Times New Roman" w:hAnsi="Times New Roman" w:cs="Times New Roman"/>
          <w:sz w:val="28"/>
          <w:szCs w:val="28"/>
        </w:rP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812F1" w:rsidRPr="001C54D8" w:rsidRDefault="00A812F1"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В соответствии с указанными актами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4" w:history="1">
        <w:r w:rsidRPr="001C54D8">
          <w:rPr>
            <w:rFonts w:ascii="Times New Roman" w:hAnsi="Times New Roman" w:cs="Times New Roman"/>
            <w:sz w:val="28"/>
            <w:szCs w:val="28"/>
          </w:rPr>
          <w:t>Конституцией</w:t>
        </w:r>
      </w:hyperlink>
      <w:r w:rsidRPr="001C54D8">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не допускается.</w:t>
      </w:r>
    </w:p>
    <w:p w:rsidR="00A812F1" w:rsidRPr="001C54D8" w:rsidRDefault="00322BFF" w:rsidP="001C54D8">
      <w:pPr>
        <w:autoSpaceDE w:val="0"/>
        <w:autoSpaceDN w:val="0"/>
        <w:adjustRightInd w:val="0"/>
        <w:ind w:firstLine="540"/>
        <w:jc w:val="both"/>
        <w:rPr>
          <w:rFonts w:ascii="Times New Roman" w:hAnsi="Times New Roman" w:cs="Times New Roman"/>
          <w:sz w:val="28"/>
          <w:szCs w:val="28"/>
        </w:rPr>
      </w:pPr>
      <w:hyperlink r:id="rId75" w:history="1">
        <w:r w:rsidR="00A812F1" w:rsidRPr="001C54D8">
          <w:rPr>
            <w:rFonts w:ascii="Times New Roman" w:hAnsi="Times New Roman" w:cs="Times New Roman"/>
            <w:sz w:val="28"/>
            <w:szCs w:val="28"/>
          </w:rPr>
          <w:t>Законопроектом</w:t>
        </w:r>
      </w:hyperlink>
      <w:r w:rsidR="00A812F1" w:rsidRPr="001C54D8">
        <w:rPr>
          <w:rFonts w:ascii="Times New Roman" w:hAnsi="Times New Roman" w:cs="Times New Roman"/>
          <w:sz w:val="28"/>
          <w:szCs w:val="28"/>
        </w:rPr>
        <w:t xml:space="preserve"> предлагается привести положения </w:t>
      </w:r>
      <w:hyperlink r:id="rId76" w:history="1">
        <w:r w:rsidR="00A812F1" w:rsidRPr="001C54D8">
          <w:rPr>
            <w:rFonts w:ascii="Times New Roman" w:hAnsi="Times New Roman" w:cs="Times New Roman"/>
            <w:sz w:val="28"/>
            <w:szCs w:val="28"/>
          </w:rPr>
          <w:t>статьи 14.1</w:t>
        </w:r>
      </w:hyperlink>
      <w:r w:rsidR="00A812F1" w:rsidRPr="001C54D8">
        <w:rPr>
          <w:rFonts w:ascii="Times New Roman" w:hAnsi="Times New Roman" w:cs="Times New Roman"/>
          <w:sz w:val="28"/>
          <w:szCs w:val="28"/>
        </w:rPr>
        <w:t xml:space="preserve"> Федерального закона N 73-ФЗ в указанной части в соответствие с нормами федерального законодательства, предоставив органам местного самоуправления право самостоятельно определять порядок установления льготной арендной платы для объектов культурного наследия, находящихся в неудовлетворительном состоянии, относящихся к муниципальной собственности.</w:t>
      </w:r>
    </w:p>
    <w:p w:rsidR="0057130E" w:rsidRPr="0057130E" w:rsidRDefault="0057130E" w:rsidP="0057130E">
      <w:pPr>
        <w:autoSpaceDE w:val="0"/>
        <w:autoSpaceDN w:val="0"/>
        <w:adjustRightInd w:val="0"/>
        <w:ind w:left="540"/>
        <w:jc w:val="both"/>
        <w:rPr>
          <w:rFonts w:ascii="Times New Roman" w:hAnsi="Times New Roman" w:cs="Times New Roman"/>
          <w:b/>
          <w:bCs/>
          <w:sz w:val="28"/>
          <w:szCs w:val="28"/>
        </w:rPr>
      </w:pPr>
      <w:r w:rsidRPr="0057130E">
        <w:rPr>
          <w:rFonts w:ascii="Times New Roman" w:hAnsi="Times New Roman" w:cs="Times New Roman"/>
          <w:b/>
          <w:bCs/>
          <w:sz w:val="28"/>
          <w:szCs w:val="28"/>
        </w:rPr>
        <w:t xml:space="preserve">Федеральный </w:t>
      </w:r>
      <w:hyperlink r:id="rId77" w:history="1">
        <w:r w:rsidRPr="0057130E">
          <w:rPr>
            <w:rFonts w:ascii="Times New Roman" w:hAnsi="Times New Roman" w:cs="Times New Roman"/>
            <w:b/>
            <w:bCs/>
            <w:sz w:val="28"/>
            <w:szCs w:val="28"/>
          </w:rPr>
          <w:t>закон</w:t>
        </w:r>
      </w:hyperlink>
      <w:r w:rsidRPr="0057130E">
        <w:rPr>
          <w:rFonts w:ascii="Times New Roman" w:hAnsi="Times New Roman" w:cs="Times New Roman"/>
          <w:b/>
          <w:bCs/>
          <w:sz w:val="28"/>
          <w:szCs w:val="28"/>
        </w:rPr>
        <w:t xml:space="preserve"> от 29.12.2017 N 458-ФЗ</w:t>
      </w:r>
    </w:p>
    <w:p w:rsidR="00CF6D91" w:rsidRPr="001C54D8" w:rsidRDefault="00CF6D91" w:rsidP="001C54D8">
      <w:pPr>
        <w:autoSpaceDE w:val="0"/>
        <w:autoSpaceDN w:val="0"/>
        <w:adjustRightInd w:val="0"/>
        <w:ind w:firstLine="540"/>
        <w:jc w:val="both"/>
        <w:rPr>
          <w:rFonts w:ascii="Times New Roman" w:hAnsi="Times New Roman" w:cs="Times New Roman"/>
          <w:sz w:val="28"/>
          <w:szCs w:val="28"/>
        </w:rPr>
      </w:pPr>
    </w:p>
    <w:p w:rsidR="00CF6D91" w:rsidRPr="001C54D8" w:rsidRDefault="00322BFF" w:rsidP="001C54D8">
      <w:pPr>
        <w:autoSpaceDE w:val="0"/>
        <w:autoSpaceDN w:val="0"/>
        <w:adjustRightInd w:val="0"/>
        <w:ind w:firstLine="540"/>
        <w:jc w:val="center"/>
        <w:rPr>
          <w:rFonts w:ascii="Times New Roman" w:hAnsi="Times New Roman" w:cs="Times New Roman"/>
          <w:b/>
          <w:sz w:val="28"/>
          <w:szCs w:val="28"/>
        </w:rPr>
      </w:pPr>
      <w:hyperlink r:id="rId78" w:history="1">
        <w:r w:rsidR="00CF6D91" w:rsidRPr="001C54D8">
          <w:rPr>
            <w:rFonts w:ascii="Times New Roman" w:hAnsi="Times New Roman" w:cs="Times New Roman"/>
            <w:b/>
            <w:sz w:val="28"/>
            <w:szCs w:val="28"/>
          </w:rPr>
          <w:t>Проект</w:t>
        </w:r>
      </w:hyperlink>
      <w:r w:rsidR="00CF6D91" w:rsidRPr="001C54D8">
        <w:rPr>
          <w:rFonts w:ascii="Times New Roman" w:hAnsi="Times New Roman" w:cs="Times New Roman"/>
          <w:b/>
          <w:sz w:val="28"/>
          <w:szCs w:val="28"/>
        </w:rPr>
        <w:t xml:space="preserve"> федерального закона № 943020-6 "</w:t>
      </w:r>
      <w:r w:rsidR="000A2DB4">
        <w:rPr>
          <w:rFonts w:ascii="Times New Roman" w:hAnsi="Times New Roman" w:cs="Times New Roman"/>
          <w:b/>
          <w:sz w:val="28"/>
          <w:szCs w:val="28"/>
        </w:rPr>
        <w:br/>
      </w:r>
      <w:r w:rsidR="00CF6D91" w:rsidRPr="001C54D8">
        <w:rPr>
          <w:rFonts w:ascii="Times New Roman" w:hAnsi="Times New Roman" w:cs="Times New Roman"/>
          <w:b/>
          <w:sz w:val="28"/>
          <w:szCs w:val="28"/>
        </w:rPr>
        <w:t>О внесении изменений в некоторые законодательные акты Российской Федерации по вопросу обеспечения инвалидам условий для беспрепятственного доступа к жилому помещению в многоквартирных домах"</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последнее время реализуется Государственная программа "Доступная среда" на 2011 - 2020 годы, успех которой во многом сдерживается не созданными организационно-правовыми условиями беспрепятственного доступа к жилому помещению </w:t>
      </w:r>
      <w:proofErr w:type="gramStart"/>
      <w:r w:rsidRPr="001C54D8">
        <w:rPr>
          <w:rFonts w:ascii="Times New Roman" w:hAnsi="Times New Roman" w:cs="Times New Roman"/>
          <w:sz w:val="28"/>
          <w:szCs w:val="28"/>
        </w:rPr>
        <w:t>в многоквартирных дома</w:t>
      </w:r>
      <w:proofErr w:type="gramEnd"/>
      <w:r w:rsidRPr="001C54D8">
        <w:rPr>
          <w:rFonts w:ascii="Times New Roman" w:hAnsi="Times New Roman" w:cs="Times New Roman"/>
          <w:sz w:val="28"/>
          <w:szCs w:val="28"/>
        </w:rPr>
        <w:t>. На основе количества обращений инвалидов и родителей детей-инвалидов в органы власти и общественные организации инвалидов, жилищная проблема является основной в вопросах интеграции людей с инвалидностью в общество. Маломобильные категории населения, в первую очередь инвалиды на колясках, проживая в неприспособленных для их нужд квартирах и, особенно, в домах без лифта, лишены возможности для независимой жизнедеятельности (они не могут свободно передвигаться по квартире, без проблем пользоваться ванной и туалетом, самостоятельно выходить на улицу). Родители детей-инвалидов, имеющих трудности с передвижением, сталкиваются также с большими проблемами качества жизни.</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После детального изучения условий проживания инвалидов-колясочников в Свердловской области оказалось, что у 63,8% инвалидов отсутствуют условия доступной среды в жилье, а у остальных имеется лишь условная, либо частичная </w:t>
      </w:r>
      <w:r w:rsidRPr="001C54D8">
        <w:rPr>
          <w:rFonts w:ascii="Times New Roman" w:hAnsi="Times New Roman" w:cs="Times New Roman"/>
          <w:sz w:val="28"/>
          <w:szCs w:val="28"/>
        </w:rPr>
        <w:lastRenderedPageBreak/>
        <w:t>доступность. К сожалению, такая же ситуация во многих субъектах Российской Федерации.</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условиях, когда строительство нового жилья, приспособленного для инвалидов с ограниченной </w:t>
      </w:r>
      <w:proofErr w:type="gramStart"/>
      <w:r w:rsidRPr="001C54D8">
        <w:rPr>
          <w:rFonts w:ascii="Times New Roman" w:hAnsi="Times New Roman" w:cs="Times New Roman"/>
          <w:sz w:val="28"/>
          <w:szCs w:val="28"/>
        </w:rPr>
        <w:t>мобильности</w:t>
      </w:r>
      <w:proofErr w:type="gramEnd"/>
      <w:r w:rsidRPr="001C54D8">
        <w:rPr>
          <w:rFonts w:ascii="Times New Roman" w:hAnsi="Times New Roman" w:cs="Times New Roman"/>
          <w:sz w:val="28"/>
          <w:szCs w:val="28"/>
        </w:rPr>
        <w:t xml:space="preserve"> строится недостаточно, попытки улучшить доступность жилых помещений для этой категории инвалидов путем использования специальных технических средств (пандусов, подъемников) сталкиваются в регионах с серьезными трудностями. В первую очередь, это вызвано несовершенством законодательства.</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соответствии со </w:t>
      </w:r>
      <w:hyperlink r:id="rId79" w:history="1">
        <w:r w:rsidRPr="001C54D8">
          <w:rPr>
            <w:rFonts w:ascii="Times New Roman" w:hAnsi="Times New Roman" w:cs="Times New Roman"/>
            <w:sz w:val="28"/>
            <w:szCs w:val="28"/>
          </w:rPr>
          <w:t>статьей 15</w:t>
        </w:r>
      </w:hyperlink>
      <w:r w:rsidRPr="001C54D8">
        <w:rPr>
          <w:rFonts w:ascii="Times New Roman" w:hAnsi="Times New Roman" w:cs="Times New Roman"/>
          <w:sz w:val="28"/>
          <w:szCs w:val="28"/>
        </w:rPr>
        <w:t xml:space="preserve"> Федерального закона от 24 ноября 1995 года N 181-ФЗ "О социальной защите инвалидов в Российской Федерации" (далее - Федеральный закон) определена государственная политика по обеспечению беспрепятственного доступа инвалидов к объектам социальной инфраструктуры. В связи с этим 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должны создавать условия доступности для инвалидов (включая инвалидов, использующих кресла-коляски).</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Однако в </w:t>
      </w:r>
      <w:hyperlink r:id="rId80" w:history="1">
        <w:r w:rsidRPr="001C54D8">
          <w:rPr>
            <w:rFonts w:ascii="Times New Roman" w:hAnsi="Times New Roman" w:cs="Times New Roman"/>
            <w:sz w:val="28"/>
            <w:szCs w:val="28"/>
          </w:rPr>
          <w:t>преамбуле</w:t>
        </w:r>
      </w:hyperlink>
      <w:r w:rsidRPr="001C54D8">
        <w:rPr>
          <w:rFonts w:ascii="Times New Roman" w:hAnsi="Times New Roman" w:cs="Times New Roman"/>
          <w:sz w:val="28"/>
          <w:szCs w:val="28"/>
        </w:rPr>
        <w:t xml:space="preserve"> к Федеральному закону указано, что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и, соответственно, полномочия органов государственной власти субъектов Российской Федерации (в </w:t>
      </w:r>
      <w:hyperlink r:id="rId81" w:history="1">
        <w:r w:rsidRPr="001C54D8">
          <w:rPr>
            <w:rFonts w:ascii="Times New Roman" w:hAnsi="Times New Roman" w:cs="Times New Roman"/>
            <w:sz w:val="28"/>
            <w:szCs w:val="28"/>
          </w:rPr>
          <w:t>статье 5</w:t>
        </w:r>
      </w:hyperlink>
      <w:r w:rsidRPr="001C54D8">
        <w:rPr>
          <w:rFonts w:ascii="Times New Roman" w:hAnsi="Times New Roman" w:cs="Times New Roman"/>
          <w:sz w:val="28"/>
          <w:szCs w:val="28"/>
        </w:rPr>
        <w:t>) по обеспечению беспрепятственного доступа инвалидов к объектам социальной инфраструктуры, в том числе, и к жилым помещениям в многоквартирных домах, не предусмотрены.</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Также не определены полномочия органов государственной власти субъектов Российской Федерации по данному вопросу в Федеральном </w:t>
      </w:r>
      <w:hyperlink r:id="rId82" w:history="1">
        <w:r w:rsidRPr="001C54D8">
          <w:rPr>
            <w:rFonts w:ascii="Times New Roman" w:hAnsi="Times New Roman" w:cs="Times New Roman"/>
            <w:sz w:val="28"/>
            <w:szCs w:val="28"/>
          </w:rPr>
          <w:t>законе</w:t>
        </w:r>
      </w:hyperlink>
      <w:r w:rsidRPr="001C54D8">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тому же полномочия органов местного самоуправления в данной сфере не включены в базовый Федеральный </w:t>
      </w:r>
      <w:hyperlink r:id="rId83" w:history="1">
        <w:r w:rsidRPr="001C54D8">
          <w:rPr>
            <w:rFonts w:ascii="Times New Roman" w:hAnsi="Times New Roman" w:cs="Times New Roman"/>
            <w:sz w:val="28"/>
            <w:szCs w:val="28"/>
          </w:rPr>
          <w:t>закон</w:t>
        </w:r>
      </w:hyperlink>
      <w:r w:rsidRPr="001C54D8">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связи с этим, несмотря на то, что Федеральным </w:t>
      </w:r>
      <w:hyperlink r:id="rId84" w:history="1">
        <w:r w:rsidRPr="001C54D8">
          <w:rPr>
            <w:rFonts w:ascii="Times New Roman" w:hAnsi="Times New Roman" w:cs="Times New Roman"/>
            <w:sz w:val="28"/>
            <w:szCs w:val="28"/>
          </w:rPr>
          <w:t>законом</w:t>
        </w:r>
      </w:hyperlink>
      <w:r w:rsidRPr="001C54D8">
        <w:rPr>
          <w:rFonts w:ascii="Times New Roman" w:hAnsi="Times New Roman" w:cs="Times New Roman"/>
          <w:sz w:val="28"/>
          <w:szCs w:val="28"/>
        </w:rPr>
        <w:t xml:space="preserve"> установлено, что государственные и муниципальные расходы на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 реально не в региональных, ни в местных бюджетах во многих регионах средства на эти цели не планируются.</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При этом Федеральным </w:t>
      </w:r>
      <w:hyperlink r:id="rId85" w:history="1">
        <w:r w:rsidRPr="001C54D8">
          <w:rPr>
            <w:rFonts w:ascii="Times New Roman" w:hAnsi="Times New Roman" w:cs="Times New Roman"/>
            <w:sz w:val="28"/>
            <w:szCs w:val="28"/>
          </w:rPr>
          <w:t>законом</w:t>
        </w:r>
      </w:hyperlink>
      <w:r w:rsidRPr="001C54D8">
        <w:rPr>
          <w:rFonts w:ascii="Times New Roman" w:hAnsi="Times New Roman" w:cs="Times New Roman"/>
          <w:sz w:val="28"/>
          <w:szCs w:val="28"/>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внесена поправка в </w:t>
      </w:r>
      <w:hyperlink r:id="rId86" w:history="1">
        <w:r w:rsidRPr="001C54D8">
          <w:rPr>
            <w:rFonts w:ascii="Times New Roman" w:hAnsi="Times New Roman" w:cs="Times New Roman"/>
            <w:sz w:val="28"/>
            <w:szCs w:val="28"/>
          </w:rPr>
          <w:t>статью 2</w:t>
        </w:r>
      </w:hyperlink>
      <w:r w:rsidRPr="001C54D8">
        <w:rPr>
          <w:rFonts w:ascii="Times New Roman" w:hAnsi="Times New Roman" w:cs="Times New Roman"/>
          <w:sz w:val="28"/>
          <w:szCs w:val="28"/>
        </w:rPr>
        <w:t xml:space="preserve"> Жилищного кодекса </w:t>
      </w:r>
      <w:r w:rsidRPr="001C54D8">
        <w:rPr>
          <w:rFonts w:ascii="Times New Roman" w:hAnsi="Times New Roman" w:cs="Times New Roman"/>
          <w:sz w:val="28"/>
          <w:szCs w:val="28"/>
        </w:rPr>
        <w:lastRenderedPageBreak/>
        <w:t>Российской Федерации (с вступлением в силу с 1 января 2016 года), по которой органы государственной власти и органы местного самоуправления обеспечивают инвалидам условия для беспрепятственного доступа к общему имуществу в многоквартирных домах. Однако, эти положения не содержатся в базовых федеральных законах по вопросам социальной защиты инвалидов, а также организации органов государственной власти субъектов Российской Федерации и местного самоуправления.</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Данный </w:t>
      </w:r>
      <w:hyperlink r:id="rId87" w:history="1">
        <w:r w:rsidRPr="001C54D8">
          <w:rPr>
            <w:rFonts w:ascii="Times New Roman" w:hAnsi="Times New Roman" w:cs="Times New Roman"/>
            <w:sz w:val="28"/>
            <w:szCs w:val="28"/>
          </w:rPr>
          <w:t>законопроект</w:t>
        </w:r>
      </w:hyperlink>
      <w:r w:rsidRPr="001C54D8">
        <w:rPr>
          <w:rFonts w:ascii="Times New Roman" w:hAnsi="Times New Roman" w:cs="Times New Roman"/>
          <w:sz w:val="28"/>
          <w:szCs w:val="28"/>
        </w:rPr>
        <w:t xml:space="preserve"> направлен на устранение пробелов в законодательстве в части полномочий исполнительных органов государственной власти субъектов Российской Федерации и органов местного самоуправления по вопросам обеспечения беспрепятственного доступа к объектам социальной инфраструктуры путем внесения поправок в </w:t>
      </w:r>
      <w:hyperlink r:id="rId88" w:history="1">
        <w:r w:rsidRPr="001C54D8">
          <w:rPr>
            <w:rFonts w:ascii="Times New Roman" w:hAnsi="Times New Roman" w:cs="Times New Roman"/>
            <w:sz w:val="28"/>
            <w:szCs w:val="28"/>
          </w:rPr>
          <w:t>статью 5</w:t>
        </w:r>
      </w:hyperlink>
      <w:r w:rsidRPr="001C54D8">
        <w:rPr>
          <w:rFonts w:ascii="Times New Roman" w:hAnsi="Times New Roman" w:cs="Times New Roman"/>
          <w:sz w:val="28"/>
          <w:szCs w:val="28"/>
        </w:rPr>
        <w:t xml:space="preserve"> Федерального закона от 24 ноября 1995 года N 181-ФЗ "О социальной защите инвалидов в Российской Федерации", в </w:t>
      </w:r>
      <w:hyperlink r:id="rId89" w:history="1">
        <w:r w:rsidRPr="001C54D8">
          <w:rPr>
            <w:rFonts w:ascii="Times New Roman" w:hAnsi="Times New Roman" w:cs="Times New Roman"/>
            <w:sz w:val="28"/>
            <w:szCs w:val="28"/>
          </w:rPr>
          <w:t>статью 26.3</w:t>
        </w:r>
      </w:hyperlink>
      <w:r w:rsidRPr="001C54D8">
        <w:rPr>
          <w:rFonts w:ascii="Times New Roman" w:hAnsi="Times New Roman" w:cs="Times New Roman"/>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90" w:history="1">
        <w:r w:rsidRPr="001C54D8">
          <w:rPr>
            <w:rFonts w:ascii="Times New Roman" w:hAnsi="Times New Roman" w:cs="Times New Roman"/>
            <w:sz w:val="28"/>
            <w:szCs w:val="28"/>
          </w:rPr>
          <w:t>статьи 14</w:t>
        </w:r>
      </w:hyperlink>
      <w:r w:rsidRPr="001C54D8">
        <w:rPr>
          <w:rFonts w:ascii="Times New Roman" w:hAnsi="Times New Roman" w:cs="Times New Roman"/>
          <w:sz w:val="28"/>
          <w:szCs w:val="28"/>
        </w:rPr>
        <w:t xml:space="preserve"> и </w:t>
      </w:r>
      <w:hyperlink r:id="rId91" w:history="1">
        <w:r w:rsidRPr="001C54D8">
          <w:rPr>
            <w:rFonts w:ascii="Times New Roman" w:hAnsi="Times New Roman" w:cs="Times New Roman"/>
            <w:sz w:val="28"/>
            <w:szCs w:val="28"/>
          </w:rPr>
          <w:t>16</w:t>
        </w:r>
      </w:hyperlink>
      <w:r w:rsidRPr="001C54D8">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Принятие данных поправок позволит, в том числе, включать в бюджеты всех уровней средства на обеспечения доступности жилых помещений инвалидов.</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Однако даже если финансовые средства для постройки пандуса, подъемника находятся из внебюджетных источников, работу по установке необходимого технического средства часто не удается довести до конца с ссылкой на то, что против выступают жильцы многоквартирного дома, где проживает инвалид или семья, имеющего ребенка-инвалида.</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соответствии со </w:t>
      </w:r>
      <w:hyperlink r:id="rId92" w:history="1">
        <w:r w:rsidRPr="001C54D8">
          <w:rPr>
            <w:rFonts w:ascii="Times New Roman" w:hAnsi="Times New Roman" w:cs="Times New Roman"/>
            <w:sz w:val="28"/>
            <w:szCs w:val="28"/>
          </w:rPr>
          <w:t>статьей 44</w:t>
        </w:r>
      </w:hyperlink>
      <w:r w:rsidRPr="001C54D8">
        <w:rPr>
          <w:rFonts w:ascii="Times New Roman" w:hAnsi="Times New Roman" w:cs="Times New Roman"/>
          <w:sz w:val="28"/>
          <w:szCs w:val="28"/>
        </w:rPr>
        <w:t xml:space="preserve"> Жилищного кодекса Российской Федерации общее собрание собственников помещений в многоквартирном доме является органом управления многоквартирным домом и должно решать все важные вопросы по содержанию и ремонту общего имущества дома. При этом "к компетенции общего собрания собственников помещений в многоквартирном доме относится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Основной мотив отказа в принятии решения о проведении данной работы находится в сфере финансовых обязательств собственников многоквартирного дома.</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Факты широко известны, когда и при наличии необходимых средств (из бюджетов различных уровней, из благотворительных фондов и других источников) общее собрание принимало отрицательное решение, нарушая норму </w:t>
      </w:r>
      <w:hyperlink r:id="rId93" w:history="1">
        <w:r w:rsidRPr="001C54D8">
          <w:rPr>
            <w:rFonts w:ascii="Times New Roman" w:hAnsi="Times New Roman" w:cs="Times New Roman"/>
            <w:sz w:val="28"/>
            <w:szCs w:val="28"/>
          </w:rPr>
          <w:t>статьи 15</w:t>
        </w:r>
      </w:hyperlink>
      <w:r w:rsidRPr="001C54D8">
        <w:rPr>
          <w:rFonts w:ascii="Times New Roman" w:hAnsi="Times New Roman" w:cs="Times New Roman"/>
          <w:sz w:val="28"/>
          <w:szCs w:val="28"/>
        </w:rPr>
        <w:t xml:space="preserve"> Федерального закона от 24 ноября 1995 года N 181-ФЗ "О социальной защите инвалидов в Российской Федерации", по которой организации </w:t>
      </w:r>
      <w:r w:rsidRPr="001C54D8">
        <w:rPr>
          <w:rFonts w:ascii="Times New Roman" w:hAnsi="Times New Roman" w:cs="Times New Roman"/>
          <w:sz w:val="28"/>
          <w:szCs w:val="28"/>
        </w:rPr>
        <w:lastRenderedPageBreak/>
        <w:t>независимо от организационно-правовых форм должны создавать для инвалидам (включая инвалидов, использующих кресла-коляски) условия доступности.</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На основании </w:t>
      </w:r>
      <w:hyperlink r:id="rId94" w:history="1">
        <w:r w:rsidRPr="001C54D8">
          <w:rPr>
            <w:rFonts w:ascii="Times New Roman" w:hAnsi="Times New Roman" w:cs="Times New Roman"/>
            <w:sz w:val="28"/>
            <w:szCs w:val="28"/>
          </w:rPr>
          <w:t>статьи 44</w:t>
        </w:r>
      </w:hyperlink>
      <w:r w:rsidRPr="001C54D8">
        <w:rPr>
          <w:rFonts w:ascii="Times New Roman" w:hAnsi="Times New Roman" w:cs="Times New Roman"/>
          <w:sz w:val="28"/>
          <w:szCs w:val="28"/>
        </w:rPr>
        <w:t xml:space="preserve"> Жилищного кодекса общее собрание собственников помещений в многоквартирном доме должно принимать решения в отношении реконструкции дома, его капитального ремонта и об использовании фонда капитального ремонта. Установка пандуса, подъемника, расширение входного дверного проема не может быть отнесено к реконструкции и капитальному ремонту дома и не используется средства фонда капитального ремонта и другие общие средства собственников.</w:t>
      </w:r>
    </w:p>
    <w:p w:rsidR="00431445" w:rsidRPr="001C54D8" w:rsidRDefault="00431445"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Поэтому данным </w:t>
      </w:r>
      <w:hyperlink r:id="rId95" w:history="1">
        <w:r w:rsidRPr="001C54D8">
          <w:rPr>
            <w:rFonts w:ascii="Times New Roman" w:hAnsi="Times New Roman" w:cs="Times New Roman"/>
            <w:sz w:val="28"/>
            <w:szCs w:val="28"/>
          </w:rPr>
          <w:t>законопроектом</w:t>
        </w:r>
      </w:hyperlink>
      <w:r w:rsidRPr="001C54D8">
        <w:rPr>
          <w:rFonts w:ascii="Times New Roman" w:hAnsi="Times New Roman" w:cs="Times New Roman"/>
          <w:sz w:val="28"/>
          <w:szCs w:val="28"/>
        </w:rPr>
        <w:t xml:space="preserve"> вносится поправка в </w:t>
      </w:r>
      <w:hyperlink r:id="rId96" w:history="1">
        <w:r w:rsidRPr="001C54D8">
          <w:rPr>
            <w:rFonts w:ascii="Times New Roman" w:hAnsi="Times New Roman" w:cs="Times New Roman"/>
            <w:sz w:val="28"/>
            <w:szCs w:val="28"/>
          </w:rPr>
          <w:t>статью 44</w:t>
        </w:r>
      </w:hyperlink>
      <w:r w:rsidRPr="001C54D8">
        <w:rPr>
          <w:rFonts w:ascii="Times New Roman" w:hAnsi="Times New Roman" w:cs="Times New Roman"/>
          <w:sz w:val="28"/>
          <w:szCs w:val="28"/>
        </w:rPr>
        <w:t xml:space="preserve"> Жилищного кодекса Российской Федерации, по которой, в случае приспособления общего имущества многоквартирного дома для создания условий для беспрепятственного доступа инвалидов к жилому помещению за счет средств из бюджетов всех уровней или других источников, не запрещенных законодательством Российской Федерации, общее собрание собственников помещений в многоквартирном доме не проводится по данному вопросу.</w:t>
      </w:r>
    </w:p>
    <w:p w:rsidR="00431445" w:rsidRPr="001C54D8" w:rsidRDefault="00431445" w:rsidP="001C54D8">
      <w:pPr>
        <w:widowControl w:val="0"/>
        <w:autoSpaceDE w:val="0"/>
        <w:autoSpaceDN w:val="0"/>
        <w:adjustRightInd w:val="0"/>
        <w:jc w:val="center"/>
        <w:rPr>
          <w:rFonts w:ascii="Times New Roman" w:hAnsi="Times New Roman" w:cs="Times New Roman"/>
          <w:sz w:val="28"/>
          <w:szCs w:val="28"/>
        </w:rPr>
      </w:pPr>
    </w:p>
    <w:p w:rsidR="00A81DFE" w:rsidRPr="001C54D8" w:rsidRDefault="00A81DFE" w:rsidP="001C54D8">
      <w:pPr>
        <w:autoSpaceDE w:val="0"/>
        <w:autoSpaceDN w:val="0"/>
        <w:adjustRightInd w:val="0"/>
        <w:ind w:firstLine="540"/>
        <w:jc w:val="both"/>
        <w:rPr>
          <w:rFonts w:ascii="Times New Roman" w:hAnsi="Times New Roman" w:cs="Times New Roman"/>
          <w:sz w:val="28"/>
          <w:szCs w:val="28"/>
        </w:rPr>
      </w:pPr>
    </w:p>
    <w:p w:rsidR="00A81DFE" w:rsidRPr="001C54D8" w:rsidRDefault="00322BFF" w:rsidP="001C54D8">
      <w:pPr>
        <w:autoSpaceDE w:val="0"/>
        <w:autoSpaceDN w:val="0"/>
        <w:adjustRightInd w:val="0"/>
        <w:ind w:firstLine="539"/>
        <w:jc w:val="center"/>
        <w:rPr>
          <w:rFonts w:ascii="Times New Roman" w:hAnsi="Times New Roman" w:cs="Times New Roman"/>
          <w:b/>
          <w:sz w:val="28"/>
          <w:szCs w:val="28"/>
        </w:rPr>
      </w:pPr>
      <w:hyperlink r:id="rId97" w:history="1">
        <w:r w:rsidR="00A81DFE" w:rsidRPr="001C54D8">
          <w:rPr>
            <w:rFonts w:ascii="Times New Roman" w:hAnsi="Times New Roman" w:cs="Times New Roman"/>
            <w:b/>
            <w:sz w:val="28"/>
            <w:szCs w:val="28"/>
          </w:rPr>
          <w:t>Проект</w:t>
        </w:r>
      </w:hyperlink>
      <w:r w:rsidR="00A81DFE" w:rsidRPr="001C54D8">
        <w:rPr>
          <w:rFonts w:ascii="Times New Roman" w:hAnsi="Times New Roman" w:cs="Times New Roman"/>
          <w:b/>
          <w:sz w:val="28"/>
          <w:szCs w:val="28"/>
        </w:rPr>
        <w:t xml:space="preserve"> федерального закона № 936778-6 </w:t>
      </w:r>
      <w:r w:rsidR="000A2DB4">
        <w:rPr>
          <w:rFonts w:ascii="Times New Roman" w:hAnsi="Times New Roman" w:cs="Times New Roman"/>
          <w:b/>
          <w:sz w:val="28"/>
          <w:szCs w:val="28"/>
        </w:rPr>
        <w:br/>
      </w:r>
      <w:r w:rsidR="00A81DFE" w:rsidRPr="001C54D8">
        <w:rPr>
          <w:rFonts w:ascii="Times New Roman" w:hAnsi="Times New Roman" w:cs="Times New Roman"/>
          <w:b/>
          <w:sz w:val="28"/>
          <w:szCs w:val="28"/>
        </w:rPr>
        <w:t>"О внесении изменений в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Федеральный </w:t>
      </w:r>
      <w:hyperlink r:id="rId98" w:history="1">
        <w:r w:rsidRPr="001C54D8">
          <w:rPr>
            <w:rFonts w:ascii="Times New Roman" w:hAnsi="Times New Roman" w:cs="Times New Roman"/>
            <w:sz w:val="28"/>
            <w:szCs w:val="28"/>
          </w:rPr>
          <w:t>закон</w:t>
        </w:r>
      </w:hyperlink>
      <w:r w:rsidRPr="001C54D8">
        <w:rPr>
          <w:rFonts w:ascii="Times New Roman" w:hAnsi="Times New Roman" w:cs="Times New Roman"/>
          <w:sz w:val="28"/>
          <w:szCs w:val="28"/>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предназначен ликвидировать правовой пробел, более 20 лет существовавший в сфере организации транспортного обслуживания населения автомобильным и городским электрическим транспортом.</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За указанный период субъекты Российской Федерации и муниципалитеты в попытках упорядочить указанную ситуацию приняли большое количество законов и нормативных актов, по сути являвшихся </w:t>
      </w:r>
      <w:proofErr w:type="spellStart"/>
      <w:r w:rsidRPr="001C54D8">
        <w:rPr>
          <w:rFonts w:ascii="Times New Roman" w:hAnsi="Times New Roman" w:cs="Times New Roman"/>
          <w:sz w:val="28"/>
          <w:szCs w:val="28"/>
        </w:rPr>
        <w:t>нелигитимными</w:t>
      </w:r>
      <w:proofErr w:type="spellEnd"/>
      <w:r w:rsidRPr="001C54D8">
        <w:rPr>
          <w:rFonts w:ascii="Times New Roman" w:hAnsi="Times New Roman" w:cs="Times New Roman"/>
          <w:sz w:val="28"/>
          <w:szCs w:val="28"/>
        </w:rPr>
        <w:t xml:space="preserve"> с точки зрения права (в силу отсутствия базового Федерального закона). При этом каждый субъект Российской Федерации реально создал соответствующую правовую систему, как правило, несогласованную с нормативными базами других субъектов Российской Федерации. Кроме этого, следует учесть, что регулярные перевозки пассажиров на всех видах маршрутов выполняет более 300 тыс. автобусов, трамваев и троллейбусов, принадлежащих более чем 35 тысячам перевозчиков (предприятия различных форм собственности и индивидуальные предприниматели). Сама же эта отрасль транспорта ежедневно обеспечивает жизненные потребности десятков миллионов граждан России и во многом определяет все функционирование национальной экономики.</w:t>
      </w:r>
    </w:p>
    <w:p w:rsidR="00A81DFE" w:rsidRPr="001C54D8" w:rsidRDefault="00322BFF" w:rsidP="001C54D8">
      <w:pPr>
        <w:autoSpaceDE w:val="0"/>
        <w:autoSpaceDN w:val="0"/>
        <w:adjustRightInd w:val="0"/>
        <w:ind w:firstLine="539"/>
        <w:jc w:val="both"/>
        <w:rPr>
          <w:rFonts w:ascii="Times New Roman" w:hAnsi="Times New Roman" w:cs="Times New Roman"/>
          <w:sz w:val="28"/>
          <w:szCs w:val="28"/>
        </w:rPr>
      </w:pPr>
      <w:hyperlink r:id="rId99" w:history="1">
        <w:r w:rsidR="00A81DFE" w:rsidRPr="001C54D8">
          <w:rPr>
            <w:rFonts w:ascii="Times New Roman" w:hAnsi="Times New Roman" w:cs="Times New Roman"/>
            <w:sz w:val="28"/>
            <w:szCs w:val="28"/>
          </w:rPr>
          <w:t>Закон</w:t>
        </w:r>
      </w:hyperlink>
      <w:r w:rsidR="00A81DFE" w:rsidRPr="001C54D8">
        <w:rPr>
          <w:rFonts w:ascii="Times New Roman" w:hAnsi="Times New Roman" w:cs="Times New Roman"/>
          <w:sz w:val="28"/>
          <w:szCs w:val="28"/>
        </w:rPr>
        <w:t xml:space="preserve"> стремился учесть все возможные отличия местных правовых актов в целях гармонизации переходного периода на единые стандарты правового обеспечения организации регулярных перевозок. Тем не менее, следовало ожидать, что процесс унификации этой крайне разнородной сферы законодательного регулирования пройдет с многочисленными затруднениями.</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И действительно, практическая реализация </w:t>
      </w:r>
      <w:hyperlink r:id="rId100"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показала наличие неурегулированных проблем, требующих оперативного решения.</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частности, в соответствии с </w:t>
      </w:r>
      <w:hyperlink r:id="rId101" w:history="1">
        <w:r w:rsidRPr="001C54D8">
          <w:rPr>
            <w:rFonts w:ascii="Times New Roman" w:hAnsi="Times New Roman" w:cs="Times New Roman"/>
            <w:sz w:val="28"/>
            <w:szCs w:val="28"/>
          </w:rPr>
          <w:t>Законом</w:t>
        </w:r>
      </w:hyperlink>
      <w:r w:rsidRPr="001C54D8">
        <w:rPr>
          <w:rFonts w:ascii="Times New Roman" w:hAnsi="Times New Roman" w:cs="Times New Roman"/>
          <w:sz w:val="28"/>
          <w:szCs w:val="28"/>
        </w:rPr>
        <w:t xml:space="preserve"> организация перевозок по межрегиональным маршрутам в границах Краснодарского края и Республики Адыгея отнесена к полномочиям федерального органа исполнительной власти. Однако, учитывая особенности географического положения Республики Адыгея, данные маршруты следует отнести к смежным региональным маршрутам, организация перевозок по которым в соответствии с </w:t>
      </w:r>
      <w:hyperlink r:id="rId102" w:history="1">
        <w:r w:rsidRPr="001C54D8">
          <w:rPr>
            <w:rFonts w:ascii="Times New Roman" w:hAnsi="Times New Roman" w:cs="Times New Roman"/>
            <w:sz w:val="28"/>
            <w:szCs w:val="28"/>
          </w:rPr>
          <w:t>Законом</w:t>
        </w:r>
      </w:hyperlink>
      <w:r w:rsidRPr="001C54D8">
        <w:rPr>
          <w:rFonts w:ascii="Times New Roman" w:hAnsi="Times New Roman" w:cs="Times New Roman"/>
          <w:sz w:val="28"/>
          <w:szCs w:val="28"/>
        </w:rPr>
        <w:t xml:space="preserve"> отнесена к полномочиям органов исполнительной власти соответствующих субъектов Российской Федерации. Целесообразность такого решения высказана в письме Администрации Краснодарского края от 14.08.2015 N 60-6233/15-07-21.</w:t>
      </w:r>
    </w:p>
    <w:p w:rsidR="00A81DFE"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03" w:history="1">
        <w:r w:rsidR="00A81DFE" w:rsidRPr="001C54D8">
          <w:rPr>
            <w:rFonts w:ascii="Times New Roman" w:hAnsi="Times New Roman" w:cs="Times New Roman"/>
            <w:sz w:val="28"/>
            <w:szCs w:val="28"/>
          </w:rPr>
          <w:t>Частью 1 статьи 17</w:t>
        </w:r>
      </w:hyperlink>
      <w:r w:rsidR="00A81DFE" w:rsidRPr="001C54D8">
        <w:rPr>
          <w:rFonts w:ascii="Times New Roman" w:hAnsi="Times New Roman" w:cs="Times New Roman"/>
          <w:sz w:val="28"/>
          <w:szCs w:val="28"/>
        </w:rPr>
        <w:t xml:space="preserve"> предусматривается обязанность уполномоченных органов власти помимо маршрутов для перевозок по регулируемым тарифам устанавливать также маршруты для перевозок по нерегулируемым тарифам. Однако, учитывая планы оптимизации маршрутной сети в г. Москве и ряде других городов Российской Федерации, установление таких маршрутов должно быть не обязанностью, а правом уполномоченных органов власти.</w:t>
      </w:r>
    </w:p>
    <w:p w:rsidR="00A81DFE"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04" w:history="1">
        <w:r w:rsidR="00A81DFE" w:rsidRPr="001C54D8">
          <w:rPr>
            <w:rFonts w:ascii="Times New Roman" w:hAnsi="Times New Roman" w:cs="Times New Roman"/>
            <w:sz w:val="28"/>
            <w:szCs w:val="28"/>
          </w:rPr>
          <w:t>Законом</w:t>
        </w:r>
      </w:hyperlink>
      <w:r w:rsidR="00A81DFE" w:rsidRPr="001C54D8">
        <w:rPr>
          <w:rFonts w:ascii="Times New Roman" w:hAnsi="Times New Roman" w:cs="Times New Roman"/>
          <w:sz w:val="28"/>
          <w:szCs w:val="28"/>
        </w:rPr>
        <w:t xml:space="preserve"> предусмотрено, что в случае, если перевозчик </w:t>
      </w:r>
      <w:proofErr w:type="spellStart"/>
      <w:r w:rsidR="00A81DFE" w:rsidRPr="001C54D8">
        <w:rPr>
          <w:rFonts w:ascii="Times New Roman" w:hAnsi="Times New Roman" w:cs="Times New Roman"/>
          <w:sz w:val="28"/>
          <w:szCs w:val="28"/>
        </w:rPr>
        <w:t>несанкционированно</w:t>
      </w:r>
      <w:proofErr w:type="spellEnd"/>
      <w:r w:rsidR="00A81DFE" w:rsidRPr="001C54D8">
        <w:rPr>
          <w:rFonts w:ascii="Times New Roman" w:hAnsi="Times New Roman" w:cs="Times New Roman"/>
          <w:sz w:val="28"/>
          <w:szCs w:val="28"/>
        </w:rPr>
        <w:t xml:space="preserve"> прекращает перевозки, временно (на период проведения конкурса по отбору нового перевозчика) его можно заменить на маршруте другим перевозчиком только в том случае, если будет решение суда </w:t>
      </w:r>
      <w:proofErr w:type="gramStart"/>
      <w:r w:rsidR="00A81DFE" w:rsidRPr="001C54D8">
        <w:rPr>
          <w:rFonts w:ascii="Times New Roman" w:hAnsi="Times New Roman" w:cs="Times New Roman"/>
          <w:sz w:val="28"/>
          <w:szCs w:val="28"/>
        </w:rPr>
        <w:t>о прекращений</w:t>
      </w:r>
      <w:proofErr w:type="gramEnd"/>
      <w:r w:rsidR="00A81DFE" w:rsidRPr="001C54D8">
        <w:rPr>
          <w:rFonts w:ascii="Times New Roman" w:hAnsi="Times New Roman" w:cs="Times New Roman"/>
          <w:sz w:val="28"/>
          <w:szCs w:val="28"/>
        </w:rPr>
        <w:t xml:space="preserve"> действия свидетельства об осуществлении перевозок по данному маршруту (далее - свидетельство). В результате перевозки на маршруте должны быть прекращены в течение длительного срока, что приведет к ущемлению интересов пассажиров.</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Для недопущения этого предлагается наделить уполномоченные органы власти правом в случае несанкционированного прекращения перевозок прекращать действие свидетельства без решения суда и назначать на период проведения конкурса временного перевозчика.</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w:t>
      </w:r>
      <w:hyperlink r:id="rId105" w:history="1">
        <w:r w:rsidRPr="001C54D8">
          <w:rPr>
            <w:rFonts w:ascii="Times New Roman" w:hAnsi="Times New Roman" w:cs="Times New Roman"/>
            <w:sz w:val="28"/>
            <w:szCs w:val="28"/>
          </w:rPr>
          <w:t>Законе</w:t>
        </w:r>
      </w:hyperlink>
      <w:r w:rsidRPr="001C54D8">
        <w:rPr>
          <w:rFonts w:ascii="Times New Roman" w:hAnsi="Times New Roman" w:cs="Times New Roman"/>
          <w:sz w:val="28"/>
          <w:szCs w:val="28"/>
        </w:rPr>
        <w:t xml:space="preserve"> не определены порядок действий и полномочия органов власти в случае приостановления действия свидетельства. Также не определены особенности приостановления действия свидетельства в случае, когда оно выдано участникам договора простого товарищества.</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 этой связи предлагается:</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уточнить, что основанием для приостановления действия свидетельства, выданного участникам договора простого товарищества, является приостановление действия лицензии хотя бы у одного из членов товарищества;</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приравнять приостановление действия свидетельства к случаям, при которых органам власти разрешается назначать временного перевозчика;</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lastRenderedPageBreak/>
        <w:t>- установить, что в случае приостановления действия ранее выданного свидетельства временный перевозчик может быть назначен на срок его приостановления.</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Для перевозок по межрегиональным маршрутам </w:t>
      </w:r>
      <w:hyperlink r:id="rId106" w:history="1">
        <w:r w:rsidRPr="001C54D8">
          <w:rPr>
            <w:rFonts w:ascii="Times New Roman" w:hAnsi="Times New Roman" w:cs="Times New Roman"/>
            <w:sz w:val="28"/>
            <w:szCs w:val="28"/>
          </w:rPr>
          <w:t>Законом</w:t>
        </w:r>
      </w:hyperlink>
      <w:r w:rsidRPr="001C54D8">
        <w:rPr>
          <w:rFonts w:ascii="Times New Roman" w:hAnsi="Times New Roman" w:cs="Times New Roman"/>
          <w:sz w:val="28"/>
          <w:szCs w:val="28"/>
        </w:rPr>
        <w:t xml:space="preserve"> установлен запрет на посадку (высадку) пассажиров на территории поселения, в котором имеется автовокзал или автостанция, в иных местах кроме этих автовокзала или автостанции.</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Однако в настоящее время действует значительное количество межрегиональных маршрутов (особенно в сообщении между близлежащими населенными пунктами, расположенными в сопредельных субъектах Российской Федерации), где посадка и высадка пассажиров осуществляется помимо автовокзалов и автостанций также и в других местах концентрации пассажиров. Это продиктовано, в первую очередь, обеспечением удобств для населения, поскольку остановки автобуса приближены к местам проживания граждан. При этом короткая протяженность таких межрегиональных маршрутов и относительно большое количество выполняемых рейсов не требуют организации зала ожидания, комнаты матери и ребенка, туалетов, камеры хранения вещей и т.п.</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Для решения данной проблемы предлагается узаконить сложившуюся практику, предусмотрев возможность включения в состав коротких межрегиональные маршрутов (протяженностью до 50 км включительно) иных остановочных пунктов, кроме автовокзалов и автостанций.</w:t>
      </w:r>
    </w:p>
    <w:p w:rsidR="00A81DFE"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07" w:history="1">
        <w:r w:rsidR="00A81DFE" w:rsidRPr="001C54D8">
          <w:rPr>
            <w:rFonts w:ascii="Times New Roman" w:hAnsi="Times New Roman" w:cs="Times New Roman"/>
            <w:sz w:val="28"/>
            <w:szCs w:val="28"/>
          </w:rPr>
          <w:t>Законом</w:t>
        </w:r>
      </w:hyperlink>
      <w:r w:rsidR="00A81DFE" w:rsidRPr="001C54D8">
        <w:rPr>
          <w:rFonts w:ascii="Times New Roman" w:hAnsi="Times New Roman" w:cs="Times New Roman"/>
          <w:sz w:val="28"/>
          <w:szCs w:val="28"/>
        </w:rPr>
        <w:t xml:space="preserve"> установлена обязанность владельцев остановочных пунктов межрегиональных маршрутов представлять сведения о пропускной способности и фактической загрузке данных остановочных пунктов. Эти сведения необходимы для того, чтобы перевозчики при разработке предложений об открытии новых межрегиональных маршрутов могли определиться с наличием резервов пропускной способности тех остановочных пунктов, которые они хотели бы включить в состав нового маршрута. Однако, анализ введений, которые в соответствии с </w:t>
      </w:r>
      <w:hyperlink r:id="rId108" w:history="1">
        <w:r w:rsidR="00A81DFE" w:rsidRPr="001C54D8">
          <w:rPr>
            <w:rFonts w:ascii="Times New Roman" w:hAnsi="Times New Roman" w:cs="Times New Roman"/>
            <w:sz w:val="28"/>
            <w:szCs w:val="28"/>
          </w:rPr>
          <w:t>Законом</w:t>
        </w:r>
      </w:hyperlink>
      <w:r w:rsidR="00A81DFE" w:rsidRPr="001C54D8">
        <w:rPr>
          <w:rFonts w:ascii="Times New Roman" w:hAnsi="Times New Roman" w:cs="Times New Roman"/>
          <w:sz w:val="28"/>
          <w:szCs w:val="28"/>
        </w:rPr>
        <w:t xml:space="preserve"> перевозчики представили в Минтранс России, показал, что общее количество таких остановочных пунктов превышает 6 тысяч. При этом менее 5% из них расположены в крупных городах, где пропускная способность остановочных пунктов действительно играет существенную роль при принятии решения об открытии нового маршрута. Таким образом, сохранение указанного требования приведет к необоснованному избыточному обременению владельцев остановочных пунктов.</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Для решения этой проблемы предлагается внести в </w:t>
      </w:r>
      <w:hyperlink r:id="rId109" w:history="1">
        <w:r w:rsidRPr="001C54D8">
          <w:rPr>
            <w:rFonts w:ascii="Times New Roman" w:hAnsi="Times New Roman" w:cs="Times New Roman"/>
            <w:sz w:val="28"/>
            <w:szCs w:val="28"/>
          </w:rPr>
          <w:t>Закон</w:t>
        </w:r>
      </w:hyperlink>
      <w:r w:rsidRPr="001C54D8">
        <w:rPr>
          <w:rFonts w:ascii="Times New Roman" w:hAnsi="Times New Roman" w:cs="Times New Roman"/>
          <w:sz w:val="28"/>
          <w:szCs w:val="28"/>
        </w:rPr>
        <w:t xml:space="preserve"> изменения, предусматривающие обязанность представления сведений о пропускной способности и фактической загрузке только тех остановочных пунктов, которые размещаются на территориях автовокзалов, автостанций, а также иных остановочных пунктов, расположенных в границах поселений с численностью населения свыше пятидесяти тысяч человек.</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lastRenderedPageBreak/>
        <w:t>Кроме того, предлагается ограничить обязанность представления документов, подтверждающих назначение объекта недвижимости, только в отношении автовокзалов и автостанций.</w:t>
      </w:r>
    </w:p>
    <w:p w:rsidR="00A81DFE"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10" w:history="1">
        <w:r w:rsidR="00A81DFE" w:rsidRPr="001C54D8">
          <w:rPr>
            <w:rFonts w:ascii="Times New Roman" w:hAnsi="Times New Roman" w:cs="Times New Roman"/>
            <w:sz w:val="28"/>
            <w:szCs w:val="28"/>
          </w:rPr>
          <w:t>Статьей 38</w:t>
        </w:r>
      </w:hyperlink>
      <w:r w:rsidR="00A81DFE" w:rsidRPr="001C54D8">
        <w:rPr>
          <w:rFonts w:ascii="Times New Roman" w:hAnsi="Times New Roman" w:cs="Times New Roman"/>
          <w:sz w:val="28"/>
          <w:szCs w:val="28"/>
        </w:rPr>
        <w:t xml:space="preserve"> Закона введена обязанность согласования мест посадки (высадки) пассажиров при осуществлении заказных перевозок в сообщении между субъектами РФ с местными органами власти. Данная норма введена в целях предотвращения осуществления регулярных перевозок под видом заказных. Однако точно такие же проблемы имеются и при осуществлении перевозок в границах одного субъекта РФ. Кроме того, </w:t>
      </w:r>
      <w:hyperlink r:id="rId111" w:history="1">
        <w:r w:rsidR="00A81DFE" w:rsidRPr="001C54D8">
          <w:rPr>
            <w:rFonts w:ascii="Times New Roman" w:hAnsi="Times New Roman" w:cs="Times New Roman"/>
            <w:sz w:val="28"/>
            <w:szCs w:val="28"/>
          </w:rPr>
          <w:t>Законом</w:t>
        </w:r>
      </w:hyperlink>
      <w:r w:rsidR="00A81DFE" w:rsidRPr="001C54D8">
        <w:rPr>
          <w:rFonts w:ascii="Times New Roman" w:hAnsi="Times New Roman" w:cs="Times New Roman"/>
          <w:sz w:val="28"/>
          <w:szCs w:val="28"/>
        </w:rPr>
        <w:t xml:space="preserve"> предусматривается согласование мест посадки (высадки) пассажиров при осуществлении любой заказной перевозки, в том числе разовой, что, как показала практика, технически невозможно.</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 этой связи предлагается распространить требование о согласовании мест посадки (высадки) пассажиров при осуществлении заказных перевозок на перевозки по маршрутам в границах одного субъекта Российской Федерации. При этом ограничить обязанность такого согласования только теми перевозками, которые осуществляются не менее 4 дней в месяц.</w:t>
      </w:r>
    </w:p>
    <w:p w:rsidR="00A81DFE"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12" w:history="1">
        <w:r w:rsidR="00A81DFE" w:rsidRPr="001C54D8">
          <w:rPr>
            <w:rFonts w:ascii="Times New Roman" w:hAnsi="Times New Roman" w:cs="Times New Roman"/>
            <w:sz w:val="28"/>
            <w:szCs w:val="28"/>
          </w:rPr>
          <w:t>Статьей 39</w:t>
        </w:r>
      </w:hyperlink>
      <w:r w:rsidR="00A81DFE" w:rsidRPr="001C54D8">
        <w:rPr>
          <w:rFonts w:ascii="Times New Roman" w:hAnsi="Times New Roman" w:cs="Times New Roman"/>
          <w:sz w:val="28"/>
          <w:szCs w:val="28"/>
        </w:rPr>
        <w:t xml:space="preserve"> предусмотрена выдача через полгода со дня опубликования Закона сначала временной (на срок ранее предоставленного права осуществления таких перевозок), а потом постоянной карты маршрута. При этом если такое право предоставлено без указания срока, то временная карта должна быть выдана на срок до окончания года со дня опубликования </w:t>
      </w:r>
      <w:hyperlink r:id="rId113" w:history="1">
        <w:r w:rsidR="00A81DFE" w:rsidRPr="001C54D8">
          <w:rPr>
            <w:rFonts w:ascii="Times New Roman" w:hAnsi="Times New Roman" w:cs="Times New Roman"/>
            <w:sz w:val="28"/>
            <w:szCs w:val="28"/>
          </w:rPr>
          <w:t>Закона</w:t>
        </w:r>
      </w:hyperlink>
      <w:r w:rsidR="00A81DFE" w:rsidRPr="001C54D8">
        <w:rPr>
          <w:rFonts w:ascii="Times New Roman" w:hAnsi="Times New Roman" w:cs="Times New Roman"/>
          <w:sz w:val="28"/>
          <w:szCs w:val="28"/>
        </w:rPr>
        <w:t>, т.е. на 3 - 4 месяца.</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По мнению органов власти, выдача временных карт маршрута является избыточным обременением, как для них, так и для перевозчиков.</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этой связи предлагается установить, что свидетельства и карты маршрута выдаются одновременно и на постоянной основе. Они должны начать действовать по истечении срока, на который перевозчику было предоставлено право осуществления перевозок по соответствующим маршрутам до вступления </w:t>
      </w:r>
      <w:hyperlink r:id="rId114"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в силу в соответствии с заключенным с ним договором, нормативным правовым актом или паспортом маршрута. При этом до истечения этого срока перевозки должны осуществляться в порядке, действовавшем до вступления Закона в силу.</w:t>
      </w:r>
    </w:p>
    <w:p w:rsidR="00A81DFE"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15" w:history="1">
        <w:r w:rsidR="00A81DFE" w:rsidRPr="001C54D8">
          <w:rPr>
            <w:rFonts w:ascii="Times New Roman" w:hAnsi="Times New Roman" w:cs="Times New Roman"/>
            <w:sz w:val="28"/>
            <w:szCs w:val="28"/>
          </w:rPr>
          <w:t>Законом</w:t>
        </w:r>
      </w:hyperlink>
      <w:r w:rsidR="00A81DFE" w:rsidRPr="001C54D8">
        <w:rPr>
          <w:rFonts w:ascii="Times New Roman" w:hAnsi="Times New Roman" w:cs="Times New Roman"/>
          <w:sz w:val="28"/>
          <w:szCs w:val="28"/>
        </w:rPr>
        <w:t xml:space="preserve"> предусматривается, что первые свидетельства и карты муниципальных и межмуниципальных маршрутов должны быть выданы на срок 5 лет. При этом порядок действий органов власти по истечении этого срока не определен.</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целях устранения этой неопределенности предлагается распространить на эти свидетельства и карты маршрута порядок продления срока их действий, который </w:t>
      </w:r>
      <w:hyperlink r:id="rId116" w:history="1">
        <w:r w:rsidRPr="001C54D8">
          <w:rPr>
            <w:rFonts w:ascii="Times New Roman" w:hAnsi="Times New Roman" w:cs="Times New Roman"/>
            <w:sz w:val="28"/>
            <w:szCs w:val="28"/>
          </w:rPr>
          <w:t>частью 5 статьи 19</w:t>
        </w:r>
      </w:hyperlink>
      <w:r w:rsidRPr="001C54D8">
        <w:rPr>
          <w:rFonts w:ascii="Times New Roman" w:hAnsi="Times New Roman" w:cs="Times New Roman"/>
          <w:sz w:val="28"/>
          <w:szCs w:val="28"/>
        </w:rPr>
        <w:t xml:space="preserve"> статьей Закона предусмотрен в отношении таких документов, выданных по результатам конкурса.</w:t>
      </w:r>
    </w:p>
    <w:p w:rsidR="00A81DFE"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17" w:history="1">
        <w:r w:rsidR="00A81DFE" w:rsidRPr="001C54D8">
          <w:rPr>
            <w:rFonts w:ascii="Times New Roman" w:hAnsi="Times New Roman" w:cs="Times New Roman"/>
            <w:sz w:val="28"/>
            <w:szCs w:val="28"/>
          </w:rPr>
          <w:t>Закон</w:t>
        </w:r>
      </w:hyperlink>
      <w:r w:rsidR="00A81DFE" w:rsidRPr="001C54D8">
        <w:rPr>
          <w:rFonts w:ascii="Times New Roman" w:hAnsi="Times New Roman" w:cs="Times New Roman"/>
          <w:sz w:val="28"/>
          <w:szCs w:val="28"/>
        </w:rPr>
        <w:t xml:space="preserve"> отменяет тарифное регулирование перевозок, которые не финансируются бюджетом. При этом переход к новому порядку тарифного </w:t>
      </w:r>
      <w:r w:rsidR="00A81DFE" w:rsidRPr="001C54D8">
        <w:rPr>
          <w:rFonts w:ascii="Times New Roman" w:hAnsi="Times New Roman" w:cs="Times New Roman"/>
          <w:sz w:val="28"/>
          <w:szCs w:val="28"/>
        </w:rPr>
        <w:lastRenderedPageBreak/>
        <w:t>регулирования Законом не установлен, что вызывает вопросы у органов власти и перевозчиков.</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Для решения данной проблемы предлагается дополнить Закон нормой, предусматривающей </w:t>
      </w:r>
      <w:proofErr w:type="spellStart"/>
      <w:r w:rsidRPr="001C54D8">
        <w:rPr>
          <w:rFonts w:ascii="Times New Roman" w:hAnsi="Times New Roman" w:cs="Times New Roman"/>
          <w:sz w:val="28"/>
          <w:szCs w:val="28"/>
        </w:rPr>
        <w:t>помаршрутную</w:t>
      </w:r>
      <w:proofErr w:type="spellEnd"/>
      <w:r w:rsidRPr="001C54D8">
        <w:rPr>
          <w:rFonts w:ascii="Times New Roman" w:hAnsi="Times New Roman" w:cs="Times New Roman"/>
          <w:sz w:val="28"/>
          <w:szCs w:val="28"/>
        </w:rPr>
        <w:t xml:space="preserve"> отмену тарифного регулирования таких перевозок со дня начала действия свидетельств на маршрут, выданных в порядке, предусмотренном в переходный период (</w:t>
      </w:r>
      <w:hyperlink r:id="rId118" w:history="1">
        <w:r w:rsidRPr="001C54D8">
          <w:rPr>
            <w:rFonts w:ascii="Times New Roman" w:hAnsi="Times New Roman" w:cs="Times New Roman"/>
            <w:sz w:val="28"/>
            <w:szCs w:val="28"/>
          </w:rPr>
          <w:t>статья 39</w:t>
        </w:r>
      </w:hyperlink>
      <w:r w:rsidRPr="001C54D8">
        <w:rPr>
          <w:rFonts w:ascii="Times New Roman" w:hAnsi="Times New Roman" w:cs="Times New Roman"/>
          <w:sz w:val="28"/>
          <w:szCs w:val="28"/>
        </w:rPr>
        <w:t xml:space="preserve"> Закона).</w:t>
      </w:r>
    </w:p>
    <w:p w:rsidR="00A81DFE"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19" w:history="1">
        <w:r w:rsidR="00A81DFE" w:rsidRPr="001C54D8">
          <w:rPr>
            <w:rFonts w:ascii="Times New Roman" w:hAnsi="Times New Roman" w:cs="Times New Roman"/>
            <w:sz w:val="28"/>
            <w:szCs w:val="28"/>
          </w:rPr>
          <w:t>Законом</w:t>
        </w:r>
      </w:hyperlink>
      <w:r w:rsidR="00A81DFE" w:rsidRPr="001C54D8">
        <w:rPr>
          <w:rFonts w:ascii="Times New Roman" w:hAnsi="Times New Roman" w:cs="Times New Roman"/>
          <w:sz w:val="28"/>
          <w:szCs w:val="28"/>
        </w:rPr>
        <w:t xml:space="preserve"> не определены порядок действий и полномочия органов власти в случае, если в переходный период перевозчик не обратился с заявлением о выдаче свидетельства и прекратил осуществление перевозок.</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 интересах пассажиров предлагается наделить органы власти правом в таких случаях без проведения конкурса назначать на соответствующий маршрут временного перевозчика на срок, необходимый для проведения конкурса по выбору постоянного перевозчика.</w:t>
      </w:r>
    </w:p>
    <w:p w:rsidR="00A81DFE" w:rsidRPr="001C54D8" w:rsidRDefault="00A81DFE"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Таким образом, вступление </w:t>
      </w:r>
      <w:hyperlink r:id="rId120"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в силу позволит существенно упростить формирование нормативной базы по организации регулярных перевозок пассажиров, повысить степень учета интересов населения и облегчить реализацию целей Федерального </w:t>
      </w:r>
      <w:hyperlink r:id="rId121"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620DA" w:rsidRPr="00C620DA" w:rsidRDefault="00C620DA" w:rsidP="00C620DA">
      <w:pPr>
        <w:autoSpaceDE w:val="0"/>
        <w:autoSpaceDN w:val="0"/>
        <w:adjustRightInd w:val="0"/>
        <w:ind w:left="540"/>
        <w:jc w:val="both"/>
        <w:rPr>
          <w:rFonts w:ascii="Times New Roman" w:hAnsi="Times New Roman" w:cs="Times New Roman"/>
          <w:b/>
          <w:bCs/>
          <w:sz w:val="28"/>
          <w:szCs w:val="28"/>
        </w:rPr>
      </w:pPr>
      <w:r w:rsidRPr="00C620DA">
        <w:rPr>
          <w:rFonts w:ascii="Times New Roman" w:hAnsi="Times New Roman" w:cs="Times New Roman"/>
          <w:b/>
          <w:bCs/>
          <w:sz w:val="28"/>
          <w:szCs w:val="28"/>
        </w:rPr>
        <w:t xml:space="preserve">Федеральный </w:t>
      </w:r>
      <w:hyperlink r:id="rId122" w:history="1">
        <w:r w:rsidRPr="00C620DA">
          <w:rPr>
            <w:rFonts w:ascii="Times New Roman" w:hAnsi="Times New Roman" w:cs="Times New Roman"/>
            <w:b/>
            <w:bCs/>
            <w:sz w:val="28"/>
            <w:szCs w:val="28"/>
          </w:rPr>
          <w:t>закон</w:t>
        </w:r>
      </w:hyperlink>
      <w:r w:rsidRPr="00C620DA">
        <w:rPr>
          <w:rFonts w:ascii="Times New Roman" w:hAnsi="Times New Roman" w:cs="Times New Roman"/>
          <w:b/>
          <w:bCs/>
          <w:sz w:val="28"/>
          <w:szCs w:val="28"/>
        </w:rPr>
        <w:t xml:space="preserve"> от 29.12.2017 N 480-ФЗ</w:t>
      </w:r>
    </w:p>
    <w:p w:rsidR="00A81DFE" w:rsidRPr="001C54D8" w:rsidRDefault="00A81DFE" w:rsidP="00C620DA">
      <w:pPr>
        <w:widowControl w:val="0"/>
        <w:autoSpaceDE w:val="0"/>
        <w:autoSpaceDN w:val="0"/>
        <w:adjustRightInd w:val="0"/>
        <w:rPr>
          <w:rFonts w:ascii="Times New Roman" w:hAnsi="Times New Roman" w:cs="Times New Roman"/>
          <w:sz w:val="28"/>
          <w:szCs w:val="28"/>
        </w:rPr>
      </w:pPr>
    </w:p>
    <w:p w:rsidR="00A81DFE" w:rsidRPr="001C54D8" w:rsidRDefault="00322BFF" w:rsidP="001C54D8">
      <w:pPr>
        <w:autoSpaceDE w:val="0"/>
        <w:autoSpaceDN w:val="0"/>
        <w:adjustRightInd w:val="0"/>
        <w:ind w:firstLine="540"/>
        <w:jc w:val="center"/>
        <w:rPr>
          <w:rFonts w:ascii="Times New Roman" w:hAnsi="Times New Roman" w:cs="Times New Roman"/>
          <w:b/>
          <w:sz w:val="28"/>
          <w:szCs w:val="28"/>
        </w:rPr>
      </w:pPr>
      <w:hyperlink r:id="rId123" w:history="1">
        <w:r w:rsidR="00A81DFE" w:rsidRPr="001C54D8">
          <w:rPr>
            <w:rFonts w:ascii="Times New Roman" w:hAnsi="Times New Roman" w:cs="Times New Roman"/>
            <w:b/>
            <w:sz w:val="28"/>
            <w:szCs w:val="28"/>
          </w:rPr>
          <w:t>Проект</w:t>
        </w:r>
      </w:hyperlink>
      <w:r w:rsidR="00A81DFE" w:rsidRPr="001C54D8">
        <w:rPr>
          <w:rFonts w:ascii="Times New Roman" w:hAnsi="Times New Roman" w:cs="Times New Roman"/>
          <w:b/>
          <w:sz w:val="28"/>
          <w:szCs w:val="28"/>
        </w:rPr>
        <w:t xml:space="preserve"> федерального закона № 954664-6 </w:t>
      </w:r>
      <w:r w:rsidR="000A2DB4">
        <w:rPr>
          <w:rFonts w:ascii="Times New Roman" w:hAnsi="Times New Roman" w:cs="Times New Roman"/>
          <w:b/>
          <w:sz w:val="28"/>
          <w:szCs w:val="28"/>
        </w:rPr>
        <w:br/>
      </w:r>
      <w:r w:rsidR="00A81DFE" w:rsidRPr="001C54D8">
        <w:rPr>
          <w:rFonts w:ascii="Times New Roman" w:hAnsi="Times New Roman" w:cs="Times New Roman"/>
          <w:b/>
          <w:sz w:val="28"/>
          <w:szCs w:val="28"/>
        </w:rPr>
        <w:t>"О внесении изменения в Федеральный закон "Об основах охраны здоровья граждан в Российской Федерации"</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В соответствии со </w:t>
      </w:r>
      <w:hyperlink r:id="rId124" w:history="1">
        <w:r w:rsidRPr="001C54D8">
          <w:rPr>
            <w:rFonts w:ascii="Times New Roman" w:hAnsi="Times New Roman" w:cs="Times New Roman"/>
            <w:bCs/>
            <w:sz w:val="28"/>
            <w:szCs w:val="28"/>
          </w:rPr>
          <w:t>статьей 4</w:t>
        </w:r>
      </w:hyperlink>
      <w:r w:rsidRPr="001C54D8">
        <w:rPr>
          <w:rFonts w:ascii="Times New Roman" w:hAnsi="Times New Roman" w:cs="Times New Roman"/>
          <w:bCs/>
          <w:sz w:val="28"/>
          <w:szCs w:val="28"/>
        </w:rPr>
        <w:t xml:space="preserve"> Федерального закона от 21 ноября 2011 года N 323-ФЗ "Об основах охраны здоровья граждан в Российской Федерации" одним из основных принципов охраны здоровья является доступность и качество медицинской помощи.</w:t>
      </w:r>
    </w:p>
    <w:p w:rsidR="00A81DFE" w:rsidRPr="001C54D8" w:rsidRDefault="00322BFF" w:rsidP="001C54D8">
      <w:pPr>
        <w:autoSpaceDE w:val="0"/>
        <w:autoSpaceDN w:val="0"/>
        <w:adjustRightInd w:val="0"/>
        <w:ind w:firstLine="540"/>
        <w:jc w:val="both"/>
        <w:rPr>
          <w:rFonts w:ascii="Times New Roman" w:hAnsi="Times New Roman" w:cs="Times New Roman"/>
          <w:bCs/>
          <w:sz w:val="28"/>
          <w:szCs w:val="28"/>
        </w:rPr>
      </w:pPr>
      <w:hyperlink r:id="rId125" w:history="1">
        <w:r w:rsidR="00A81DFE" w:rsidRPr="001C54D8">
          <w:rPr>
            <w:rFonts w:ascii="Times New Roman" w:hAnsi="Times New Roman" w:cs="Times New Roman"/>
            <w:bCs/>
            <w:sz w:val="28"/>
            <w:szCs w:val="28"/>
          </w:rPr>
          <w:t>Статьей 10</w:t>
        </w:r>
      </w:hyperlink>
      <w:r w:rsidR="00A81DFE" w:rsidRPr="001C54D8">
        <w:rPr>
          <w:rFonts w:ascii="Times New Roman" w:hAnsi="Times New Roman" w:cs="Times New Roman"/>
          <w:bCs/>
          <w:sz w:val="28"/>
          <w:szCs w:val="28"/>
        </w:rPr>
        <w:t xml:space="preserve"> указанного федерального закона установлено, что доступность и качество медицинской помощи обеспечиваются, в том числе:</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организацией оказания медицинской помощи по принципу приближенности к месту жительства, месту работы или обучения;</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наличием необходимого количества медицинских работников и уровнем их квалификации;</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 возможностью выбора медицинской организации и врача в соответствии с настоящим Федеральным </w:t>
      </w:r>
      <w:hyperlink r:id="rId126" w:history="1">
        <w:r w:rsidRPr="001C54D8">
          <w:rPr>
            <w:rFonts w:ascii="Times New Roman" w:hAnsi="Times New Roman" w:cs="Times New Roman"/>
            <w:bCs/>
            <w:sz w:val="28"/>
            <w:szCs w:val="28"/>
          </w:rPr>
          <w:t>законом</w:t>
        </w:r>
      </w:hyperlink>
      <w:r w:rsidRPr="001C54D8">
        <w:rPr>
          <w:rFonts w:ascii="Times New Roman" w:hAnsi="Times New Roman" w:cs="Times New Roman"/>
          <w:bCs/>
          <w:sz w:val="28"/>
          <w:szCs w:val="28"/>
        </w:rPr>
        <w:t>;</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lastRenderedPageBreak/>
        <w:t>Однако требования этого основополагающего нормативного правового акта в части обеспечения доступности и качества медицинской помощи, особенно гражданам Российской Федерации, проживающим в сельской местности, в связи с продолжающейся тенденцией сокращения числа медицинских организаций, нуждаются в уточнении.</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На сегодняшний день в ходе проводимой органами исполнительной власти субъектов Российской Федерации в сфере здравоохранения реорганизации системы оказания медицинской помощи и реструктуризации сети медицинских организаций общее их количество продолжает сокращаться, что вызывает тревогу и сомнения граждан Российской Федерации в возможности улучшения условий для обеспечения качества и доступности медицинской помощи населению страны.</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Согласно статистическим данным, число больничных организаций в Российской Федерации в 2000 г. составляло 10704, в 2005 г. - 9479, в 2010 г. - 6308, в 2012 г. - 6172, а в 2013 г., по сведениям Минздрава России, их число составило 4398.</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В частности, число центральных районных больниц из имеющихся 1 765 в 2000 г., в 2013 уменьшилось до 1 690. Из 263 ЦРБ в 2000 г. в 2013 г. осталось 206.</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Тревожная ситуация складывается и с продолжающимся сокращением количества специализированных диспансеров в Российской Федерации. Так, количество противотуберкулезных диспансеров в 2000 г. составляло 493, а в 2013 г. уже 235, кожно-венерологических в 2000 г. - 341, в 2013 г. - 145, онкологических в 2000 г. - 116, в 2013 г. - 101, психоневрологических в 2000 г. - 164, в 2013 г. - 99, наркологических в 2000 г. - 203, в 2013 - 96, врачебно-физкультурных в 2000 г. - 156, в 2013 г. - 81.</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Количество станций (отделений) скорой медицинской помощи в 2000 г. составляло 3172, в 2013 г. их осталось 2 704. По сравнению с предыдущим, 2012 годом, число станций (отделений) скорой медицинской помощи уменьшилось на 137 (на 4,8%), а общее число бригад сократилось на 542 (на 1,4%). Число врачебных бригад сократилось на 964 (на 6,0%).</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В течение 2013 года число фельдшерско-акушерских и фельдшерских пунктов сократилось на 376, число работающего в них среднего медицинского персонала - на 2 695 (на 6,5%), в том числе фельдшеров - на 1 188 (на 4,8%).</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Приведенную выше тревожную статистику подтверждают и постоянно увеличивающееся количество обращений граждан и медицинских работников. В своих письмах они приводят примеры снижения доступности и ухудшения качества медицинской помощи, связывая это напрямую с сокращением численности медицинских организаций и, соответственно, персонала, как в городских, так и в сельских поселениях.</w:t>
      </w:r>
    </w:p>
    <w:p w:rsidR="00A81DFE" w:rsidRPr="001C54D8" w:rsidRDefault="00A81DFE" w:rsidP="001C54D8">
      <w:pPr>
        <w:autoSpaceDE w:val="0"/>
        <w:autoSpaceDN w:val="0"/>
        <w:adjustRightInd w:val="0"/>
        <w:ind w:firstLine="540"/>
        <w:jc w:val="both"/>
        <w:rPr>
          <w:rFonts w:ascii="Times New Roman" w:hAnsi="Times New Roman" w:cs="Times New Roman"/>
          <w:bCs/>
          <w:sz w:val="28"/>
          <w:szCs w:val="28"/>
        </w:rPr>
      </w:pPr>
      <w:r w:rsidRPr="001C54D8">
        <w:rPr>
          <w:rFonts w:ascii="Times New Roman" w:hAnsi="Times New Roman" w:cs="Times New Roman"/>
          <w:bCs/>
          <w:sz w:val="28"/>
          <w:szCs w:val="28"/>
        </w:rPr>
        <w:t xml:space="preserve">В связи с изложенным, считаем необходимым внести изменение в Федеральный </w:t>
      </w:r>
      <w:hyperlink r:id="rId127" w:history="1">
        <w:r w:rsidRPr="001C54D8">
          <w:rPr>
            <w:rFonts w:ascii="Times New Roman" w:hAnsi="Times New Roman" w:cs="Times New Roman"/>
            <w:bCs/>
            <w:sz w:val="28"/>
            <w:szCs w:val="28"/>
          </w:rPr>
          <w:t>закон</w:t>
        </w:r>
      </w:hyperlink>
      <w:r w:rsidRPr="001C54D8">
        <w:rPr>
          <w:rFonts w:ascii="Times New Roman" w:hAnsi="Times New Roman" w:cs="Times New Roman"/>
          <w:bCs/>
          <w:sz w:val="28"/>
          <w:szCs w:val="28"/>
        </w:rPr>
        <w:t xml:space="preserve"> "Об основах здоровья граждан в Российской Федерации" в части установления условий по принятию решений о реорганизации и ликвидации медицинских организаций, находящихся в ведении органов </w:t>
      </w:r>
      <w:r w:rsidRPr="001C54D8">
        <w:rPr>
          <w:rFonts w:ascii="Times New Roman" w:hAnsi="Times New Roman" w:cs="Times New Roman"/>
          <w:bCs/>
          <w:sz w:val="28"/>
          <w:szCs w:val="28"/>
        </w:rPr>
        <w:lastRenderedPageBreak/>
        <w:t>местного самоуправления и органов исполнительной власти субъектов Российской Федерации.</w:t>
      </w:r>
    </w:p>
    <w:p w:rsidR="00C620DA" w:rsidRPr="00C620DA" w:rsidRDefault="00C620DA" w:rsidP="00C620DA">
      <w:pPr>
        <w:autoSpaceDE w:val="0"/>
        <w:autoSpaceDN w:val="0"/>
        <w:adjustRightInd w:val="0"/>
        <w:ind w:left="540"/>
        <w:jc w:val="both"/>
        <w:rPr>
          <w:rFonts w:ascii="Times New Roman" w:hAnsi="Times New Roman" w:cs="Times New Roman"/>
          <w:b/>
          <w:bCs/>
          <w:sz w:val="28"/>
          <w:szCs w:val="28"/>
        </w:rPr>
      </w:pPr>
      <w:r w:rsidRPr="00C620DA">
        <w:rPr>
          <w:rFonts w:ascii="Times New Roman" w:hAnsi="Times New Roman" w:cs="Times New Roman"/>
          <w:b/>
          <w:bCs/>
          <w:sz w:val="28"/>
          <w:szCs w:val="28"/>
        </w:rPr>
        <w:t xml:space="preserve">Федеральный </w:t>
      </w:r>
      <w:hyperlink r:id="rId128" w:history="1">
        <w:r w:rsidRPr="00C620DA">
          <w:rPr>
            <w:rFonts w:ascii="Times New Roman" w:hAnsi="Times New Roman" w:cs="Times New Roman"/>
            <w:b/>
            <w:bCs/>
            <w:sz w:val="28"/>
            <w:szCs w:val="28"/>
          </w:rPr>
          <w:t>закон</w:t>
        </w:r>
      </w:hyperlink>
      <w:r w:rsidRPr="00C620DA">
        <w:rPr>
          <w:rFonts w:ascii="Times New Roman" w:hAnsi="Times New Roman" w:cs="Times New Roman"/>
          <w:b/>
          <w:bCs/>
          <w:sz w:val="28"/>
          <w:szCs w:val="28"/>
        </w:rPr>
        <w:t xml:space="preserve"> от 29.12.2017 N 465-ФЗ</w:t>
      </w:r>
    </w:p>
    <w:p w:rsidR="00A81DFE" w:rsidRPr="001C54D8" w:rsidRDefault="00A81DFE" w:rsidP="00C620DA">
      <w:pPr>
        <w:widowControl w:val="0"/>
        <w:autoSpaceDE w:val="0"/>
        <w:autoSpaceDN w:val="0"/>
        <w:adjustRightInd w:val="0"/>
        <w:rPr>
          <w:rFonts w:ascii="Times New Roman" w:hAnsi="Times New Roman" w:cs="Times New Roman"/>
          <w:sz w:val="28"/>
          <w:szCs w:val="28"/>
        </w:rPr>
      </w:pPr>
    </w:p>
    <w:p w:rsidR="008711EC" w:rsidRPr="001C54D8" w:rsidRDefault="00322BFF" w:rsidP="001C54D8">
      <w:pPr>
        <w:widowControl w:val="0"/>
        <w:autoSpaceDE w:val="0"/>
        <w:autoSpaceDN w:val="0"/>
        <w:adjustRightInd w:val="0"/>
        <w:jc w:val="center"/>
        <w:rPr>
          <w:rFonts w:ascii="Times New Roman" w:hAnsi="Times New Roman" w:cs="Times New Roman"/>
          <w:b/>
          <w:sz w:val="28"/>
          <w:szCs w:val="28"/>
        </w:rPr>
      </w:pPr>
      <w:hyperlink r:id="rId129" w:history="1">
        <w:r w:rsidR="008711EC" w:rsidRPr="000A2DB4">
          <w:rPr>
            <w:rFonts w:ascii="Times New Roman" w:hAnsi="Times New Roman" w:cs="Times New Roman"/>
            <w:b/>
            <w:sz w:val="28"/>
            <w:szCs w:val="28"/>
          </w:rPr>
          <w:t>Проект</w:t>
        </w:r>
      </w:hyperlink>
      <w:r w:rsidR="008711EC" w:rsidRPr="000A2DB4">
        <w:rPr>
          <w:rFonts w:ascii="Times New Roman" w:hAnsi="Times New Roman" w:cs="Times New Roman"/>
          <w:b/>
          <w:sz w:val="28"/>
          <w:szCs w:val="28"/>
        </w:rPr>
        <w:t xml:space="preserve"> федерального закона № 17179-7 </w:t>
      </w:r>
      <w:r w:rsidR="000A2DB4" w:rsidRPr="000A2DB4">
        <w:rPr>
          <w:rFonts w:ascii="Times New Roman" w:hAnsi="Times New Roman" w:cs="Times New Roman"/>
          <w:b/>
          <w:sz w:val="28"/>
          <w:szCs w:val="28"/>
        </w:rPr>
        <w:br/>
      </w:r>
      <w:r w:rsidR="008711EC" w:rsidRPr="001C54D8">
        <w:rPr>
          <w:rFonts w:ascii="Times New Roman" w:hAnsi="Times New Roman" w:cs="Times New Roman"/>
          <w:b/>
          <w:sz w:val="28"/>
          <w:szCs w:val="28"/>
        </w:rPr>
        <w:t>"О внеуличном транспорте и о внесении изменений в отдельные законодательные акты Российской Федерации"</w:t>
      </w:r>
    </w:p>
    <w:p w:rsidR="008711EC"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30" w:history="1">
        <w:r w:rsidR="008711EC" w:rsidRPr="001C54D8">
          <w:rPr>
            <w:rFonts w:ascii="Times New Roman" w:hAnsi="Times New Roman" w:cs="Times New Roman"/>
            <w:sz w:val="28"/>
            <w:szCs w:val="28"/>
          </w:rPr>
          <w:t>Проект</w:t>
        </w:r>
      </w:hyperlink>
      <w:r w:rsidR="008711EC" w:rsidRPr="001C54D8">
        <w:rPr>
          <w:rFonts w:ascii="Times New Roman" w:hAnsi="Times New Roman" w:cs="Times New Roman"/>
          <w:sz w:val="28"/>
          <w:szCs w:val="28"/>
        </w:rPr>
        <w:t xml:space="preserve"> федерального закона "О внеуличном транспорте и о внесении изменений в отдельные законодательные акты Российской Федерации" (далее - проект федерального закона) призван восполнить существующий пробел в правовом регулировании внеуличного транспорта, который возник при формировании российского законодательства в сфере городского пассажирского транспорта, железнодорожного транспорта и иных сфер законодательства. Принятие </w:t>
      </w:r>
      <w:hyperlink r:id="rId131" w:history="1">
        <w:r w:rsidR="008711EC" w:rsidRPr="001C54D8">
          <w:rPr>
            <w:rFonts w:ascii="Times New Roman" w:hAnsi="Times New Roman" w:cs="Times New Roman"/>
            <w:sz w:val="28"/>
            <w:szCs w:val="28"/>
          </w:rPr>
          <w:t>проекта</w:t>
        </w:r>
      </w:hyperlink>
      <w:r w:rsidR="008711EC" w:rsidRPr="001C54D8">
        <w:rPr>
          <w:rFonts w:ascii="Times New Roman" w:hAnsi="Times New Roman" w:cs="Times New Roman"/>
          <w:sz w:val="28"/>
          <w:szCs w:val="28"/>
        </w:rPr>
        <w:t xml:space="preserve"> федерального закона целесообразно по целому ряду социально-экономических и правовых причин.</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Во-первых, в связи с ускоренными темпами автомобилизации крупные российские города столкнулись с необходимостью решения проблем организации дорожного движения, в том числе перевозок городским общественным транспортом. При этом те виды общественного транспорта, которые осуществляют перевозки пассажиров по автомобильным дорогам (улицам) в городах (автобусы, такси, троллейбусы), испытывают те же самые сложности в передвижении, что и личный автотранспорт, и не способны оказывать приемлемых по качеству транспортных услуг населению.</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Зарубежный опыт показывает, что решением аналогичных проблем является развитие внеуличного пассажирского транспорта, конкурентоспособного по качеству (скорости передвижения, доступности, комфорту) и стоимости транспортных услуг. Помимо решения транспортных проблем и перераспределения пассажиропотоков с личного автотранспорта на общественный, развитие внеуличных видов транспорта приводит к следующим эффектам:</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улучшению экологической ситуации (внеуличный транспорт функционирует преимущественно на электротяге);</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 повышению транспортной доступности населения (за счет охвата районов, в которых не развита или </w:t>
      </w:r>
      <w:proofErr w:type="gramStart"/>
      <w:r w:rsidRPr="001C54D8">
        <w:rPr>
          <w:rFonts w:ascii="Times New Roman" w:hAnsi="Times New Roman" w:cs="Times New Roman"/>
          <w:sz w:val="28"/>
          <w:szCs w:val="28"/>
        </w:rPr>
        <w:t>не достаточно</w:t>
      </w:r>
      <w:proofErr w:type="gramEnd"/>
      <w:r w:rsidRPr="001C54D8">
        <w:rPr>
          <w:rFonts w:ascii="Times New Roman" w:hAnsi="Times New Roman" w:cs="Times New Roman"/>
          <w:sz w:val="28"/>
          <w:szCs w:val="28"/>
        </w:rPr>
        <w:t xml:space="preserve"> развита автодорожная инфраструктура, а также за счет скорости движения, которая в пределах населенных пунктов может быть выше максимально разрешенной для автомобильного транспорта);</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развитию национальной промышленности (строительство инфраструктуры, производство подвижного состава), в том числе в инновационных направлениях (снижение шума, увеличение скорости движения, новые строительные технологии).</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Германии заказчиками услуг по перевозкам транспортом общего пользования выступают муниципалитеты, а скоростные виды транспорта эксплуатируются государственными компаниями со статусом публично-правовой корпорации. Берлинские транспортные предприятия (BVG) управляют метро, трамваями и автобусным сообщением в Берлине. Австрийская система </w:t>
      </w:r>
      <w:r w:rsidRPr="001C54D8">
        <w:rPr>
          <w:rFonts w:ascii="Times New Roman" w:hAnsi="Times New Roman" w:cs="Times New Roman"/>
          <w:sz w:val="28"/>
          <w:szCs w:val="28"/>
        </w:rPr>
        <w:lastRenderedPageBreak/>
        <w:t xml:space="preserve">общественного транспорта в целом копирует немецкую. Единственный метрополитен Австрии - Венский (WL </w:t>
      </w:r>
      <w:proofErr w:type="spellStart"/>
      <w:r w:rsidRPr="001C54D8">
        <w:rPr>
          <w:rFonts w:ascii="Times New Roman" w:hAnsi="Times New Roman" w:cs="Times New Roman"/>
          <w:sz w:val="28"/>
          <w:szCs w:val="28"/>
        </w:rPr>
        <w:t>GmbH</w:t>
      </w:r>
      <w:proofErr w:type="spellEnd"/>
      <w:r w:rsidRPr="001C54D8">
        <w:rPr>
          <w:rFonts w:ascii="Times New Roman" w:hAnsi="Times New Roman" w:cs="Times New Roman"/>
          <w:sz w:val="28"/>
          <w:szCs w:val="28"/>
        </w:rPr>
        <w:t xml:space="preserve">) находится в собственности Венского муниципалитета. Контракт, заключаемый между WL </w:t>
      </w:r>
      <w:proofErr w:type="spellStart"/>
      <w:r w:rsidRPr="001C54D8">
        <w:rPr>
          <w:rFonts w:ascii="Times New Roman" w:hAnsi="Times New Roman" w:cs="Times New Roman"/>
          <w:sz w:val="28"/>
          <w:szCs w:val="28"/>
        </w:rPr>
        <w:t>GmbH</w:t>
      </w:r>
      <w:proofErr w:type="spellEnd"/>
      <w:r w:rsidRPr="001C54D8">
        <w:rPr>
          <w:rFonts w:ascii="Times New Roman" w:hAnsi="Times New Roman" w:cs="Times New Roman"/>
          <w:sz w:val="28"/>
          <w:szCs w:val="28"/>
        </w:rPr>
        <w:t xml:space="preserve"> и городом Вена, предусматривает ежегодное субсидирование в согласованных заранее размерах.</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Во Франции сети метро интегрированы в общую систему </w:t>
      </w:r>
      <w:proofErr w:type="spellStart"/>
      <w:r w:rsidRPr="001C54D8">
        <w:rPr>
          <w:rFonts w:ascii="Times New Roman" w:hAnsi="Times New Roman" w:cs="Times New Roman"/>
          <w:sz w:val="28"/>
          <w:szCs w:val="28"/>
        </w:rPr>
        <w:t>пригородно</w:t>
      </w:r>
      <w:proofErr w:type="spellEnd"/>
      <w:r w:rsidRPr="001C54D8">
        <w:rPr>
          <w:rFonts w:ascii="Times New Roman" w:hAnsi="Times New Roman" w:cs="Times New Roman"/>
          <w:sz w:val="28"/>
          <w:szCs w:val="28"/>
        </w:rPr>
        <w:t>-городского сообщения и координацией деятельности транспортных компаний занимаются региональные Транспортные организации (АОТ), созданные при муниципалитетах, занимающиеся распределением финансирования между предприятиями из средств основного источника - особого транспортного налога (</w:t>
      </w:r>
      <w:proofErr w:type="spellStart"/>
      <w:r w:rsidRPr="001C54D8">
        <w:rPr>
          <w:rFonts w:ascii="Times New Roman" w:hAnsi="Times New Roman" w:cs="Times New Roman"/>
          <w:sz w:val="28"/>
          <w:szCs w:val="28"/>
        </w:rPr>
        <w:t>Versement</w:t>
      </w:r>
      <w:proofErr w:type="spellEnd"/>
      <w:r w:rsidRPr="001C54D8">
        <w:rPr>
          <w:rFonts w:ascii="Times New Roman" w:hAnsi="Times New Roman" w:cs="Times New Roman"/>
          <w:sz w:val="28"/>
          <w:szCs w:val="28"/>
        </w:rPr>
        <w:t xml:space="preserve"> </w:t>
      </w:r>
      <w:proofErr w:type="spellStart"/>
      <w:r w:rsidRPr="001C54D8">
        <w:rPr>
          <w:rFonts w:ascii="Times New Roman" w:hAnsi="Times New Roman" w:cs="Times New Roman"/>
          <w:sz w:val="28"/>
          <w:szCs w:val="28"/>
        </w:rPr>
        <w:t>Transport</w:t>
      </w:r>
      <w:proofErr w:type="spellEnd"/>
      <w:r w:rsidRPr="001C54D8">
        <w:rPr>
          <w:rFonts w:ascii="Times New Roman" w:hAnsi="Times New Roman" w:cs="Times New Roman"/>
          <w:sz w:val="28"/>
          <w:szCs w:val="28"/>
        </w:rPr>
        <w:t>), которым облагаются предприятия регионов с числом сотрудников более 9 человек.</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 Великобритании развитие скоростного внеуличного транспорта, включая метрополитен, осуществляется за счет средств консорциумов, образованных с участием частных компаний, компаний - операторов сетей и государственных банков, а также средств компаний - застройщиков жилых территорий (и деловых центров) и мэрии Лондона.</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 крупных городах Канады управления общественным транспортом также организованы в качестве публичных корпораций с целью координации, планирования, финансирования и развития интегрированной межотраслевой системы перевозок скоростными и обычными видами городского транспорта.</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Наиболее распространенным из действующих в настоящее время в России внеуличных видов транспорта является метрополитен. Наряду с ним существуют монорельсовый транспорт, подвесные канатные дороги транспортные, фуникулеры транспортные (наземные канатные дороги транспортные), которые позволяют разгрузить автомобильные дороги и обеспечить безопасность, комфорт и ритмичность перевозок.</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Таким образом, существуют объективные социально-экономические предпосылки к развитию всех видов внеуличного транспорта в крупных российских городах.</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Во-вторых, при формировании федерального законодательства о городском пассажирском транспорте, внеуличный транспорт был исключен из сферы его правового регулирования, иные виды (в том числе и перспективные) внеуличного транспорта не получили какого-либо конкретного правового закрепления. В советское время внеуличный транспорт относился к сфере правового регулирования железнодорожного транспорта, однако, с формированием законодательства о железнодорожном транспорте внеуличный транспорт был исключен из сферы действия соответствующих законов.</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При этом функционирование внеуличного транспорта характеризуется целым рядом особенностей, не позволяющих применять по отношению к нему положения законодательства, регулирующие деятельность железнодорожного транспорта. Эти различия в их технологическом и организационно-правовом механизме функционирования, субъектном составе, а также то обстоятельство, что железнодорожный транспорт, в отличие от внеуличного транспорта, </w:t>
      </w:r>
      <w:r w:rsidRPr="001C54D8">
        <w:rPr>
          <w:rFonts w:ascii="Times New Roman" w:hAnsi="Times New Roman" w:cs="Times New Roman"/>
          <w:sz w:val="28"/>
          <w:szCs w:val="28"/>
        </w:rPr>
        <w:lastRenderedPageBreak/>
        <w:t>является единым технологическим комплексом, охватывающим всю сеть железных дорог. Данное обстоятельство не будет отвечать реализуемой Программе структурной реформы железнодорожного транспорта и создаст для внеуличного транспорта трудности в реализации их основных задач.</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этой связи подготовка нового </w:t>
      </w:r>
      <w:hyperlink r:id="rId132" w:history="1">
        <w:r w:rsidRPr="001C54D8">
          <w:rPr>
            <w:rFonts w:ascii="Times New Roman" w:hAnsi="Times New Roman" w:cs="Times New Roman"/>
            <w:sz w:val="28"/>
            <w:szCs w:val="28"/>
          </w:rPr>
          <w:t>проекта</w:t>
        </w:r>
      </w:hyperlink>
      <w:r w:rsidRPr="001C54D8">
        <w:rPr>
          <w:rFonts w:ascii="Times New Roman" w:hAnsi="Times New Roman" w:cs="Times New Roman"/>
          <w:sz w:val="28"/>
          <w:szCs w:val="28"/>
        </w:rPr>
        <w:t xml:space="preserve"> федерального закона, самостоятельно регулирующего деятельность внеуличного транспорта, является особенно актуальной.</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 настоящее время в российском законодательстве отсутствует четкое законодательное определение понятий: "внеуличный транспорт", "метрополитен", "фуникулер транспортный (наземная канатная дорога транспортная)", "подвесная канатная дорога транспортная", "монорельсовый транспорт", несмотря на то, что данные термины употребляется в законодательных актах. Урегулированы лишь вопросы разграничения собственности на имущество внеуличного транспорта, порядка возмещения вреда жизни, здоровью, имуществу пассажиров причиненного при перевозках пассажиров внеуличным транспортом, а также отдельные вопросы, связанные с организацией деятельности данных видов транспорта.</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Однако данное регулирование осуществляется фрагментарно, преимущественно на уровне субъектов Российской Федерации, что создает риски неполного обеспечения прав граждан при оказании услуг внеуличным транспортом, а также проблемы при обеспечении прав хозяйствующих субъектов, осуществляющих деятельность по оказанию услуг внеуличным транспортом.</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Данный круг вопросов относится к сфере гражданского законодательства и находится в исключительном ведении Российской Федерации.</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В-третьих, учитывая зарубежный опыт, перспективными являются проекты интеграции транспортных возможностей внеуличного транспорта, железнодорожного транспорта и иных видов пассажирского транспорта общего пользования для организации пассажирских перевозок внутри поселений и агломераций. Законодательной базы для реализации таких проектов в России в настоящее время нет.</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В-четвертых, механизмы организации транспортного обслуживания населения внеуличным транспортом в настоящее время осуществляются исходя из сложившейся практики в соответствующих регионах, что приводит к утрате единства регулирования, в том числе в вопросах технической эксплуатации, правил движения и т.п. вопросах.</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связи с изложенным, предмет правового регулирования </w:t>
      </w:r>
      <w:hyperlink r:id="rId133" w:history="1">
        <w:r w:rsidRPr="001C54D8">
          <w:rPr>
            <w:rFonts w:ascii="Times New Roman" w:hAnsi="Times New Roman" w:cs="Times New Roman"/>
            <w:sz w:val="28"/>
            <w:szCs w:val="28"/>
          </w:rPr>
          <w:t>проекта</w:t>
        </w:r>
      </w:hyperlink>
      <w:r w:rsidRPr="001C54D8">
        <w:rPr>
          <w:rFonts w:ascii="Times New Roman" w:hAnsi="Times New Roman" w:cs="Times New Roman"/>
          <w:sz w:val="28"/>
          <w:szCs w:val="28"/>
        </w:rPr>
        <w:t xml:space="preserve"> федерального закона составляют преимущественно гражданско-правовые отношения, возникающие, с одной стороны, между пассажирами и внеуличным транспортом, с другой стороны, между заказчиком и исполнителем транспортного обслуживания. Помимо этих вопросов, </w:t>
      </w:r>
      <w:hyperlink r:id="rId134" w:history="1">
        <w:r w:rsidRPr="001C54D8">
          <w:rPr>
            <w:rFonts w:ascii="Times New Roman" w:hAnsi="Times New Roman" w:cs="Times New Roman"/>
            <w:sz w:val="28"/>
            <w:szCs w:val="28"/>
          </w:rPr>
          <w:t>проект</w:t>
        </w:r>
      </w:hyperlink>
      <w:r w:rsidRPr="001C54D8">
        <w:rPr>
          <w:rFonts w:ascii="Times New Roman" w:hAnsi="Times New Roman" w:cs="Times New Roman"/>
          <w:sz w:val="28"/>
          <w:szCs w:val="28"/>
        </w:rPr>
        <w:t xml:space="preserve"> федерального закона устанавливает понятийный аппарат и основные цели и способы государственного регулирования внеуличного транспорта.</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lastRenderedPageBreak/>
        <w:t xml:space="preserve">Отношения между внеуличным транспортом и пассажиром регулируются преимущественно на основе устоявшейся практики. Для исключения излишних правовых коллизий перевозку внеуличным транспортом предлагается </w:t>
      </w:r>
      <w:proofErr w:type="gramStart"/>
      <w:r w:rsidRPr="001C54D8">
        <w:rPr>
          <w:rFonts w:ascii="Times New Roman" w:hAnsi="Times New Roman" w:cs="Times New Roman"/>
          <w:sz w:val="28"/>
          <w:szCs w:val="28"/>
        </w:rPr>
        <w:t>понимать</w:t>
      </w:r>
      <w:proofErr w:type="gramEnd"/>
      <w:r w:rsidRPr="001C54D8">
        <w:rPr>
          <w:rFonts w:ascii="Times New Roman" w:hAnsi="Times New Roman" w:cs="Times New Roman"/>
          <w:sz w:val="28"/>
          <w:szCs w:val="28"/>
        </w:rPr>
        <w:t xml:space="preserve"> как перемещение пассажира не только с одной станции на другую, но и как пользование инфраструктурой внеуличного транспорта, начинающееся и завершающееся проходом через пропускной пункт. Такой подход позволит четко фиксировать момент начала и окончания оказания соответствующих услуг, снимет излишние спорные моменты по поводу необходимости оплаты услуги при входе на станцию внеуличного транспорта.</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Положениями </w:t>
      </w:r>
      <w:hyperlink r:id="rId135" w:history="1">
        <w:r w:rsidRPr="001C54D8">
          <w:rPr>
            <w:rFonts w:ascii="Times New Roman" w:hAnsi="Times New Roman" w:cs="Times New Roman"/>
            <w:sz w:val="28"/>
            <w:szCs w:val="28"/>
          </w:rPr>
          <w:t>проекта</w:t>
        </w:r>
      </w:hyperlink>
      <w:r w:rsidRPr="001C54D8">
        <w:rPr>
          <w:rFonts w:ascii="Times New Roman" w:hAnsi="Times New Roman" w:cs="Times New Roman"/>
          <w:sz w:val="28"/>
          <w:szCs w:val="28"/>
        </w:rPr>
        <w:t xml:space="preserve"> федерального закона вводится требование о разработке на федеральном уровне типовых правил технической эксплуатации для каждого вида внеуличного транспорта (за исключением подвесных канатных дорог транспортных и фуникулеров транспортных (наземных канатных дорог транспортных) и типовых правил пользования для каждого вида внеуличного транспорта. Также предусмотрена разработка субъектами Российской Федерации правил технической эксплуатации внеуличного транспорта и правил пользования внеуличным транспортом в соответствии с типовыми правилами с учетом региональных особенностей внеуличного транспорта.</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Кроме того, </w:t>
      </w:r>
      <w:hyperlink r:id="rId136" w:history="1">
        <w:r w:rsidRPr="001C54D8">
          <w:rPr>
            <w:rFonts w:ascii="Times New Roman" w:hAnsi="Times New Roman" w:cs="Times New Roman"/>
            <w:sz w:val="28"/>
            <w:szCs w:val="28"/>
          </w:rPr>
          <w:t>проектом</w:t>
        </w:r>
      </w:hyperlink>
      <w:r w:rsidRPr="001C54D8">
        <w:rPr>
          <w:rFonts w:ascii="Times New Roman" w:hAnsi="Times New Roman" w:cs="Times New Roman"/>
          <w:sz w:val="28"/>
          <w:szCs w:val="28"/>
        </w:rPr>
        <w:t xml:space="preserve"> федерального закона в целях безусловного исполнения поручения Правительства Российской Федерации от 24 декабря 2014 г. N АД-П9-952С предлагается установить следующий механизм осуществления государственного контроля и надзора в области эксплуатации внеуличного транспорта:</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1. Уполномоченный Правительством Российской Федерации федеральный орган исполнительной власти утверждает типовые правила технической эксплуатации внеуличного транспорта и типовые правила пользования внеуличным транспортом.</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2. Органы государственной власти субъектов Российской Федерации с целью учета региональных технических и эксплуатационных характеристик объектов внеуличного транспорта утверждают правила технической эксплуатации внеуличного транспорта и правила пользования внеуличным транспортом на основе соответствующих типовых правил.</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3. Российская Федерация передает органам государственной власти субъектов Российской Федерации полномочия по осуществлению государственного контроля в области технической эксплуатации внеуличного транспорта (за исключением фуникулеров и канатных дорог) и правил пользования внеуличным транспортом.</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4. Уполномоченный Правительством Российской Федерации федеральный орган исполнительной власти:</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осуществляет надзор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lastRenderedPageBreak/>
        <w:t>осуществляет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привлечения к ответственности должностных лиц, исполняющих обязанности по осуществлению переданных полномочий;</w:t>
      </w:r>
    </w:p>
    <w:p w:rsidR="008711EC" w:rsidRPr="001C54D8" w:rsidRDefault="008711EC"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в случае неисполнения или ненадлежащего исполнения органами государственной власти субъектов Российской Федерации переданных полномочий готовит и вносит в Правительство Российской Федерации для принятия решения предложения о досрочном изъятии соответствующих полномочий у органов государственной власти субъектов Российской Федерации.</w:t>
      </w:r>
    </w:p>
    <w:p w:rsidR="008711EC"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37" w:history="1">
        <w:r w:rsidR="008711EC" w:rsidRPr="001C54D8">
          <w:rPr>
            <w:rFonts w:ascii="Times New Roman" w:hAnsi="Times New Roman" w:cs="Times New Roman"/>
            <w:sz w:val="28"/>
            <w:szCs w:val="28"/>
          </w:rPr>
          <w:t>Проект</w:t>
        </w:r>
      </w:hyperlink>
      <w:r w:rsidR="008711EC" w:rsidRPr="001C54D8">
        <w:rPr>
          <w:rFonts w:ascii="Times New Roman" w:hAnsi="Times New Roman" w:cs="Times New Roman"/>
          <w:sz w:val="28"/>
          <w:szCs w:val="28"/>
        </w:rPr>
        <w:t xml:space="preserve"> федерального закона состоит из шести глав, отражающих его основные содержательные и смысловые блоки: общие положения, полномочия федеральных органов исполнительной власти, органов государственной власти субъектов Российской Федерации, органов местного самоуправления в области внеуличного транспорта, эксплуатация внеуличного транспорта, перевозка пассажиров и ручной клади внеуличным транспортом, особенности регулирования труда отдельных категорий работников внеуличного транспорта и заключительные и переходные положения.</w:t>
      </w:r>
    </w:p>
    <w:p w:rsidR="001B77E2" w:rsidRPr="001B77E2" w:rsidRDefault="001B77E2" w:rsidP="001B77E2">
      <w:pPr>
        <w:autoSpaceDE w:val="0"/>
        <w:autoSpaceDN w:val="0"/>
        <w:adjustRightInd w:val="0"/>
        <w:ind w:left="540"/>
        <w:jc w:val="both"/>
        <w:rPr>
          <w:rFonts w:ascii="Times New Roman" w:hAnsi="Times New Roman" w:cs="Times New Roman"/>
          <w:b/>
          <w:bCs/>
          <w:sz w:val="28"/>
          <w:szCs w:val="28"/>
        </w:rPr>
      </w:pPr>
      <w:r w:rsidRPr="001B77E2">
        <w:rPr>
          <w:rFonts w:ascii="Times New Roman" w:hAnsi="Times New Roman" w:cs="Times New Roman"/>
          <w:b/>
          <w:bCs/>
          <w:sz w:val="28"/>
          <w:szCs w:val="28"/>
        </w:rPr>
        <w:t xml:space="preserve">Федеральный </w:t>
      </w:r>
      <w:hyperlink r:id="rId138" w:history="1">
        <w:r w:rsidRPr="001B77E2">
          <w:rPr>
            <w:rFonts w:ascii="Times New Roman" w:hAnsi="Times New Roman" w:cs="Times New Roman"/>
            <w:b/>
            <w:bCs/>
            <w:sz w:val="28"/>
            <w:szCs w:val="28"/>
          </w:rPr>
          <w:t>закон</w:t>
        </w:r>
      </w:hyperlink>
      <w:r w:rsidRPr="001B77E2">
        <w:rPr>
          <w:rFonts w:ascii="Times New Roman" w:hAnsi="Times New Roman" w:cs="Times New Roman"/>
          <w:b/>
          <w:bCs/>
          <w:sz w:val="28"/>
          <w:szCs w:val="28"/>
        </w:rPr>
        <w:t xml:space="preserve"> от 29.12.2017 N 442-ФЗ</w:t>
      </w:r>
    </w:p>
    <w:p w:rsidR="008711EC" w:rsidRPr="001C54D8" w:rsidRDefault="008711EC" w:rsidP="001C54D8">
      <w:pPr>
        <w:autoSpaceDE w:val="0"/>
        <w:autoSpaceDN w:val="0"/>
        <w:adjustRightInd w:val="0"/>
        <w:jc w:val="both"/>
        <w:outlineLvl w:val="0"/>
        <w:rPr>
          <w:rFonts w:ascii="Times New Roman" w:hAnsi="Times New Roman" w:cs="Times New Roman"/>
          <w:sz w:val="28"/>
          <w:szCs w:val="28"/>
        </w:rPr>
      </w:pPr>
    </w:p>
    <w:p w:rsidR="008711EC" w:rsidRPr="001C54D8" w:rsidRDefault="00322BFF" w:rsidP="001C54D8">
      <w:pPr>
        <w:widowControl w:val="0"/>
        <w:autoSpaceDE w:val="0"/>
        <w:autoSpaceDN w:val="0"/>
        <w:adjustRightInd w:val="0"/>
        <w:jc w:val="center"/>
        <w:rPr>
          <w:rFonts w:ascii="Times New Roman" w:hAnsi="Times New Roman" w:cs="Times New Roman"/>
          <w:b/>
          <w:sz w:val="28"/>
          <w:szCs w:val="28"/>
        </w:rPr>
      </w:pPr>
      <w:hyperlink r:id="rId139" w:history="1">
        <w:r w:rsidR="008451CD" w:rsidRPr="001C54D8">
          <w:rPr>
            <w:rFonts w:ascii="Times New Roman" w:hAnsi="Times New Roman" w:cs="Times New Roman"/>
            <w:b/>
            <w:sz w:val="28"/>
            <w:szCs w:val="28"/>
          </w:rPr>
          <w:t>Проект</w:t>
        </w:r>
      </w:hyperlink>
      <w:r w:rsidR="008451CD" w:rsidRPr="001C54D8">
        <w:rPr>
          <w:rFonts w:ascii="Times New Roman" w:hAnsi="Times New Roman" w:cs="Times New Roman"/>
          <w:b/>
          <w:sz w:val="28"/>
          <w:szCs w:val="28"/>
        </w:rPr>
        <w:t xml:space="preserve"> федерального закона </w:t>
      </w:r>
      <w:r w:rsidR="00EB0AB4" w:rsidRPr="001C54D8">
        <w:rPr>
          <w:rFonts w:ascii="Times New Roman" w:hAnsi="Times New Roman" w:cs="Times New Roman"/>
          <w:b/>
          <w:sz w:val="28"/>
          <w:szCs w:val="28"/>
        </w:rPr>
        <w:t xml:space="preserve">№ 6652-7 </w:t>
      </w:r>
      <w:r w:rsidR="008451CD" w:rsidRPr="001C54D8">
        <w:rPr>
          <w:rFonts w:ascii="Times New Roman" w:hAnsi="Times New Roman" w:cs="Times New Roman"/>
          <w:b/>
          <w:sz w:val="28"/>
          <w:szCs w:val="28"/>
        </w:rPr>
        <w:t>"</w:t>
      </w:r>
      <w:r w:rsidR="000A2DB4">
        <w:rPr>
          <w:rFonts w:ascii="Times New Roman" w:hAnsi="Times New Roman" w:cs="Times New Roman"/>
          <w:b/>
          <w:sz w:val="28"/>
          <w:szCs w:val="28"/>
        </w:rPr>
        <w:br/>
      </w:r>
      <w:r w:rsidR="008451CD" w:rsidRPr="001C54D8">
        <w:rPr>
          <w:rFonts w:ascii="Times New Roman" w:hAnsi="Times New Roman" w:cs="Times New Roman"/>
          <w:b/>
          <w:sz w:val="28"/>
          <w:szCs w:val="28"/>
        </w:rPr>
        <w:t>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p>
    <w:p w:rsidR="008451CD" w:rsidRPr="001C54D8" w:rsidRDefault="00322BFF" w:rsidP="001C54D8">
      <w:pPr>
        <w:autoSpaceDE w:val="0"/>
        <w:autoSpaceDN w:val="0"/>
        <w:adjustRightInd w:val="0"/>
        <w:ind w:firstLine="539"/>
        <w:jc w:val="both"/>
        <w:rPr>
          <w:rFonts w:ascii="Times New Roman" w:hAnsi="Times New Roman" w:cs="Times New Roman"/>
          <w:sz w:val="28"/>
          <w:szCs w:val="28"/>
        </w:rPr>
      </w:pPr>
      <w:hyperlink r:id="rId140" w:history="1">
        <w:r w:rsidR="008451CD" w:rsidRPr="001C54D8">
          <w:rPr>
            <w:rFonts w:ascii="Times New Roman" w:hAnsi="Times New Roman" w:cs="Times New Roman"/>
            <w:sz w:val="28"/>
            <w:szCs w:val="28"/>
          </w:rPr>
          <w:t>Проект</w:t>
        </w:r>
      </w:hyperlink>
      <w:r w:rsidR="008451CD" w:rsidRPr="001C54D8">
        <w:rPr>
          <w:rFonts w:ascii="Times New Roman" w:hAnsi="Times New Roman" w:cs="Times New Roman"/>
          <w:sz w:val="28"/>
          <w:szCs w:val="28"/>
        </w:rPr>
        <w:t xml:space="preserve"> федерального закона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(далее - законопроект) разработан в целях реализации выводов Конституционного Суда Российской Федерации, содержащихся в </w:t>
      </w:r>
      <w:hyperlink r:id="rId141" w:history="1">
        <w:r w:rsidR="008451CD" w:rsidRPr="001C54D8">
          <w:rPr>
            <w:rFonts w:ascii="Times New Roman" w:hAnsi="Times New Roman" w:cs="Times New Roman"/>
            <w:sz w:val="28"/>
            <w:szCs w:val="28"/>
          </w:rPr>
          <w:t>постановлении</w:t>
        </w:r>
      </w:hyperlink>
      <w:r w:rsidR="008451CD" w:rsidRPr="001C54D8">
        <w:rPr>
          <w:rFonts w:ascii="Times New Roman" w:hAnsi="Times New Roman" w:cs="Times New Roman"/>
          <w:sz w:val="28"/>
          <w:szCs w:val="28"/>
        </w:rPr>
        <w:t xml:space="preserve"> Конституционного Суда Российской Федерации от 12 апреля 2016 г. N 10-П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 (далее - Постановление N 10-П).</w:t>
      </w:r>
    </w:p>
    <w:p w:rsidR="008451CD" w:rsidRPr="001C54D8" w:rsidRDefault="008451C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части установления механизма исполнения бывшим </w:t>
      </w:r>
      <w:proofErr w:type="spellStart"/>
      <w:r w:rsidRPr="001C54D8">
        <w:rPr>
          <w:rFonts w:ascii="Times New Roman" w:hAnsi="Times New Roman" w:cs="Times New Roman"/>
          <w:sz w:val="28"/>
          <w:szCs w:val="28"/>
        </w:rPr>
        <w:t>наймодателем</w:t>
      </w:r>
      <w:proofErr w:type="spellEnd"/>
      <w:r w:rsidRPr="001C54D8">
        <w:rPr>
          <w:rFonts w:ascii="Times New Roman" w:hAnsi="Times New Roman" w:cs="Times New Roman"/>
          <w:sz w:val="28"/>
          <w:szCs w:val="28"/>
        </w:rPr>
        <w:t xml:space="preserve"> обязанности по производству капитального ремонта нуждавшихся в нем домов, согласованного с закрепленным в Жилищном </w:t>
      </w:r>
      <w:hyperlink r:id="rId142" w:history="1">
        <w:r w:rsidRPr="001C54D8">
          <w:rPr>
            <w:rFonts w:ascii="Times New Roman" w:hAnsi="Times New Roman" w:cs="Times New Roman"/>
            <w:sz w:val="28"/>
            <w:szCs w:val="28"/>
          </w:rPr>
          <w:t>кодексе</w:t>
        </w:r>
      </w:hyperlink>
      <w:r w:rsidRPr="001C54D8">
        <w:rPr>
          <w:rFonts w:ascii="Times New Roman" w:hAnsi="Times New Roman" w:cs="Times New Roman"/>
          <w:sz w:val="28"/>
          <w:szCs w:val="28"/>
        </w:rPr>
        <w:t xml:space="preserve"> Российской Федерации порядком проведения капитального ремонта общего имущества в многоквартирных домах, </w:t>
      </w:r>
      <w:hyperlink r:id="rId143" w:history="1">
        <w:r w:rsidRPr="001C54D8">
          <w:rPr>
            <w:rFonts w:ascii="Times New Roman" w:hAnsi="Times New Roman" w:cs="Times New Roman"/>
            <w:sz w:val="28"/>
            <w:szCs w:val="28"/>
          </w:rPr>
          <w:t>законопроектом</w:t>
        </w:r>
      </w:hyperlink>
      <w:r w:rsidRPr="001C54D8">
        <w:rPr>
          <w:rFonts w:ascii="Times New Roman" w:hAnsi="Times New Roman" w:cs="Times New Roman"/>
          <w:sz w:val="28"/>
          <w:szCs w:val="28"/>
        </w:rPr>
        <w:t xml:space="preserve"> предусматривается дополнение Жилищного кодекса новой </w:t>
      </w:r>
      <w:hyperlink r:id="rId144" w:history="1">
        <w:r w:rsidRPr="001C54D8">
          <w:rPr>
            <w:rFonts w:ascii="Times New Roman" w:hAnsi="Times New Roman" w:cs="Times New Roman"/>
            <w:sz w:val="28"/>
            <w:szCs w:val="28"/>
          </w:rPr>
          <w:t>статьей 190.1</w:t>
        </w:r>
      </w:hyperlink>
      <w:r w:rsidRPr="001C54D8">
        <w:rPr>
          <w:rFonts w:ascii="Times New Roman" w:hAnsi="Times New Roman" w:cs="Times New Roman"/>
          <w:sz w:val="28"/>
          <w:szCs w:val="28"/>
        </w:rPr>
        <w:t>, устанавливающей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8451CD" w:rsidRPr="001C54D8" w:rsidRDefault="008451C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lastRenderedPageBreak/>
        <w:t xml:space="preserve">Так предлагается определить, что в случае, если органом государственной власти, органом местного самоуправления, являвшихся </w:t>
      </w:r>
      <w:proofErr w:type="spellStart"/>
      <w:r w:rsidRPr="001C54D8">
        <w:rPr>
          <w:rFonts w:ascii="Times New Roman" w:hAnsi="Times New Roman" w:cs="Times New Roman"/>
          <w:sz w:val="28"/>
          <w:szCs w:val="28"/>
        </w:rPr>
        <w:t>наймодателем</w:t>
      </w:r>
      <w:proofErr w:type="spellEnd"/>
      <w:r w:rsidRPr="001C54D8">
        <w:rPr>
          <w:rFonts w:ascii="Times New Roman" w:hAnsi="Times New Roman" w:cs="Times New Roman"/>
          <w:sz w:val="28"/>
          <w:szCs w:val="28"/>
        </w:rPr>
        <w:t xml:space="preserve"> до даты приватизации первого жилого помещения в многоквартирном доме (далее - бывший </w:t>
      </w:r>
      <w:proofErr w:type="spellStart"/>
      <w:r w:rsidRPr="001C54D8">
        <w:rPr>
          <w:rFonts w:ascii="Times New Roman" w:hAnsi="Times New Roman" w:cs="Times New Roman"/>
          <w:sz w:val="28"/>
          <w:szCs w:val="28"/>
        </w:rPr>
        <w:t>наймодатель</w:t>
      </w:r>
      <w:proofErr w:type="spellEnd"/>
      <w:r w:rsidRPr="001C54D8">
        <w:rPr>
          <w:rFonts w:ascii="Times New Roman" w:hAnsi="Times New Roman" w:cs="Times New Roman"/>
          <w:sz w:val="28"/>
          <w:szCs w:val="28"/>
        </w:rPr>
        <w:t xml:space="preserve">), в соответствии с нормами содержания, эксплуатации и ремонта жилищного фонда, действовавшими на указанную дату, было принято решение о проведении капитального ремонта многоквартирного дома, но такое решение не было реализовано, и при условии, что после даты приватизации первого жилого помещения до даты включения такого дома в региональную программу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не проводился, бывший </w:t>
      </w:r>
      <w:proofErr w:type="spellStart"/>
      <w:r w:rsidRPr="001C54D8">
        <w:rPr>
          <w:rFonts w:ascii="Times New Roman" w:hAnsi="Times New Roman" w:cs="Times New Roman"/>
          <w:sz w:val="28"/>
          <w:szCs w:val="28"/>
        </w:rPr>
        <w:t>наймодатель</w:t>
      </w:r>
      <w:proofErr w:type="spellEnd"/>
      <w:r w:rsidRPr="001C54D8">
        <w:rPr>
          <w:rFonts w:ascii="Times New Roman" w:hAnsi="Times New Roman" w:cs="Times New Roman"/>
          <w:sz w:val="28"/>
          <w:szCs w:val="28"/>
        </w:rPr>
        <w:t xml:space="preserve"> проводит капитальный ремонт общего имущества в многоквартирном доме путем финансирования за счет средств федерального бюджета, средств бюджета субъекта Российской Федерации, местного бюджета проведения услуг и (или) работ по капитальному ремонту общего имущества в многоквартирном доме, которое должно быть произведено с учетом способа формирования фонда капитального ремонта многоквартирного дома путем перечисления средств на счет регионального оператора либо на специальный счет.</w:t>
      </w:r>
    </w:p>
    <w:p w:rsidR="008451CD" w:rsidRPr="001C54D8" w:rsidRDefault="008451C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1C54D8">
        <w:rPr>
          <w:rFonts w:ascii="Times New Roman" w:hAnsi="Times New Roman" w:cs="Times New Roman"/>
          <w:sz w:val="28"/>
          <w:szCs w:val="28"/>
        </w:rPr>
        <w:t>наймодателем</w:t>
      </w:r>
      <w:proofErr w:type="spellEnd"/>
      <w:r w:rsidRPr="001C54D8">
        <w:rPr>
          <w:rFonts w:ascii="Times New Roman" w:hAnsi="Times New Roman" w:cs="Times New Roman"/>
          <w:sz w:val="28"/>
          <w:szCs w:val="28"/>
        </w:rPr>
        <w:t xml:space="preserve"> в порядке, установленном субъектом Российской Федерации, из числа установленных </w:t>
      </w:r>
      <w:hyperlink r:id="rId145" w:history="1">
        <w:r w:rsidRPr="001C54D8">
          <w:rPr>
            <w:rFonts w:ascii="Times New Roman" w:hAnsi="Times New Roman" w:cs="Times New Roman"/>
            <w:sz w:val="28"/>
            <w:szCs w:val="28"/>
          </w:rPr>
          <w:t>частью 1 статьи 166</w:t>
        </w:r>
      </w:hyperlink>
      <w:r w:rsidRPr="001C54D8">
        <w:rPr>
          <w:rFonts w:ascii="Times New Roman" w:hAnsi="Times New Roman" w:cs="Times New Roman"/>
          <w:sz w:val="28"/>
          <w:szCs w:val="28"/>
        </w:rPr>
        <w:t xml:space="preserve"> Жилищного кодекса Российской Федерации.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r:id="rId146" w:history="1">
        <w:r w:rsidRPr="001C54D8">
          <w:rPr>
            <w:rFonts w:ascii="Times New Roman" w:hAnsi="Times New Roman" w:cs="Times New Roman"/>
            <w:sz w:val="28"/>
            <w:szCs w:val="28"/>
          </w:rPr>
          <w:t>части 4 статьи 190</w:t>
        </w:r>
      </w:hyperlink>
      <w:r w:rsidRPr="001C54D8">
        <w:rPr>
          <w:rFonts w:ascii="Times New Roman" w:hAnsi="Times New Roman" w:cs="Times New Roman"/>
          <w:sz w:val="28"/>
          <w:szCs w:val="28"/>
        </w:rPr>
        <w:t xml:space="preserve"> Жилищного кодекса Российской Федерации.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8451CD" w:rsidRPr="001C54D8" w:rsidRDefault="008451C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части реализации положений </w:t>
      </w:r>
      <w:hyperlink r:id="rId147" w:history="1">
        <w:r w:rsidRPr="001C54D8">
          <w:rPr>
            <w:rFonts w:ascii="Times New Roman" w:hAnsi="Times New Roman" w:cs="Times New Roman"/>
            <w:sz w:val="28"/>
            <w:szCs w:val="28"/>
          </w:rPr>
          <w:t>Постановления</w:t>
        </w:r>
      </w:hyperlink>
      <w:r w:rsidRPr="001C54D8">
        <w:rPr>
          <w:rFonts w:ascii="Times New Roman" w:hAnsi="Times New Roman" w:cs="Times New Roman"/>
          <w:sz w:val="28"/>
          <w:szCs w:val="28"/>
        </w:rPr>
        <w:t xml:space="preserve"> N 10-П о неприменении </w:t>
      </w:r>
      <w:hyperlink r:id="rId148" w:history="1">
        <w:r w:rsidRPr="001C54D8">
          <w:rPr>
            <w:rFonts w:ascii="Times New Roman" w:hAnsi="Times New Roman" w:cs="Times New Roman"/>
            <w:sz w:val="28"/>
            <w:szCs w:val="28"/>
          </w:rPr>
          <w:t>части 5 статьи 173</w:t>
        </w:r>
      </w:hyperlink>
      <w:r w:rsidRPr="001C54D8">
        <w:rPr>
          <w:rFonts w:ascii="Times New Roman" w:hAnsi="Times New Roman" w:cs="Times New Roman"/>
          <w:sz w:val="28"/>
          <w:szCs w:val="28"/>
        </w:rPr>
        <w:t xml:space="preserve"> Жилищного кодекса Российской Федерации относительно двухлетнего срока (если меньший срок не установлен законом субъекта Российской Федерации) вступления в силу решения о прекращении формирования фонда капитального ремонта на счете регионального оператора и о его формирования на специальном счете, если изначально решение о формировании фонда капитального ремонта на счете регионального оператора было принято не собственниками помещений в многоквартирном доме, а органом местного самоуправления в порядке, предусмотренном положением </w:t>
      </w:r>
      <w:hyperlink r:id="rId149" w:history="1">
        <w:r w:rsidRPr="001C54D8">
          <w:rPr>
            <w:rFonts w:ascii="Times New Roman" w:hAnsi="Times New Roman" w:cs="Times New Roman"/>
            <w:sz w:val="28"/>
            <w:szCs w:val="28"/>
          </w:rPr>
          <w:t>части 7 статьи 170</w:t>
        </w:r>
      </w:hyperlink>
      <w:r w:rsidRPr="001C54D8">
        <w:rPr>
          <w:rFonts w:ascii="Times New Roman" w:hAnsi="Times New Roman" w:cs="Times New Roman"/>
          <w:sz w:val="28"/>
          <w:szCs w:val="28"/>
        </w:rPr>
        <w:t xml:space="preserve"> Жилищного кодекса Российской Федерации, решением суда установлен факт, что органом местного самоуправления не были предприняты </w:t>
      </w:r>
      <w:r w:rsidRPr="001C54D8">
        <w:rPr>
          <w:rFonts w:ascii="Times New Roman" w:hAnsi="Times New Roman" w:cs="Times New Roman"/>
          <w:sz w:val="28"/>
          <w:szCs w:val="28"/>
        </w:rPr>
        <w:lastRenderedPageBreak/>
        <w:t xml:space="preserve">необходимые меры, направленные на надлежащее информирование граждан о возможных способах формирования фонда капитального ремонта общего имущества в многоквартирных домах и последствиях выбора одного из них, а также на оказание помощи собственникам расположенных в них помещений в принятии того или иного решения в должной форме и по разъяснению порядка его реализации, и что капитальный ремонт общего имущества в этом доме проведен не был </w:t>
      </w:r>
      <w:hyperlink r:id="rId150" w:history="1">
        <w:r w:rsidRPr="001C54D8">
          <w:rPr>
            <w:rFonts w:ascii="Times New Roman" w:hAnsi="Times New Roman" w:cs="Times New Roman"/>
            <w:sz w:val="28"/>
            <w:szCs w:val="28"/>
          </w:rPr>
          <w:t>законопроектом</w:t>
        </w:r>
      </w:hyperlink>
      <w:r w:rsidRPr="001C54D8">
        <w:rPr>
          <w:rFonts w:ascii="Times New Roman" w:hAnsi="Times New Roman" w:cs="Times New Roman"/>
          <w:sz w:val="28"/>
          <w:szCs w:val="28"/>
        </w:rPr>
        <w:t xml:space="preserve"> предусмотрено дополнение </w:t>
      </w:r>
      <w:hyperlink r:id="rId151" w:history="1">
        <w:r w:rsidRPr="001C54D8">
          <w:rPr>
            <w:rFonts w:ascii="Times New Roman" w:hAnsi="Times New Roman" w:cs="Times New Roman"/>
            <w:sz w:val="28"/>
            <w:szCs w:val="28"/>
          </w:rPr>
          <w:t>статьи 173</w:t>
        </w:r>
      </w:hyperlink>
      <w:r w:rsidRPr="001C54D8">
        <w:rPr>
          <w:rFonts w:ascii="Times New Roman" w:hAnsi="Times New Roman" w:cs="Times New Roman"/>
          <w:sz w:val="28"/>
          <w:szCs w:val="28"/>
        </w:rPr>
        <w:t xml:space="preserve"> Жилищного кодекса Российской Федерации новой </w:t>
      </w:r>
      <w:hyperlink r:id="rId152" w:history="1">
        <w:r w:rsidRPr="001C54D8">
          <w:rPr>
            <w:rFonts w:ascii="Times New Roman" w:hAnsi="Times New Roman" w:cs="Times New Roman"/>
            <w:sz w:val="28"/>
            <w:szCs w:val="28"/>
          </w:rPr>
          <w:t>частью 5.1</w:t>
        </w:r>
      </w:hyperlink>
      <w:r w:rsidRPr="001C54D8">
        <w:rPr>
          <w:rFonts w:ascii="Times New Roman" w:hAnsi="Times New Roman" w:cs="Times New Roman"/>
          <w:sz w:val="28"/>
          <w:szCs w:val="28"/>
        </w:rPr>
        <w:t>, устанавливающие исключения из общего срока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
    <w:p w:rsidR="008451CD" w:rsidRPr="001C54D8" w:rsidRDefault="008451C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части установления правового механизма функционирования региональных операторов, обеспечивающего в случае прекращения деятельности конкретного регионального оператора непрерывность исполнения обязательств по капитальному ремонту общего имущества в многоквартирных домах перед собственниками помещений в этих домах и установления механизма компенсации собственникам помещений в многоквартирном доме накопленных ими на счете регионального оператора средств в случае их утраты, а также возврата указанных средств при прекращении деятельности регионального оператора </w:t>
      </w:r>
      <w:hyperlink r:id="rId153" w:history="1">
        <w:r w:rsidRPr="001C54D8">
          <w:rPr>
            <w:rFonts w:ascii="Times New Roman" w:hAnsi="Times New Roman" w:cs="Times New Roman"/>
            <w:sz w:val="28"/>
            <w:szCs w:val="28"/>
          </w:rPr>
          <w:t>законопроектом</w:t>
        </w:r>
      </w:hyperlink>
      <w:r w:rsidRPr="001C54D8">
        <w:rPr>
          <w:rFonts w:ascii="Times New Roman" w:hAnsi="Times New Roman" w:cs="Times New Roman"/>
          <w:sz w:val="28"/>
          <w:szCs w:val="28"/>
        </w:rPr>
        <w:t xml:space="preserve"> предусмотрено дополнение </w:t>
      </w:r>
      <w:hyperlink r:id="rId154" w:history="1">
        <w:r w:rsidRPr="001C54D8">
          <w:rPr>
            <w:rFonts w:ascii="Times New Roman" w:hAnsi="Times New Roman" w:cs="Times New Roman"/>
            <w:sz w:val="28"/>
            <w:szCs w:val="28"/>
          </w:rPr>
          <w:t>статьи 178</w:t>
        </w:r>
      </w:hyperlink>
      <w:r w:rsidRPr="001C54D8">
        <w:rPr>
          <w:rFonts w:ascii="Times New Roman" w:hAnsi="Times New Roman" w:cs="Times New Roman"/>
          <w:sz w:val="28"/>
          <w:szCs w:val="28"/>
        </w:rPr>
        <w:t xml:space="preserve"> Жилищного кодекса Российской Федерации положениями, предусматривающими обязанность субъекта Российской Федерации принять решение о создании нового регионального оператора с передачей всех функций ранее действовавшего регионального оператора, в случае принятия решения о прекращении деятельности конкретного регионального оператора и правопреемство нового регионального оператора по всем обязательствам прежнего регионального оператора. Все мероприятия по формированию субъектом Российской Федерации нового регионального оператора, а также перечислению в его адрес средств прежнего регионального оператора должны быть завершены в течение двух месяцев со дня принятия решения о создании нового регионального оператора, но не позднее даты прекращения деятельности прежнего регионального оператора.</w:t>
      </w:r>
    </w:p>
    <w:p w:rsidR="008451CD" w:rsidRPr="001C54D8" w:rsidRDefault="008451C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 xml:space="preserve">В целях повышения уровня информированности граждан о реализации региональных программ капитального ремонта общего имущества в многоквартирных домах предусматривается внесение изменений в </w:t>
      </w:r>
      <w:hyperlink r:id="rId155" w:history="1">
        <w:r w:rsidRPr="001C54D8">
          <w:rPr>
            <w:rFonts w:ascii="Times New Roman" w:hAnsi="Times New Roman" w:cs="Times New Roman"/>
            <w:sz w:val="28"/>
            <w:szCs w:val="28"/>
          </w:rPr>
          <w:t>статью 13</w:t>
        </w:r>
      </w:hyperlink>
      <w:r w:rsidRPr="001C54D8">
        <w:rPr>
          <w:rFonts w:ascii="Times New Roman" w:hAnsi="Times New Roman" w:cs="Times New Roman"/>
          <w:sz w:val="28"/>
          <w:szCs w:val="28"/>
        </w:rPr>
        <w:t xml:space="preserve"> Жилищного кодекса Российской Федерации, предусматривающих утверждение субъектом Российской Федерации порядка информирования граждан о возможных способах формирования фонда капитального ремонта общего имущества в многоквартирном доме, разъяснения порядка его реализации, оказания помощи собственникам в принятии решения о выборе способа формирования фонда капитального ремонта общего имущества в многоквартирном доме и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w:t>
      </w:r>
      <w:r w:rsidRPr="001C54D8">
        <w:rPr>
          <w:rFonts w:ascii="Times New Roman" w:hAnsi="Times New Roman" w:cs="Times New Roman"/>
          <w:sz w:val="28"/>
          <w:szCs w:val="28"/>
        </w:rPr>
        <w:lastRenderedPageBreak/>
        <w:t xml:space="preserve">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в </w:t>
      </w:r>
      <w:hyperlink r:id="rId156" w:history="1">
        <w:r w:rsidRPr="001C54D8">
          <w:rPr>
            <w:rFonts w:ascii="Times New Roman" w:hAnsi="Times New Roman" w:cs="Times New Roman"/>
            <w:sz w:val="28"/>
            <w:szCs w:val="28"/>
          </w:rPr>
          <w:t>статью 14</w:t>
        </w:r>
      </w:hyperlink>
      <w:r w:rsidRPr="001C54D8">
        <w:rPr>
          <w:rFonts w:ascii="Times New Roman" w:hAnsi="Times New Roman" w:cs="Times New Roman"/>
          <w:sz w:val="28"/>
          <w:szCs w:val="28"/>
        </w:rPr>
        <w:t xml:space="preserve"> Жилищного кодекса Российской Федерации, устанавливающих обязанность органа местного самоуправления осуществлять информирование граждан о возможных способах формирования фонда капитального ремонта общего имущества в многоквартирном доме, разъяснение порядка его реализации, оказание помощи собственникам в принятии решения о выборе способа формирования фонда капитального ремонта общего имущества в многоквартирном доме.</w:t>
      </w:r>
    </w:p>
    <w:p w:rsidR="008451CD" w:rsidRPr="001C54D8" w:rsidRDefault="008451CD" w:rsidP="001C54D8">
      <w:pPr>
        <w:autoSpaceDE w:val="0"/>
        <w:autoSpaceDN w:val="0"/>
        <w:adjustRightInd w:val="0"/>
        <w:ind w:firstLine="539"/>
        <w:jc w:val="both"/>
        <w:rPr>
          <w:rFonts w:ascii="Times New Roman" w:hAnsi="Times New Roman" w:cs="Times New Roman"/>
          <w:sz w:val="28"/>
          <w:szCs w:val="28"/>
        </w:rPr>
      </w:pPr>
      <w:r w:rsidRPr="001C54D8">
        <w:rPr>
          <w:rFonts w:ascii="Times New Roman" w:hAnsi="Times New Roman" w:cs="Times New Roman"/>
          <w:sz w:val="28"/>
          <w:szCs w:val="28"/>
        </w:rPr>
        <w:t>Также предусмотрено утверждение субъектами Российской Федерации и органами местного самоуправления порядка оказания на возвратной основе за счет средств бюджета субъекта Российской Федерации и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8451CD" w:rsidRPr="001C54D8" w:rsidRDefault="008451CD" w:rsidP="001C54D8">
      <w:pPr>
        <w:widowControl w:val="0"/>
        <w:autoSpaceDE w:val="0"/>
        <w:autoSpaceDN w:val="0"/>
        <w:adjustRightInd w:val="0"/>
        <w:jc w:val="center"/>
        <w:rPr>
          <w:rFonts w:ascii="Times New Roman" w:hAnsi="Times New Roman" w:cs="Times New Roman"/>
          <w:sz w:val="28"/>
          <w:szCs w:val="28"/>
        </w:rPr>
      </w:pPr>
    </w:p>
    <w:p w:rsidR="00EB0AB4" w:rsidRPr="001C54D8" w:rsidRDefault="00322BFF" w:rsidP="001C54D8">
      <w:pPr>
        <w:autoSpaceDE w:val="0"/>
        <w:autoSpaceDN w:val="0"/>
        <w:adjustRightInd w:val="0"/>
        <w:ind w:firstLine="540"/>
        <w:jc w:val="center"/>
        <w:rPr>
          <w:rFonts w:ascii="Times New Roman" w:hAnsi="Times New Roman" w:cs="Times New Roman"/>
          <w:b/>
          <w:sz w:val="28"/>
          <w:szCs w:val="28"/>
        </w:rPr>
      </w:pPr>
      <w:hyperlink r:id="rId157" w:history="1">
        <w:r w:rsidR="00EB0AB4" w:rsidRPr="001C54D8">
          <w:rPr>
            <w:rFonts w:ascii="Times New Roman" w:hAnsi="Times New Roman" w:cs="Times New Roman"/>
            <w:b/>
            <w:sz w:val="28"/>
            <w:szCs w:val="28"/>
          </w:rPr>
          <w:t>Проект</w:t>
        </w:r>
      </w:hyperlink>
      <w:r w:rsidR="00EB0AB4" w:rsidRPr="001C54D8">
        <w:rPr>
          <w:rFonts w:ascii="Times New Roman" w:hAnsi="Times New Roman" w:cs="Times New Roman"/>
          <w:b/>
          <w:sz w:val="28"/>
          <w:szCs w:val="28"/>
        </w:rPr>
        <w:t xml:space="preserve"> федерального закона № 1047264-6 </w:t>
      </w:r>
      <w:r w:rsidR="000A2DB4">
        <w:rPr>
          <w:rFonts w:ascii="Times New Roman" w:hAnsi="Times New Roman" w:cs="Times New Roman"/>
          <w:b/>
          <w:sz w:val="28"/>
          <w:szCs w:val="28"/>
        </w:rPr>
        <w:br/>
      </w:r>
      <w:r w:rsidR="00EB0AB4" w:rsidRPr="001C54D8">
        <w:rPr>
          <w:rFonts w:ascii="Times New Roman" w:hAnsi="Times New Roman" w:cs="Times New Roman"/>
          <w:b/>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В настоящее время интенсивный рост автомобильного парка в Российской Федерации наряду с продолжающейся концентрацией деловой активности вокруг городских агломераций выдвинул в число наиболее острых проблем, препятствующих устойчивому развитию транспортной системы страны, проблемы, связанные с резким повышением уровня загрузки автомобильных дорог. В первую очередь это коснулось территории крупных городов и подъездов к ним.</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Перегрузка автомобильных дорог и городских улично-дорожных сетей ведет к снижению скоростей движения и надежности доставки пассажиров и грузов, повышению себестоимости автомобильных перевозок, росту числа ДТП, выбросов загрязняющих веществ и транспортного шума. Складывающаяся ситуация приводит к снижению качества жизни населения и экономическим потерям.</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В условиях высоких темпов автомобилизации населения одной из ключевых ошибок, приведшей к существующей ситуации с перегрузкой улично-дорожных сетей, явилась недооценка тесной взаимосвязи складывающихся условий дорожного движения с практикой градостроительного развития территорий, состоянием и уровнем развития улично-дорожных сетей, уровнем развития и качеством услуг общественного транспорта, применением современных методов и средств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Пропускная способность существующей улично-дорожной сети при прочих равных условиях может быть существенно повышена за счет проведения эффективной политики в сфере организации дорожного движения. Оптимальная организация дорожного движения позволяет также снизить выбросы вредных веществ от автотранспорта. При этом основной упор в организации дорожного </w:t>
      </w:r>
      <w:r w:rsidRPr="001C54D8">
        <w:rPr>
          <w:rFonts w:ascii="Times New Roman" w:hAnsi="Times New Roman" w:cs="Times New Roman"/>
          <w:sz w:val="28"/>
          <w:szCs w:val="28"/>
        </w:rPr>
        <w:lastRenderedPageBreak/>
        <w:t xml:space="preserve">движения в последние годы был сделан на одной из составляющих такой деятельности - обеспечении безопасности дорожного движения и борьбе с нарушениями </w:t>
      </w:r>
      <w:hyperlink r:id="rId158" w:history="1">
        <w:r w:rsidRPr="001C54D8">
          <w:rPr>
            <w:rFonts w:ascii="Times New Roman" w:hAnsi="Times New Roman" w:cs="Times New Roman"/>
            <w:sz w:val="28"/>
            <w:szCs w:val="28"/>
          </w:rPr>
          <w:t>правил</w:t>
        </w:r>
      </w:hyperlink>
      <w:r w:rsidRPr="001C54D8">
        <w:rPr>
          <w:rFonts w:ascii="Times New Roman" w:hAnsi="Times New Roman" w:cs="Times New Roman"/>
          <w:sz w:val="28"/>
          <w:szCs w:val="28"/>
        </w:rPr>
        <w:t xml:space="preserve">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При этом обеспечение эффективности обеспечения организации дорожного движения, экологической безопасности работы автомобильного транспорта рассматриваются как технические вопросы без их соотнесения с общими задачами управления транспортом. Исходя из этого организация дорожного движения не воспринимается как самостоятельный и значимый вид общественной деятельности, который направлен не только на обеспечение безопасности дорожного движения, но в равной мере и на решение других не менее значимых социально-экономических задач.</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Деятельность по организации дорожного движения распределена между различными уровнями власти, ведомствами и организациями. Во многих регионах отсутствуют единые центры организации дорожного движения, технические средства и автоматизированные системы управления дорожным движением не обеспечивают решения усложняющихся дорожно-транспортных проблем.</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Проблемы в сфере дорожного движения усугубляются отсутствием надлежащей правовой базы, необходимой для обеспечения эффективной организации дорожного движения, эффективного планирования и управления работой региональных транспортных систем.</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Сложившийся приоритет градостроительного законодательства над транспортным законодательством при осуществлении нормотворческой деятельности и правоприменительной практики еще больше усугубляет транспортные проблемы в области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В настоящее время нет единого основополагающего федерального закона, регулирующего вопросы транспортного развития территорий, организации дорожного движения и оперативного управления ими, а также устанавливающего компетенцию федеральных органов исполнительной власти, субъектов Российской Федерации и органов местного самоуправления в данной сфере, в том числе в части правового регулирования организации дорожного движения, транспортного планирования и проектирования, осуществления и финансирования мероприятий по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Имеющиеся нормативные правовые акты в области обеспечения безопасности дорожного движения не могут обеспечить надлежащее базовое правовое регулирование этой деятельности с учетом современных проблем. На законодательном уровне не раскрываются цели и содержание организации дорожного движения как самостоятельного вида деятельности, его соотношение с градостроительной и дорожной деятельностью, не определены требования к организации дорожного движения с позиции обеспечения ее эффективности.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Вопросы организации размещения транспортных средств на дорожной сети и применения различных правовых мер, ограничивающих движение, остановку и стоянку автомототранспорта, также не имеют адекватного и рационального регулирования на законодательном уровне.</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lastRenderedPageBreak/>
        <w:t>Вышеизложенное свидетельствует о необходимости систематизации и унификации вопросов организации дорожного движения на уровне федерального закона.</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Целью </w:t>
      </w:r>
      <w:hyperlink r:id="rId159" w:history="1">
        <w:r w:rsidRPr="001C54D8">
          <w:rPr>
            <w:rFonts w:ascii="Times New Roman" w:hAnsi="Times New Roman" w:cs="Times New Roman"/>
            <w:sz w:val="28"/>
            <w:szCs w:val="28"/>
          </w:rPr>
          <w:t>проекта</w:t>
        </w:r>
      </w:hyperlink>
      <w:r w:rsidRPr="001C54D8">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(далее - законопроект) является создание правовых условий и механизмов для обеспечения безопасности и эффективности организации дорожного движения, снижения экономических потерь в дорожном движении, а также формирования единого подхода по организации дорожного движения на территории Российской Федерации.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В задачи </w:t>
      </w:r>
      <w:hyperlink r:id="rId160"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входят:</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создание единой законодательной основы для правового регулирования базовых вопросов, связанных с организацией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создание единого понятийного аппарата в данной сфере правового регулирования;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установление ответственности государства перед гражданами и обществом за обеспечение безопасности и эффективности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установление полномочий федеральных органов исполнительной власти, органов исполнительной власти субъектов Российской Федерации и органов местного самоуправления в сфере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Актуальность разработки </w:t>
      </w:r>
      <w:hyperlink r:id="rId161"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подтверждается результатами опроса субъектов Российской Федерации (75 регионов) о существующих проблемах и предлагаемых мероприятиях в сфере организации дорожного движения, проведенного Минтрансом России. Большинство регионов указало на настоятельную необходимость совершенствования нормативной правовой базы, 10% - указали на необходимость разработки федерального закона, содержащего положения по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Основная идея </w:t>
      </w:r>
      <w:hyperlink r:id="rId162"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заключается в установлении единых правовых основ деятельности в сфере организации дорожного движения, основных прав и обязанностей субъектов, обеспечивающих организацию дорожного движения, определении и разграничении полномочий органов исполнительной власти Российской Федерации, субъектов Российской Федерации, органов местного самоуправления в данной сфере.</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Предметом предлагаемого к разработке </w:t>
      </w:r>
      <w:hyperlink r:id="rId163"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являются общественные отношения, складывающиеся между органами исполнительной власти Российской Федерации, субъектов Российской Федерации, органами местного самоуправления, владельцами автомобильных дорог, организациями и гражданами в процессе организации перемещения людей и грузов с помощью автомототранспортных средств или без таковых в пределах дорог, а также в процессе самого движения между его участниками.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Участниками отношений, регулируемых </w:t>
      </w:r>
      <w:hyperlink r:id="rId164" w:history="1">
        <w:r w:rsidRPr="001C54D8">
          <w:rPr>
            <w:rFonts w:ascii="Times New Roman" w:hAnsi="Times New Roman" w:cs="Times New Roman"/>
            <w:sz w:val="28"/>
            <w:szCs w:val="28"/>
          </w:rPr>
          <w:t>законопроектом</w:t>
        </w:r>
      </w:hyperlink>
      <w:r w:rsidRPr="001C54D8">
        <w:rPr>
          <w:rFonts w:ascii="Times New Roman" w:hAnsi="Times New Roman" w:cs="Times New Roman"/>
          <w:sz w:val="28"/>
          <w:szCs w:val="28"/>
        </w:rPr>
        <w:t xml:space="preserve">, будут граждане, индивидуальные предприниматели, юридические лица, органы власти </w:t>
      </w:r>
      <w:r w:rsidRPr="001C54D8">
        <w:rPr>
          <w:rFonts w:ascii="Times New Roman" w:hAnsi="Times New Roman" w:cs="Times New Roman"/>
          <w:sz w:val="28"/>
          <w:szCs w:val="28"/>
        </w:rPr>
        <w:lastRenderedPageBreak/>
        <w:t>Российской Федерации, субъектов Российской Федерации, органов местного самоуправления, вовлеченные в сферу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К кругу лиц, на которых распространяется действие </w:t>
      </w:r>
      <w:hyperlink r:id="rId165"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относятся: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граждане, индивидуальные предприниматели и юридические лица, являющиеся участниками дорожного движения или осуществляющие предусмотренную </w:t>
      </w:r>
      <w:hyperlink r:id="rId166" w:history="1">
        <w:r w:rsidRPr="001C54D8">
          <w:rPr>
            <w:rFonts w:ascii="Times New Roman" w:hAnsi="Times New Roman" w:cs="Times New Roman"/>
            <w:sz w:val="28"/>
            <w:szCs w:val="28"/>
          </w:rPr>
          <w:t>законопроектом</w:t>
        </w:r>
      </w:hyperlink>
      <w:r w:rsidRPr="001C54D8">
        <w:rPr>
          <w:rFonts w:ascii="Times New Roman" w:hAnsi="Times New Roman" w:cs="Times New Roman"/>
          <w:sz w:val="28"/>
          <w:szCs w:val="28"/>
        </w:rPr>
        <w:t xml:space="preserve"> деятельность в границах земель дорог либо земель, прилегающих к дорогам (в том числе собственники и владельцы объектов дорожной инфраструктуры);</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владельцы автомобильных дорог;</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уполномоченные органы в сфере организации дорожного движения - исполнительные органы государственной власти, органы местного самоуправления, наделенные полномочиями в области организации дорожного движения.</w:t>
      </w:r>
    </w:p>
    <w:p w:rsidR="00EB0AB4" w:rsidRPr="001C54D8" w:rsidRDefault="00322BFF" w:rsidP="001C54D8">
      <w:pPr>
        <w:autoSpaceDE w:val="0"/>
        <w:autoSpaceDN w:val="0"/>
        <w:adjustRightInd w:val="0"/>
        <w:ind w:firstLine="540"/>
        <w:jc w:val="both"/>
        <w:rPr>
          <w:rFonts w:ascii="Times New Roman" w:hAnsi="Times New Roman" w:cs="Times New Roman"/>
          <w:sz w:val="28"/>
          <w:szCs w:val="28"/>
        </w:rPr>
      </w:pPr>
      <w:hyperlink r:id="rId167" w:history="1">
        <w:r w:rsidR="00EB0AB4" w:rsidRPr="001C54D8">
          <w:rPr>
            <w:rFonts w:ascii="Times New Roman" w:hAnsi="Times New Roman" w:cs="Times New Roman"/>
            <w:sz w:val="28"/>
            <w:szCs w:val="28"/>
          </w:rPr>
          <w:t>Законопроект</w:t>
        </w:r>
      </w:hyperlink>
      <w:r w:rsidR="00EB0AB4" w:rsidRPr="001C54D8">
        <w:rPr>
          <w:rFonts w:ascii="Times New Roman" w:hAnsi="Times New Roman" w:cs="Times New Roman"/>
          <w:sz w:val="28"/>
          <w:szCs w:val="28"/>
        </w:rPr>
        <w:t xml:space="preserve"> разрабатывается и направлен на детализацию и реализацию положений </w:t>
      </w:r>
      <w:hyperlink r:id="rId168" w:history="1">
        <w:r w:rsidR="00EB0AB4" w:rsidRPr="001C54D8">
          <w:rPr>
            <w:rFonts w:ascii="Times New Roman" w:hAnsi="Times New Roman" w:cs="Times New Roman"/>
            <w:sz w:val="28"/>
            <w:szCs w:val="28"/>
          </w:rPr>
          <w:t>статьи 71</w:t>
        </w:r>
      </w:hyperlink>
      <w:r w:rsidR="00EB0AB4" w:rsidRPr="001C54D8">
        <w:rPr>
          <w:rFonts w:ascii="Times New Roman" w:hAnsi="Times New Roman" w:cs="Times New Roman"/>
          <w:sz w:val="28"/>
          <w:szCs w:val="28"/>
        </w:rPr>
        <w:t xml:space="preserve"> Конституции Российской Федерации, в соответствии с которой к ведению Российской Федерации относятся федеральная государственная собственность и управление ею </w:t>
      </w:r>
      <w:hyperlink r:id="rId169" w:history="1">
        <w:r w:rsidR="00EB0AB4" w:rsidRPr="001C54D8">
          <w:rPr>
            <w:rFonts w:ascii="Times New Roman" w:hAnsi="Times New Roman" w:cs="Times New Roman"/>
            <w:sz w:val="28"/>
            <w:szCs w:val="28"/>
          </w:rPr>
          <w:t>(пункт "д")</w:t>
        </w:r>
      </w:hyperlink>
      <w:r w:rsidR="00EB0AB4" w:rsidRPr="001C54D8">
        <w:rPr>
          <w:rFonts w:ascii="Times New Roman" w:hAnsi="Times New Roman" w:cs="Times New Roman"/>
          <w:sz w:val="28"/>
          <w:szCs w:val="28"/>
        </w:rPr>
        <w:t xml:space="preserve">, федеральные транспорт и пути сообщения </w:t>
      </w:r>
      <w:hyperlink r:id="rId170" w:history="1">
        <w:r w:rsidR="00EB0AB4" w:rsidRPr="001C54D8">
          <w:rPr>
            <w:rFonts w:ascii="Times New Roman" w:hAnsi="Times New Roman" w:cs="Times New Roman"/>
            <w:sz w:val="28"/>
            <w:szCs w:val="28"/>
          </w:rPr>
          <w:t>(пункт "и")</w:t>
        </w:r>
      </w:hyperlink>
      <w:r w:rsidR="00EB0AB4" w:rsidRPr="001C54D8">
        <w:rPr>
          <w:rFonts w:ascii="Times New Roman" w:hAnsi="Times New Roman" w:cs="Times New Roman"/>
          <w:sz w:val="28"/>
          <w:szCs w:val="28"/>
        </w:rPr>
        <w:t xml:space="preserve">, гражданское законодательство </w:t>
      </w:r>
      <w:hyperlink r:id="rId171" w:history="1">
        <w:r w:rsidR="00EB0AB4" w:rsidRPr="001C54D8">
          <w:rPr>
            <w:rFonts w:ascii="Times New Roman" w:hAnsi="Times New Roman" w:cs="Times New Roman"/>
            <w:sz w:val="28"/>
            <w:szCs w:val="28"/>
          </w:rPr>
          <w:t>(пункт "о")</w:t>
        </w:r>
      </w:hyperlink>
      <w:r w:rsidR="00EB0AB4" w:rsidRPr="001C54D8">
        <w:rPr>
          <w:rFonts w:ascii="Times New Roman" w:hAnsi="Times New Roman" w:cs="Times New Roman"/>
          <w:sz w:val="28"/>
          <w:szCs w:val="28"/>
        </w:rPr>
        <w:t xml:space="preserve">; </w:t>
      </w:r>
      <w:hyperlink r:id="rId172" w:history="1">
        <w:r w:rsidR="00EB0AB4" w:rsidRPr="001C54D8">
          <w:rPr>
            <w:rFonts w:ascii="Times New Roman" w:hAnsi="Times New Roman" w:cs="Times New Roman"/>
            <w:sz w:val="28"/>
            <w:szCs w:val="28"/>
          </w:rPr>
          <w:t>статьи 72</w:t>
        </w:r>
      </w:hyperlink>
      <w:r w:rsidR="00EB0AB4" w:rsidRPr="001C54D8">
        <w:rPr>
          <w:rFonts w:ascii="Times New Roman" w:hAnsi="Times New Roman" w:cs="Times New Roman"/>
          <w:sz w:val="28"/>
          <w:szCs w:val="28"/>
        </w:rPr>
        <w:t xml:space="preserve"> Конституции Российской Федерации, в соответствии с которой в совместном ведении Российской Федерации и субъектов Российской Федерации находятся вопросы владения, пользования и распоряжения землей </w:t>
      </w:r>
      <w:hyperlink r:id="rId173" w:history="1">
        <w:r w:rsidR="00EB0AB4" w:rsidRPr="001C54D8">
          <w:rPr>
            <w:rFonts w:ascii="Times New Roman" w:hAnsi="Times New Roman" w:cs="Times New Roman"/>
            <w:sz w:val="28"/>
            <w:szCs w:val="28"/>
          </w:rPr>
          <w:t>(пункт "в")</w:t>
        </w:r>
      </w:hyperlink>
      <w:r w:rsidR="00EB0AB4" w:rsidRPr="001C54D8">
        <w:rPr>
          <w:rFonts w:ascii="Times New Roman" w:hAnsi="Times New Roman" w:cs="Times New Roman"/>
          <w:sz w:val="28"/>
          <w:szCs w:val="28"/>
        </w:rPr>
        <w:t xml:space="preserve">, административное и земельное законодательство </w:t>
      </w:r>
      <w:hyperlink r:id="rId174" w:history="1">
        <w:r w:rsidR="00EB0AB4" w:rsidRPr="001C54D8">
          <w:rPr>
            <w:rFonts w:ascii="Times New Roman" w:hAnsi="Times New Roman" w:cs="Times New Roman"/>
            <w:sz w:val="28"/>
            <w:szCs w:val="28"/>
          </w:rPr>
          <w:t>(пункт "к")</w:t>
        </w:r>
      </w:hyperlink>
      <w:r w:rsidR="00EB0AB4" w:rsidRPr="001C54D8">
        <w:rPr>
          <w:rFonts w:ascii="Times New Roman" w:hAnsi="Times New Roman" w:cs="Times New Roman"/>
          <w:sz w:val="28"/>
          <w:szCs w:val="28"/>
        </w:rPr>
        <w:t xml:space="preserve">, установление общих принципов организации системы органов государственной власти и местного самоуправления </w:t>
      </w:r>
      <w:hyperlink r:id="rId175" w:history="1">
        <w:r w:rsidR="00EB0AB4" w:rsidRPr="001C54D8">
          <w:rPr>
            <w:rFonts w:ascii="Times New Roman" w:hAnsi="Times New Roman" w:cs="Times New Roman"/>
            <w:sz w:val="28"/>
            <w:szCs w:val="28"/>
          </w:rPr>
          <w:t>(пункт "н")</w:t>
        </w:r>
      </w:hyperlink>
      <w:r w:rsidR="00EB0AB4" w:rsidRPr="001C54D8">
        <w:rPr>
          <w:rFonts w:ascii="Times New Roman" w:hAnsi="Times New Roman" w:cs="Times New Roman"/>
          <w:sz w:val="28"/>
          <w:szCs w:val="28"/>
        </w:rPr>
        <w:t>.</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Нормы </w:t>
      </w:r>
      <w:hyperlink r:id="rId176"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"синхронизированы" с положениями Гражданского </w:t>
      </w:r>
      <w:hyperlink r:id="rId177" w:history="1">
        <w:r w:rsidRPr="001C54D8">
          <w:rPr>
            <w:rFonts w:ascii="Times New Roman" w:hAnsi="Times New Roman" w:cs="Times New Roman"/>
            <w:sz w:val="28"/>
            <w:szCs w:val="28"/>
          </w:rPr>
          <w:t>кодекса</w:t>
        </w:r>
      </w:hyperlink>
      <w:r w:rsidRPr="001C54D8">
        <w:rPr>
          <w:rFonts w:ascii="Times New Roman" w:hAnsi="Times New Roman" w:cs="Times New Roman"/>
          <w:sz w:val="28"/>
          <w:szCs w:val="28"/>
        </w:rPr>
        <w:t xml:space="preserve"> Российской Федерации, Градостроительного </w:t>
      </w:r>
      <w:hyperlink r:id="rId178" w:history="1">
        <w:r w:rsidRPr="001C54D8">
          <w:rPr>
            <w:rFonts w:ascii="Times New Roman" w:hAnsi="Times New Roman" w:cs="Times New Roman"/>
            <w:sz w:val="28"/>
            <w:szCs w:val="28"/>
          </w:rPr>
          <w:t>кодекса</w:t>
        </w:r>
      </w:hyperlink>
      <w:r w:rsidRPr="001C54D8">
        <w:rPr>
          <w:rFonts w:ascii="Times New Roman" w:hAnsi="Times New Roman" w:cs="Times New Roman"/>
          <w:sz w:val="28"/>
          <w:szCs w:val="28"/>
        </w:rPr>
        <w:t xml:space="preserve"> Российской Федерации, Земельного </w:t>
      </w:r>
      <w:hyperlink r:id="rId179" w:history="1">
        <w:r w:rsidRPr="001C54D8">
          <w:rPr>
            <w:rFonts w:ascii="Times New Roman" w:hAnsi="Times New Roman" w:cs="Times New Roman"/>
            <w:sz w:val="28"/>
            <w:szCs w:val="28"/>
          </w:rPr>
          <w:t>кодекса</w:t>
        </w:r>
      </w:hyperlink>
      <w:r w:rsidRPr="001C54D8">
        <w:rPr>
          <w:rFonts w:ascii="Times New Roman" w:hAnsi="Times New Roman" w:cs="Times New Roman"/>
          <w:sz w:val="28"/>
          <w:szCs w:val="28"/>
        </w:rPr>
        <w:t xml:space="preserve"> Российской Федерации, </w:t>
      </w:r>
      <w:hyperlink r:id="rId180" w:history="1">
        <w:r w:rsidRPr="001C54D8">
          <w:rPr>
            <w:rFonts w:ascii="Times New Roman" w:hAnsi="Times New Roman" w:cs="Times New Roman"/>
            <w:sz w:val="28"/>
            <w:szCs w:val="28"/>
          </w:rPr>
          <w:t>Кодекса</w:t>
        </w:r>
      </w:hyperlink>
      <w:r w:rsidRPr="001C54D8">
        <w:rPr>
          <w:rFonts w:ascii="Times New Roman" w:hAnsi="Times New Roman" w:cs="Times New Roman"/>
          <w:sz w:val="28"/>
          <w:szCs w:val="28"/>
        </w:rPr>
        <w:t xml:space="preserve"> Российской Федерации об административных правонарушениях, Федерального </w:t>
      </w:r>
      <w:hyperlink r:id="rId181"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от 10 декабря 1995 г. N 196-ФЗ "О безопасности дорожного движения" (далее - Федеральный закон N 196-ФЗ), Федерального </w:t>
      </w:r>
      <w:hyperlink r:id="rId182"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N 257-ФЗ), Федерального </w:t>
      </w:r>
      <w:hyperlink r:id="rId183"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84"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Основой предмета регулирования </w:t>
      </w:r>
      <w:hyperlink r:id="rId185"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является термин "дорожное движение". Он трактуется как совокупность общественных отношений, возникающих в процессе перемещения людей и грузов с помощью автомототранспортных средств или без таковых в пределах дорог, в том числе улиц. Данное толкование отражает административно-правовой (государственно-</w:t>
      </w:r>
      <w:r w:rsidRPr="001C54D8">
        <w:rPr>
          <w:rFonts w:ascii="Times New Roman" w:hAnsi="Times New Roman" w:cs="Times New Roman"/>
          <w:sz w:val="28"/>
          <w:szCs w:val="28"/>
        </w:rPr>
        <w:lastRenderedPageBreak/>
        <w:t>управленческий) подход к рассмотрению дорожного движения, основной посылкой которого является тезис о том, что общественные отношения в сфере дорожного движения в подавляющем объеме возникают в процессе управления им.</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Дорожное движение, включающее в себя пространственное перемещение людей и грузов, в целом является не стихийным процессом, а результатом сознательной и управляемой деятельности. Это не деятельность разрозненных индивидуумов, а прежде всего результат функционирования единой дорожно-транспортной системы страны. Множественность участников дорожного движения свидетельствует о том, что в его процессе соприкасаются и порой сталкиваются интересы людей, различных организаций, общества в целом. Это обуславливает необходимость управления дорожным движением, его организацией как областью общественных отношений.</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Принципиально важным является разграничение предметов правового регулирования предлагаемого </w:t>
      </w:r>
      <w:hyperlink r:id="rId186"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Федерального </w:t>
      </w:r>
      <w:hyperlink r:id="rId187"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N 257-ФЗ, Федерального </w:t>
      </w:r>
      <w:hyperlink r:id="rId188"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N 196-ФЗ. При этом в предмете регулирования Федерального </w:t>
      </w:r>
      <w:hyperlink r:id="rId189"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N 196-ФЗ остаются самостоятельные специальные вопросы обеспечения безопасности дорожного движения как одного из ключевых результатов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Отношения, возникающие в связи с использованием автомобильных дорог и осуществлением дорожной деятельности, регулируются самостоятельным Федеральным </w:t>
      </w:r>
      <w:hyperlink r:id="rId190" w:history="1">
        <w:r w:rsidRPr="001C54D8">
          <w:rPr>
            <w:rFonts w:ascii="Times New Roman" w:hAnsi="Times New Roman" w:cs="Times New Roman"/>
            <w:sz w:val="28"/>
            <w:szCs w:val="28"/>
          </w:rPr>
          <w:t>законом</w:t>
        </w:r>
      </w:hyperlink>
      <w:r w:rsidRPr="001C54D8">
        <w:rPr>
          <w:rFonts w:ascii="Times New Roman" w:hAnsi="Times New Roman" w:cs="Times New Roman"/>
          <w:sz w:val="28"/>
          <w:szCs w:val="28"/>
        </w:rPr>
        <w:t xml:space="preserve"> N 257-ФЗ. Поэтому часть специальных норм по организации и обеспечению безопасности дорожного движения, непосредственно связанных с содержанием автомобильных дорог, установкой, заменой, </w:t>
      </w:r>
      <w:proofErr w:type="spellStart"/>
      <w:r w:rsidRPr="001C54D8">
        <w:rPr>
          <w:rFonts w:ascii="Times New Roman" w:hAnsi="Times New Roman" w:cs="Times New Roman"/>
          <w:sz w:val="28"/>
          <w:szCs w:val="28"/>
        </w:rPr>
        <w:t>демонтажом</w:t>
      </w:r>
      <w:proofErr w:type="spellEnd"/>
      <w:r w:rsidRPr="001C54D8">
        <w:rPr>
          <w:rFonts w:ascii="Times New Roman" w:hAnsi="Times New Roman" w:cs="Times New Roman"/>
          <w:sz w:val="28"/>
          <w:szCs w:val="28"/>
        </w:rPr>
        <w:t xml:space="preserve"> и содержанием технических средств организации дорожного движения, должны оставаться в рамках Федерального </w:t>
      </w:r>
      <w:hyperlink r:id="rId191"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N 257-ФЗ и соответствующих подзаконных актов.</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Федеральным </w:t>
      </w:r>
      <w:hyperlink r:id="rId192" w:history="1">
        <w:r w:rsidRPr="001C54D8">
          <w:rPr>
            <w:rFonts w:ascii="Times New Roman" w:hAnsi="Times New Roman" w:cs="Times New Roman"/>
            <w:sz w:val="28"/>
            <w:szCs w:val="28"/>
          </w:rPr>
          <w:t>законом</w:t>
        </w:r>
      </w:hyperlink>
      <w:r w:rsidRPr="001C54D8">
        <w:rPr>
          <w:rFonts w:ascii="Times New Roman" w:hAnsi="Times New Roman" w:cs="Times New Roman"/>
          <w:sz w:val="28"/>
          <w:szCs w:val="28"/>
        </w:rPr>
        <w:t xml:space="preserve"> N 257-ФЗ работы по организации дорожного движения отнесены к содержанию автомобильных дорог, т.е. рассматриваются как часть исключительно дорожной деятельности. В то же время вопросы обеспечения пропускной способности дорог, эффективности организации дорожного движения этим </w:t>
      </w:r>
      <w:hyperlink r:id="rId193" w:history="1">
        <w:r w:rsidRPr="001C54D8">
          <w:rPr>
            <w:rFonts w:ascii="Times New Roman" w:hAnsi="Times New Roman" w:cs="Times New Roman"/>
            <w:sz w:val="28"/>
            <w:szCs w:val="28"/>
          </w:rPr>
          <w:t>законом</w:t>
        </w:r>
      </w:hyperlink>
      <w:r w:rsidRPr="001C54D8">
        <w:rPr>
          <w:rFonts w:ascii="Times New Roman" w:hAnsi="Times New Roman" w:cs="Times New Roman"/>
          <w:sz w:val="28"/>
          <w:szCs w:val="28"/>
        </w:rPr>
        <w:t xml:space="preserve"> не регулируются, а соответствующие цели не ставятся.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Основным и единственным специальным законодательным актом в сфере организации дорожного движения действующей законодательной основы является Федеральный </w:t>
      </w:r>
      <w:hyperlink r:id="rId194" w:history="1">
        <w:r w:rsidRPr="001C54D8">
          <w:rPr>
            <w:rFonts w:ascii="Times New Roman" w:hAnsi="Times New Roman" w:cs="Times New Roman"/>
            <w:sz w:val="28"/>
            <w:szCs w:val="28"/>
          </w:rPr>
          <w:t>закон</w:t>
        </w:r>
      </w:hyperlink>
      <w:r w:rsidRPr="001C54D8">
        <w:rPr>
          <w:rFonts w:ascii="Times New Roman" w:hAnsi="Times New Roman" w:cs="Times New Roman"/>
          <w:sz w:val="28"/>
          <w:szCs w:val="28"/>
        </w:rPr>
        <w:t xml:space="preserve"> N 196-ФЗ, который прежде всего определяет правовые основы обеспечения безопасности дорожного движения на территории Российской Федерации и обеспечивает правовую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В то же время положения Федерального </w:t>
      </w:r>
      <w:hyperlink r:id="rId195" w:history="1">
        <w:r w:rsidRPr="001C54D8">
          <w:rPr>
            <w:rFonts w:ascii="Times New Roman" w:hAnsi="Times New Roman" w:cs="Times New Roman"/>
            <w:sz w:val="28"/>
            <w:szCs w:val="28"/>
          </w:rPr>
          <w:t>закона</w:t>
        </w:r>
      </w:hyperlink>
      <w:r w:rsidRPr="001C54D8">
        <w:rPr>
          <w:rFonts w:ascii="Times New Roman" w:hAnsi="Times New Roman" w:cs="Times New Roman"/>
          <w:sz w:val="28"/>
          <w:szCs w:val="28"/>
        </w:rPr>
        <w:t xml:space="preserve"> N 196-ФЗ нацелены исключительно на обеспечение безопасности дорожного движения и не создают необходимой правовой основы для обеспечения эффективного и бесперебойного </w:t>
      </w:r>
      <w:r w:rsidRPr="001C54D8">
        <w:rPr>
          <w:rFonts w:ascii="Times New Roman" w:hAnsi="Times New Roman" w:cs="Times New Roman"/>
          <w:sz w:val="28"/>
          <w:szCs w:val="28"/>
        </w:rPr>
        <w:lastRenderedPageBreak/>
        <w:t xml:space="preserve">движения транспортных и пешеходных потоков по дорогам. Данный </w:t>
      </w:r>
      <w:hyperlink r:id="rId196" w:history="1">
        <w:r w:rsidRPr="001C54D8">
          <w:rPr>
            <w:rFonts w:ascii="Times New Roman" w:hAnsi="Times New Roman" w:cs="Times New Roman"/>
            <w:sz w:val="28"/>
            <w:szCs w:val="28"/>
          </w:rPr>
          <w:t>закон</w:t>
        </w:r>
      </w:hyperlink>
      <w:r w:rsidRPr="001C54D8">
        <w:rPr>
          <w:rFonts w:ascii="Times New Roman" w:hAnsi="Times New Roman" w:cs="Times New Roman"/>
          <w:sz w:val="28"/>
          <w:szCs w:val="28"/>
        </w:rPr>
        <w:t xml:space="preserve"> не определяет организацию дорожного движения как самостоятельный объект правового регулирования, не закрепляет и основную цель этой деятельности - обеспечение условий для безопасного, эффективного (бесперебойного) дорожного движения. В данном </w:t>
      </w:r>
      <w:hyperlink r:id="rId197" w:history="1">
        <w:r w:rsidRPr="001C54D8">
          <w:rPr>
            <w:rFonts w:ascii="Times New Roman" w:hAnsi="Times New Roman" w:cs="Times New Roman"/>
            <w:sz w:val="28"/>
            <w:szCs w:val="28"/>
          </w:rPr>
          <w:t>законе</w:t>
        </w:r>
      </w:hyperlink>
      <w:r w:rsidRPr="001C54D8">
        <w:rPr>
          <w:rFonts w:ascii="Times New Roman" w:hAnsi="Times New Roman" w:cs="Times New Roman"/>
          <w:sz w:val="28"/>
          <w:szCs w:val="28"/>
        </w:rPr>
        <w:t xml:space="preserve"> не определены полномочия федеральных органов исполнительной власти, органов исполнительной власти субъектов Российской Федерации, органов местного самоуправления в этой сфере деятельности, не определено само содержание деятельности по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На подзаконном уровне дорожное движение регулируется </w:t>
      </w:r>
      <w:hyperlink r:id="rId198" w:history="1">
        <w:r w:rsidRPr="001C54D8">
          <w:rPr>
            <w:rFonts w:ascii="Times New Roman" w:hAnsi="Times New Roman" w:cs="Times New Roman"/>
            <w:sz w:val="28"/>
            <w:szCs w:val="28"/>
          </w:rPr>
          <w:t>Правилами</w:t>
        </w:r>
      </w:hyperlink>
      <w:r w:rsidRPr="001C54D8">
        <w:rPr>
          <w:rFonts w:ascii="Times New Roman" w:hAnsi="Times New Roman" w:cs="Times New Roman"/>
          <w:sz w:val="28"/>
          <w:szCs w:val="28"/>
        </w:rPr>
        <w:t xml:space="preserve"> дорожного движения Российской Федерации (утверждены </w:t>
      </w:r>
      <w:hyperlink r:id="rId199" w:history="1">
        <w:r w:rsidRPr="001C54D8">
          <w:rPr>
            <w:rFonts w:ascii="Times New Roman" w:hAnsi="Times New Roman" w:cs="Times New Roman"/>
            <w:sz w:val="28"/>
            <w:szCs w:val="28"/>
          </w:rPr>
          <w:t>постановлением</w:t>
        </w:r>
      </w:hyperlink>
      <w:r w:rsidRPr="001C54D8">
        <w:rPr>
          <w:rFonts w:ascii="Times New Roman" w:hAnsi="Times New Roman" w:cs="Times New Roman"/>
          <w:sz w:val="28"/>
          <w:szCs w:val="28"/>
        </w:rPr>
        <w:t xml:space="preserve"> Совета Министров - Правительства Российской Федерации от 23 октября 1993 г. N 1090) (далее - Правила дорожного движения), а также иными нормативными правовыми актами Правительства Российской Федерации, Минтранса России, МВД России, других органов государственной власти, которые в той или иной степени затрагивают вопросы правового регулирования движения по дорогам.</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На основании анализа </w:t>
      </w:r>
      <w:hyperlink r:id="rId200" w:history="1">
        <w:r w:rsidRPr="001C54D8">
          <w:rPr>
            <w:rFonts w:ascii="Times New Roman" w:hAnsi="Times New Roman" w:cs="Times New Roman"/>
            <w:sz w:val="28"/>
            <w:szCs w:val="28"/>
          </w:rPr>
          <w:t>статьи 5</w:t>
        </w:r>
      </w:hyperlink>
      <w:r w:rsidRPr="001C54D8">
        <w:rPr>
          <w:rFonts w:ascii="Times New Roman" w:hAnsi="Times New Roman" w:cs="Times New Roman"/>
          <w:sz w:val="28"/>
          <w:szCs w:val="28"/>
        </w:rPr>
        <w:t xml:space="preserve"> и </w:t>
      </w:r>
      <w:hyperlink r:id="rId201" w:history="1">
        <w:r w:rsidRPr="001C54D8">
          <w:rPr>
            <w:rFonts w:ascii="Times New Roman" w:hAnsi="Times New Roman" w:cs="Times New Roman"/>
            <w:sz w:val="28"/>
            <w:szCs w:val="28"/>
          </w:rPr>
          <w:t>части первой статьи 6</w:t>
        </w:r>
      </w:hyperlink>
      <w:r w:rsidRPr="001C54D8">
        <w:rPr>
          <w:rFonts w:ascii="Times New Roman" w:hAnsi="Times New Roman" w:cs="Times New Roman"/>
          <w:sz w:val="28"/>
          <w:szCs w:val="28"/>
        </w:rPr>
        <w:t xml:space="preserve"> Федерального закона N 196-ФЗ с учетом иных его положений и других действующих законодательных актов, регламентирующих вопросы обеспечения безопасности дорожного движения, следует сделать вывод, что Федеральный </w:t>
      </w:r>
      <w:hyperlink r:id="rId202" w:history="1">
        <w:r w:rsidRPr="001C54D8">
          <w:rPr>
            <w:rFonts w:ascii="Times New Roman" w:hAnsi="Times New Roman" w:cs="Times New Roman"/>
            <w:sz w:val="28"/>
            <w:szCs w:val="28"/>
          </w:rPr>
          <w:t>закон</w:t>
        </w:r>
      </w:hyperlink>
      <w:r w:rsidRPr="001C54D8">
        <w:rPr>
          <w:rFonts w:ascii="Times New Roman" w:hAnsi="Times New Roman" w:cs="Times New Roman"/>
          <w:sz w:val="28"/>
          <w:szCs w:val="28"/>
        </w:rPr>
        <w:t xml:space="preserve"> N 196-ФЗ не устанавливает четких границ компетенции Российской Федерации в сфере осуществления деятельности по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Таким образом, проведенный анализ российского законодательства показывает, что на федеральном уровне организация дорожного движения в настоящее время регулируется, в первую очередь, как составная часть деятельности по обеспечению безопасности дорожного движения. При этом организация дорожного движения и деятельность по обеспечению безопасности дорожного движения Федеральным </w:t>
      </w:r>
      <w:hyperlink r:id="rId203" w:history="1">
        <w:r w:rsidRPr="001C54D8">
          <w:rPr>
            <w:rFonts w:ascii="Times New Roman" w:hAnsi="Times New Roman" w:cs="Times New Roman"/>
            <w:sz w:val="28"/>
            <w:szCs w:val="28"/>
          </w:rPr>
          <w:t>законом</w:t>
        </w:r>
      </w:hyperlink>
      <w:r w:rsidRPr="001C54D8">
        <w:rPr>
          <w:rFonts w:ascii="Times New Roman" w:hAnsi="Times New Roman" w:cs="Times New Roman"/>
          <w:sz w:val="28"/>
          <w:szCs w:val="28"/>
        </w:rPr>
        <w:t xml:space="preserve"> N 257-ФЗ включены в дорожную деятельность.</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Принятие </w:t>
      </w:r>
      <w:hyperlink r:id="rId204"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позволит:</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определить "организацию дорожного движения" как отдельный вид деятельности;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установить основные принципы организации дорожного движения в Российской Федерации, направленные на повышение эффективности данного вида деятельности;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ввести новый понятийный аппарат в области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разграничить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определить возможность создания организаций (специализированных структур, центров, учреждений), ответственных за организацию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lastRenderedPageBreak/>
        <w:t>установить требования к организации дорожного движения, включая требования к обеспечению эффективности такой деятельности;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ввести учет основных параметров дорожного движения в Российской Федерации;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направить деятельность в области организации дорожного движения на обеспечение эффективности, имея в виду прежде всего минимизацию потерь (задержек) времени при передвижении транспортных средств и пешеходов;</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предусмотреть требования к парковкам общего пользования, платным парковкам;</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установить дополнительные критерии введения временных ограничений или прекращения движения транспортных средств в целях обеспечения эффективности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увязать размещение объектов капитального строительства с требованиями по обеспечению эффективности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предусмотреть требования к документации в сфере организации дорожного движения, установить требования к структуре, содержанию, порядку согласования и утверждения КСОДД, ПОДД;</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установить правовые основы для осуществления регионального контроля в области организации дорожного движения.</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Для эффективной реализации целей, предусмотренных </w:t>
      </w:r>
      <w:hyperlink r:id="rId205" w:history="1">
        <w:r w:rsidRPr="001C54D8">
          <w:rPr>
            <w:rFonts w:ascii="Times New Roman" w:hAnsi="Times New Roman" w:cs="Times New Roman"/>
            <w:sz w:val="28"/>
            <w:szCs w:val="28"/>
          </w:rPr>
          <w:t>законопроектом</w:t>
        </w:r>
      </w:hyperlink>
      <w:r w:rsidRPr="001C54D8">
        <w:rPr>
          <w:rFonts w:ascii="Times New Roman" w:hAnsi="Times New Roman" w:cs="Times New Roman"/>
          <w:sz w:val="28"/>
          <w:szCs w:val="28"/>
        </w:rPr>
        <w:t xml:space="preserve">, необходимо внесение изменений в отдельные законодательные акты Российской Федерации. При этом концепция </w:t>
      </w:r>
      <w:hyperlink r:id="rId206"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исходит из необходимости максимально возможного сохранения конфигурации действующего законодательства. Эта задача решается минимальным использованием статей, вносимых в форме изменений в иные федеральные законы.</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Таким образом, в целях уточнения отдельных положений законодательных актов Российской Федерации </w:t>
      </w:r>
      <w:hyperlink r:id="rId207" w:history="1">
        <w:r w:rsidRPr="001C54D8">
          <w:rPr>
            <w:rFonts w:ascii="Times New Roman" w:hAnsi="Times New Roman" w:cs="Times New Roman"/>
            <w:sz w:val="28"/>
            <w:szCs w:val="28"/>
          </w:rPr>
          <w:t>законопроектом</w:t>
        </w:r>
      </w:hyperlink>
      <w:r w:rsidRPr="001C54D8">
        <w:rPr>
          <w:rFonts w:ascii="Times New Roman" w:hAnsi="Times New Roman" w:cs="Times New Roman"/>
          <w:sz w:val="28"/>
          <w:szCs w:val="28"/>
        </w:rPr>
        <w:t xml:space="preserve"> предусматривается внесение изменений или дополнений в федеральные законы от 10 декабря 1995 г. </w:t>
      </w:r>
      <w:hyperlink r:id="rId208" w:history="1">
        <w:r w:rsidRPr="001C54D8">
          <w:rPr>
            <w:rFonts w:ascii="Times New Roman" w:hAnsi="Times New Roman" w:cs="Times New Roman"/>
            <w:sz w:val="28"/>
            <w:szCs w:val="28"/>
          </w:rPr>
          <w:t>N 196-ФЗ</w:t>
        </w:r>
      </w:hyperlink>
      <w:r w:rsidRPr="001C54D8">
        <w:rPr>
          <w:rFonts w:ascii="Times New Roman" w:hAnsi="Times New Roman" w:cs="Times New Roman"/>
          <w:sz w:val="28"/>
          <w:szCs w:val="28"/>
        </w:rPr>
        <w:t xml:space="preserve"> "О безопасности дорожного движения", от 8 ноября 2007 г. </w:t>
      </w:r>
      <w:hyperlink r:id="rId209" w:history="1">
        <w:r w:rsidRPr="001C54D8">
          <w:rPr>
            <w:rFonts w:ascii="Times New Roman" w:hAnsi="Times New Roman" w:cs="Times New Roman"/>
            <w:sz w:val="28"/>
            <w:szCs w:val="28"/>
          </w:rPr>
          <w:t>N 257-ФЗ</w:t>
        </w:r>
      </w:hyperlink>
      <w:r w:rsidRPr="001C54D8">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1999 г. </w:t>
      </w:r>
      <w:hyperlink r:id="rId210" w:history="1">
        <w:r w:rsidRPr="001C54D8">
          <w:rPr>
            <w:rFonts w:ascii="Times New Roman" w:hAnsi="Times New Roman" w:cs="Times New Roman"/>
            <w:sz w:val="28"/>
            <w:szCs w:val="28"/>
          </w:rPr>
          <w:t>N 184-ФЗ</w:t>
        </w:r>
      </w:hyperlink>
      <w:r w:rsidRPr="001C54D8">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w:t>
      </w:r>
      <w:hyperlink r:id="rId211" w:history="1">
        <w:r w:rsidRPr="001C54D8">
          <w:rPr>
            <w:rFonts w:ascii="Times New Roman" w:hAnsi="Times New Roman" w:cs="Times New Roman"/>
            <w:sz w:val="28"/>
            <w:szCs w:val="28"/>
          </w:rPr>
          <w:t>N 131-ФЗ</w:t>
        </w:r>
      </w:hyperlink>
      <w:r w:rsidRPr="001C54D8">
        <w:rPr>
          <w:rFonts w:ascii="Times New Roman" w:hAnsi="Times New Roman" w:cs="Times New Roman"/>
          <w:sz w:val="28"/>
          <w:szCs w:val="28"/>
        </w:rPr>
        <w:t xml:space="preserve"> "Об общих принципах организации местного самоуправления в Российской Федерации", Градостроительный </w:t>
      </w:r>
      <w:hyperlink r:id="rId212" w:history="1">
        <w:r w:rsidRPr="001C54D8">
          <w:rPr>
            <w:rFonts w:ascii="Times New Roman" w:hAnsi="Times New Roman" w:cs="Times New Roman"/>
            <w:sz w:val="28"/>
            <w:szCs w:val="28"/>
          </w:rPr>
          <w:t>кодекс</w:t>
        </w:r>
      </w:hyperlink>
      <w:r w:rsidRPr="001C54D8">
        <w:rPr>
          <w:rFonts w:ascii="Times New Roman" w:hAnsi="Times New Roman" w:cs="Times New Roman"/>
          <w:sz w:val="28"/>
          <w:szCs w:val="28"/>
        </w:rPr>
        <w:t xml:space="preserve"> Российской Федерации.</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В процессе подготовки </w:t>
      </w:r>
      <w:hyperlink r:id="rId213"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проведен анализ нормативной правовой базы и правоприменительной практики в области дорожного движения и его организации в зарубежных государствах, в том числе в странах СНГ.</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Принятие </w:t>
      </w:r>
      <w:hyperlink r:id="rId214"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приведет к совершенствованию системы государственного управления организацией дорожного движения на федеральном и региональном уровнях, снизит социальную напряженность, связанную со снижением качества жизни населения в городах.</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lastRenderedPageBreak/>
        <w:t xml:space="preserve">Новый </w:t>
      </w:r>
      <w:hyperlink r:id="rId215" w:history="1">
        <w:r w:rsidRPr="001C54D8">
          <w:rPr>
            <w:rFonts w:ascii="Times New Roman" w:hAnsi="Times New Roman" w:cs="Times New Roman"/>
            <w:sz w:val="28"/>
            <w:szCs w:val="28"/>
          </w:rPr>
          <w:t>закон</w:t>
        </w:r>
      </w:hyperlink>
      <w:r w:rsidRPr="001C54D8">
        <w:rPr>
          <w:rFonts w:ascii="Times New Roman" w:hAnsi="Times New Roman" w:cs="Times New Roman"/>
          <w:sz w:val="28"/>
          <w:szCs w:val="28"/>
        </w:rPr>
        <w:t xml:space="preserve"> будет способствовать стабильности общественных отношений, складывающихся между органами исполнительной власти Российской Федерации, субъектов Российской Федерации, органами местного самоуправления, владельцами автомобильных дорог, организациями и гражданами в связи с дорожным движением, его организацией, управлением и регулированием.</w:t>
      </w:r>
    </w:p>
    <w:p w:rsidR="00EB0AB4" w:rsidRPr="001C54D8" w:rsidRDefault="00EB0AB4" w:rsidP="001C54D8">
      <w:pPr>
        <w:autoSpaceDE w:val="0"/>
        <w:autoSpaceDN w:val="0"/>
        <w:adjustRightInd w:val="0"/>
        <w:ind w:firstLine="540"/>
        <w:jc w:val="both"/>
        <w:rPr>
          <w:rFonts w:ascii="Times New Roman" w:hAnsi="Times New Roman" w:cs="Times New Roman"/>
          <w:sz w:val="28"/>
          <w:szCs w:val="28"/>
        </w:rPr>
      </w:pPr>
      <w:r w:rsidRPr="001C54D8">
        <w:rPr>
          <w:rFonts w:ascii="Times New Roman" w:hAnsi="Times New Roman" w:cs="Times New Roman"/>
          <w:sz w:val="28"/>
          <w:szCs w:val="28"/>
        </w:rPr>
        <w:t xml:space="preserve">Принятие </w:t>
      </w:r>
      <w:hyperlink r:id="rId216" w:history="1">
        <w:r w:rsidRPr="001C54D8">
          <w:rPr>
            <w:rFonts w:ascii="Times New Roman" w:hAnsi="Times New Roman" w:cs="Times New Roman"/>
            <w:sz w:val="28"/>
            <w:szCs w:val="28"/>
          </w:rPr>
          <w:t>законопроекта</w:t>
        </w:r>
      </w:hyperlink>
      <w:r w:rsidRPr="001C54D8">
        <w:rPr>
          <w:rFonts w:ascii="Times New Roman" w:hAnsi="Times New Roman" w:cs="Times New Roman"/>
          <w:sz w:val="28"/>
          <w:szCs w:val="28"/>
        </w:rPr>
        <w:t xml:space="preserve"> будет способствовать устойчивому функционированию единой транспортной системы страны, что является одной из основ для решения политических задач государства по обеспечению обороноспособности, национальной безопасности, развитию экономики, социальной сферы и культуры России.</w:t>
      </w:r>
    </w:p>
    <w:p w:rsidR="00BF71FA" w:rsidRPr="00BF71FA" w:rsidRDefault="00BF71FA" w:rsidP="00BF71FA">
      <w:pPr>
        <w:autoSpaceDE w:val="0"/>
        <w:autoSpaceDN w:val="0"/>
        <w:adjustRightInd w:val="0"/>
        <w:ind w:left="540"/>
        <w:jc w:val="both"/>
        <w:rPr>
          <w:rFonts w:ascii="Times New Roman" w:hAnsi="Times New Roman" w:cs="Times New Roman"/>
          <w:b/>
          <w:bCs/>
          <w:sz w:val="28"/>
          <w:szCs w:val="28"/>
        </w:rPr>
      </w:pPr>
      <w:r w:rsidRPr="00BF71FA">
        <w:rPr>
          <w:rFonts w:ascii="Times New Roman" w:hAnsi="Times New Roman" w:cs="Times New Roman"/>
          <w:b/>
          <w:bCs/>
          <w:sz w:val="28"/>
          <w:szCs w:val="28"/>
        </w:rPr>
        <w:t xml:space="preserve">Федеральный </w:t>
      </w:r>
      <w:hyperlink r:id="rId217" w:history="1">
        <w:r w:rsidRPr="00BF71FA">
          <w:rPr>
            <w:rFonts w:ascii="Times New Roman" w:hAnsi="Times New Roman" w:cs="Times New Roman"/>
            <w:b/>
            <w:bCs/>
            <w:sz w:val="28"/>
            <w:szCs w:val="28"/>
          </w:rPr>
          <w:t>закон</w:t>
        </w:r>
      </w:hyperlink>
      <w:r w:rsidRPr="00BF71FA">
        <w:rPr>
          <w:rFonts w:ascii="Times New Roman" w:hAnsi="Times New Roman" w:cs="Times New Roman"/>
          <w:b/>
          <w:bCs/>
          <w:sz w:val="28"/>
          <w:szCs w:val="28"/>
        </w:rPr>
        <w:t xml:space="preserve"> от 29.12.2017 N 443-ФЗ</w:t>
      </w:r>
    </w:p>
    <w:p w:rsidR="00EB0AB4" w:rsidRDefault="00EB0AB4" w:rsidP="00BF71FA">
      <w:pPr>
        <w:widowControl w:val="0"/>
        <w:autoSpaceDE w:val="0"/>
        <w:autoSpaceDN w:val="0"/>
        <w:adjustRightInd w:val="0"/>
        <w:rPr>
          <w:rFonts w:ascii="Times New Roman" w:hAnsi="Times New Roman" w:cs="Times New Roman"/>
          <w:sz w:val="28"/>
          <w:szCs w:val="28"/>
        </w:rPr>
      </w:pPr>
    </w:p>
    <w:p w:rsidR="00135830" w:rsidRPr="00135830" w:rsidRDefault="00135830" w:rsidP="00135830">
      <w:pPr>
        <w:autoSpaceDE w:val="0"/>
        <w:autoSpaceDN w:val="0"/>
        <w:adjustRightInd w:val="0"/>
        <w:ind w:left="540"/>
        <w:jc w:val="center"/>
        <w:rPr>
          <w:rFonts w:ascii="Times New Roman" w:hAnsi="Times New Roman" w:cs="Times New Roman"/>
          <w:b/>
          <w:sz w:val="28"/>
          <w:szCs w:val="28"/>
        </w:rPr>
      </w:pPr>
      <w:r w:rsidRPr="00135830">
        <w:rPr>
          <w:rFonts w:ascii="Times New Roman" w:hAnsi="Times New Roman" w:cs="Times New Roman"/>
          <w:b/>
          <w:sz w:val="28"/>
          <w:szCs w:val="28"/>
        </w:rPr>
        <w:t xml:space="preserve">Проект федерального закона N 133118-7 </w:t>
      </w:r>
      <w:r w:rsidRPr="00135830">
        <w:rPr>
          <w:rFonts w:ascii="Times New Roman" w:hAnsi="Times New Roman" w:cs="Times New Roman"/>
          <w:b/>
          <w:sz w:val="28"/>
          <w:szCs w:val="28"/>
        </w:rPr>
        <w:br/>
        <w:t>"О внесении изменений в Градостроительный кодекс Российской Федерации и отдельные законодательные акты Российской Федерации"</w:t>
      </w:r>
    </w:p>
    <w:p w:rsidR="00135830" w:rsidRPr="00135830" w:rsidRDefault="00322BFF" w:rsidP="00135830">
      <w:pPr>
        <w:autoSpaceDE w:val="0"/>
        <w:autoSpaceDN w:val="0"/>
        <w:adjustRightInd w:val="0"/>
        <w:ind w:firstLine="540"/>
        <w:jc w:val="both"/>
        <w:rPr>
          <w:rFonts w:ascii="Times New Roman" w:hAnsi="Times New Roman" w:cs="Times New Roman"/>
          <w:sz w:val="28"/>
          <w:szCs w:val="28"/>
        </w:rPr>
      </w:pPr>
      <w:hyperlink r:id="rId218" w:history="1">
        <w:r w:rsidR="00135830" w:rsidRPr="00135830">
          <w:rPr>
            <w:rFonts w:ascii="Times New Roman" w:hAnsi="Times New Roman" w:cs="Times New Roman"/>
            <w:sz w:val="28"/>
            <w:szCs w:val="28"/>
          </w:rPr>
          <w:t>Проект</w:t>
        </w:r>
      </w:hyperlink>
      <w:r w:rsidR="00135830" w:rsidRPr="00135830">
        <w:rPr>
          <w:rFonts w:ascii="Times New Roman" w:hAnsi="Times New Roman" w:cs="Times New Roman"/>
          <w:sz w:val="28"/>
          <w:szCs w:val="28"/>
        </w:rPr>
        <w:t xml:space="preserve"> федерального закона "О внесении изменений в Градостроительный кодекс Российской Федерации и отдельные законодательные акты Российской Федерации" (далее - законопроект) подготовлен в целях расширения возможностей участия граждан в принятии решений органами исполнительной власти в области градостроительной деятельности и направлен на реализацию поручений Президента Российской Федерации В.В. Путина о развитии института общественных слушаний по градостроительной деятельности, данных по итогам конференции "Форум действий" Общероссийского движения "НАРОДНЫЙ ФРОНТ "ЗА РОССИЮ".</w:t>
      </w:r>
    </w:p>
    <w:p w:rsidR="00135830" w:rsidRPr="00135830" w:rsidRDefault="00322BFF" w:rsidP="00135830">
      <w:pPr>
        <w:autoSpaceDE w:val="0"/>
        <w:autoSpaceDN w:val="0"/>
        <w:adjustRightInd w:val="0"/>
        <w:ind w:firstLine="540"/>
        <w:jc w:val="both"/>
        <w:rPr>
          <w:rFonts w:ascii="Times New Roman" w:hAnsi="Times New Roman" w:cs="Times New Roman"/>
          <w:sz w:val="28"/>
          <w:szCs w:val="28"/>
        </w:rPr>
      </w:pPr>
      <w:hyperlink r:id="rId219" w:history="1">
        <w:r w:rsidR="00135830" w:rsidRPr="00135830">
          <w:rPr>
            <w:rFonts w:ascii="Times New Roman" w:hAnsi="Times New Roman" w:cs="Times New Roman"/>
            <w:sz w:val="28"/>
            <w:szCs w:val="28"/>
          </w:rPr>
          <w:t>Законопроект</w:t>
        </w:r>
      </w:hyperlink>
      <w:r w:rsidR="00135830" w:rsidRPr="00135830">
        <w:rPr>
          <w:rFonts w:ascii="Times New Roman" w:hAnsi="Times New Roman" w:cs="Times New Roman"/>
          <w:sz w:val="28"/>
          <w:szCs w:val="28"/>
        </w:rPr>
        <w:t xml:space="preserve"> предусматривает внесение изменений в Градостроительный </w:t>
      </w:r>
      <w:hyperlink r:id="rId220" w:history="1">
        <w:r w:rsidR="00135830" w:rsidRPr="00135830">
          <w:rPr>
            <w:rFonts w:ascii="Times New Roman" w:hAnsi="Times New Roman" w:cs="Times New Roman"/>
            <w:sz w:val="28"/>
            <w:szCs w:val="28"/>
          </w:rPr>
          <w:t>кодекс</w:t>
        </w:r>
      </w:hyperlink>
      <w:r w:rsidR="00135830" w:rsidRPr="00135830">
        <w:rPr>
          <w:rFonts w:ascii="Times New Roman" w:hAnsi="Times New Roman" w:cs="Times New Roman"/>
          <w:sz w:val="28"/>
          <w:szCs w:val="28"/>
        </w:rPr>
        <w:t xml:space="preserve"> Российской Федерации, Федеральный </w:t>
      </w:r>
      <w:hyperlink r:id="rId221" w:history="1">
        <w:r w:rsidR="00135830" w:rsidRPr="00135830">
          <w:rPr>
            <w:rFonts w:ascii="Times New Roman" w:hAnsi="Times New Roman" w:cs="Times New Roman"/>
            <w:sz w:val="28"/>
            <w:szCs w:val="28"/>
          </w:rPr>
          <w:t>закон</w:t>
        </w:r>
      </w:hyperlink>
      <w:r w:rsidR="00135830" w:rsidRPr="00135830">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Федеральный </w:t>
      </w:r>
      <w:hyperlink r:id="rId222" w:history="1">
        <w:r w:rsidR="00135830" w:rsidRPr="00135830">
          <w:rPr>
            <w:rFonts w:ascii="Times New Roman" w:hAnsi="Times New Roman" w:cs="Times New Roman"/>
            <w:sz w:val="28"/>
            <w:szCs w:val="28"/>
          </w:rPr>
          <w:t>закон</w:t>
        </w:r>
      </w:hyperlink>
      <w:r w:rsidR="00135830" w:rsidRPr="00135830">
        <w:rPr>
          <w:rFonts w:ascii="Times New Roman" w:hAnsi="Times New Roman" w:cs="Times New Roman"/>
          <w:sz w:val="28"/>
          <w:szCs w:val="28"/>
        </w:rPr>
        <w:t xml:space="preserve"> от 29 декабря 2004 г. N 191-ФЗ "О введении в действие Градостроительного кодекса Российской Федерации", Федеральный </w:t>
      </w:r>
      <w:hyperlink r:id="rId223" w:history="1">
        <w:r w:rsidR="00135830" w:rsidRPr="00135830">
          <w:rPr>
            <w:rFonts w:ascii="Times New Roman" w:hAnsi="Times New Roman" w:cs="Times New Roman"/>
            <w:sz w:val="28"/>
            <w:szCs w:val="28"/>
          </w:rPr>
          <w:t>закон</w:t>
        </w:r>
      </w:hyperlink>
      <w:r w:rsidR="00135830" w:rsidRPr="00135830">
        <w:rPr>
          <w:rFonts w:ascii="Times New Roman" w:hAnsi="Times New Roman" w:cs="Times New Roman"/>
          <w:sz w:val="28"/>
          <w:szCs w:val="28"/>
        </w:rPr>
        <w:t xml:space="preserve"> от 21 июля 2014 г. N 212-ФЗ "Об основах общественного контроля в Российской Федерации", иные федеральные законы.</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 xml:space="preserve">На сегодняшний день Градостроительный </w:t>
      </w:r>
      <w:hyperlink r:id="rId224" w:history="1">
        <w:r w:rsidRPr="00135830">
          <w:rPr>
            <w:rFonts w:ascii="Times New Roman" w:hAnsi="Times New Roman" w:cs="Times New Roman"/>
            <w:sz w:val="28"/>
            <w:szCs w:val="28"/>
          </w:rPr>
          <w:t>кодекс</w:t>
        </w:r>
      </w:hyperlink>
      <w:r w:rsidRPr="00135830">
        <w:rPr>
          <w:rFonts w:ascii="Times New Roman" w:hAnsi="Times New Roman" w:cs="Times New Roman"/>
          <w:sz w:val="28"/>
          <w:szCs w:val="28"/>
        </w:rPr>
        <w:t xml:space="preserve"> Российской Федерации предусматривает проведение публичных слушаний по проектам генеральных планов и правил землепользования и застройки муниципальных образований, проектам документации по планировке территории и вносимым в указанные документы изменениям, а также по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 xml:space="preserve">При этом публичные слушания отличаются от иных форм общественного контроля тем, что предусматривают проведение только личного собрания участников. Это предполагает ограниченное количество лиц, которые могут </w:t>
      </w:r>
      <w:r w:rsidRPr="00135830">
        <w:rPr>
          <w:rFonts w:ascii="Times New Roman" w:hAnsi="Times New Roman" w:cs="Times New Roman"/>
          <w:sz w:val="28"/>
          <w:szCs w:val="28"/>
        </w:rPr>
        <w:lastRenderedPageBreak/>
        <w:t>принять участие в общем собрании (в связи с занятостью, недостаточностью площади помещений, в которых проводятся собрания участников, для размещения экспозиций, комфортного пребывания людей). Следовательно, в настоящее время выявить объективное мнение большинства граждан по градостроительному проекту, как правило, не представляется возможным.</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Также действующее законодательство не содержит требований о фиксировании сведений о регистрации участников слушаний по месту жительства или месту пребывания, что не позволяет их идентифицировать, в том числе при проведении контрольных мероприятий в отношении законности проведения слушаний.</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 xml:space="preserve">Для решения указанных проблем </w:t>
      </w:r>
      <w:hyperlink r:id="rId225" w:history="1">
        <w:r w:rsidRPr="00135830">
          <w:rPr>
            <w:rFonts w:ascii="Times New Roman" w:hAnsi="Times New Roman" w:cs="Times New Roman"/>
            <w:sz w:val="28"/>
            <w:szCs w:val="28"/>
          </w:rPr>
          <w:t>законопроектом</w:t>
        </w:r>
      </w:hyperlink>
      <w:r w:rsidRPr="00135830">
        <w:rPr>
          <w:rFonts w:ascii="Times New Roman" w:hAnsi="Times New Roman" w:cs="Times New Roman"/>
          <w:sz w:val="28"/>
          <w:szCs w:val="28"/>
        </w:rPr>
        <w:t xml:space="preserve"> предлагается перейти к процедуре общественных обсуждений, которые в соответствии с Федеральным </w:t>
      </w:r>
      <w:hyperlink r:id="rId226" w:history="1">
        <w:r w:rsidRPr="00135830">
          <w:rPr>
            <w:rFonts w:ascii="Times New Roman" w:hAnsi="Times New Roman" w:cs="Times New Roman"/>
            <w:sz w:val="28"/>
            <w:szCs w:val="28"/>
          </w:rPr>
          <w:t>законом</w:t>
        </w:r>
      </w:hyperlink>
      <w:r w:rsidRPr="00135830">
        <w:rPr>
          <w:rFonts w:ascii="Times New Roman" w:hAnsi="Times New Roman" w:cs="Times New Roman"/>
          <w:sz w:val="28"/>
          <w:szCs w:val="28"/>
        </w:rPr>
        <w:t xml:space="preserve"> от 21 июля 2014 г. N 212-ФЗ "Об основах общественного контроля в Российской Федерации" могут проводиться, в том числе с использованием информационно-телекоммуникационной сети "Интернет".</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Предполагается, что общественные обсуждения будут проводиться с использованием информационных систем и информационно-телекоммуникационной сети "Интернет" в следующей последовательности:</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1) оповещение о проведении общественных обсуждений;</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2) размещение представляемого на общественные обсуждения проекта в информационной системе и (или) на сайте в информационно-телекоммуникационной сети "Интернет", проведение экспозиции (экспозиций) указанного проекта и представление участниками общественных обсуждений предложений и замечаний по указанному проекту;</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3) подготовка и оформление протокола общественных обсуждений;</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4) подготовка и опубликование заключения о результатах общественных обсуждений.</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 xml:space="preserve">В целях защиты права граждан, не имеющих доступа к сети Интернет, на участие в принятии решений по вопросам градостроительной деятельности </w:t>
      </w:r>
      <w:hyperlink r:id="rId227" w:history="1">
        <w:r w:rsidRPr="00135830">
          <w:rPr>
            <w:rFonts w:ascii="Times New Roman" w:hAnsi="Times New Roman" w:cs="Times New Roman"/>
            <w:sz w:val="28"/>
            <w:szCs w:val="28"/>
          </w:rPr>
          <w:t>законопроектом</w:t>
        </w:r>
      </w:hyperlink>
      <w:r w:rsidRPr="00135830">
        <w:rPr>
          <w:rFonts w:ascii="Times New Roman" w:hAnsi="Times New Roman" w:cs="Times New Roman"/>
          <w:sz w:val="28"/>
          <w:szCs w:val="28"/>
        </w:rPr>
        <w:t xml:space="preserve"> устанавливается, что общественные обсуждения должны обеспечивать возможность участия в них всех категорий граждан, в том числе путем предоставления доступа к информационным системам, с использованием которых проводятся такие общественные обсуждения, в многофункциональных центрах предоставления государственных и муниципальных услуг и (или) в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 xml:space="preserve">Кроме того, </w:t>
      </w:r>
      <w:hyperlink r:id="rId228" w:history="1">
        <w:r w:rsidRPr="00135830">
          <w:rPr>
            <w:rFonts w:ascii="Times New Roman" w:hAnsi="Times New Roman" w:cs="Times New Roman"/>
            <w:sz w:val="28"/>
            <w:szCs w:val="28"/>
          </w:rPr>
          <w:t>законопроектом</w:t>
        </w:r>
      </w:hyperlink>
      <w:r w:rsidRPr="00135830">
        <w:rPr>
          <w:rFonts w:ascii="Times New Roman" w:hAnsi="Times New Roman" w:cs="Times New Roman"/>
          <w:sz w:val="28"/>
          <w:szCs w:val="28"/>
        </w:rPr>
        <w:t xml:space="preserve"> предъявляются требования к информационным системам и сайтам, предназначенным для проведения общественных обсуждений, в соответствии с которыми они должны будут обеспечивать возможность проверки участником таких обсуждений полноты и достоверности отражения своей позиции и возможность получать информацию об итогах общественных обсуждений, о количестве их участников.</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 xml:space="preserve">Таким образом, уровень информирования граждан о градостроительном проекте значительно увеличится, а временные и организационные затраты со </w:t>
      </w:r>
      <w:r w:rsidRPr="00135830">
        <w:rPr>
          <w:rFonts w:ascii="Times New Roman" w:hAnsi="Times New Roman" w:cs="Times New Roman"/>
          <w:sz w:val="28"/>
          <w:szCs w:val="28"/>
        </w:rPr>
        <w:lastRenderedPageBreak/>
        <w:t>стороны жителей сведутся практически к нулю. Участие в общественных обсуждениях станет максимально комфортным для жителей.</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С целью создания условий для контроля за соблюдением законности при проведении общественных обсуждений предлагается прилагать к протоколам о результатах общественных обсуждений перечень участников общественных обсуждений, включающий в себя сведения о них с указанием фамилии, имени, отчества (при наличии), даты рождения, адреса регистрации по месту жительства - для физических лиц, наименование, основной государственный регистрационный номер юридического лица, место государственной регистрации и адрес - для юридических лиц и предъявляют документы либо копии документов, подтверждающих указанные сведения. Такими документами для физических лиц является документ, удостоверяющий личность, для юридических лиц - выписка из Единого государственного реестра юридических лиц, а также документы, подтверждающие право заявителя действовать от имени соответствующего юридического лица, в отношении правообладателей земельных участков и объектов капитального строительства представляется также выписка из Единого государственного реестра недвижимости, иные документы, удостоверяющие права на земельные участки и (или) расположенные на них объекты капитального строительства, а также документы, подтверждающие право заявителя действовать от имени соответствующего юридического лица.</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Указанные изменения позволят существенно уменьшить число случаев привлечения заинтересованными сторонами лиц, не имеющих в соответствии с законодательством отношения к тематике проводимых общественных обсуждений.</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Отдельно отметим, что идентификация (аутентификация) участников общественных обсуждений в большинстве случаев не потребует дополнительных финансовых расходов на создание новых электронных систем, так как может осуществляться через действующие порталы государственных услуг, которые уже успешно функционируют на всей территории Российской Федерации.</w:t>
      </w:r>
    </w:p>
    <w:p w:rsidR="00135830" w:rsidRPr="00135830" w:rsidRDefault="00135830" w:rsidP="00135830">
      <w:pPr>
        <w:autoSpaceDE w:val="0"/>
        <w:autoSpaceDN w:val="0"/>
        <w:adjustRightInd w:val="0"/>
        <w:ind w:firstLine="540"/>
        <w:jc w:val="both"/>
        <w:rPr>
          <w:rFonts w:ascii="Times New Roman" w:hAnsi="Times New Roman" w:cs="Times New Roman"/>
          <w:sz w:val="28"/>
          <w:szCs w:val="28"/>
        </w:rPr>
      </w:pPr>
      <w:r w:rsidRPr="00135830">
        <w:rPr>
          <w:rFonts w:ascii="Times New Roman" w:hAnsi="Times New Roman" w:cs="Times New Roman"/>
          <w:sz w:val="28"/>
          <w:szCs w:val="28"/>
        </w:rPr>
        <w:t xml:space="preserve">Таким образом, принятие </w:t>
      </w:r>
      <w:hyperlink r:id="rId229" w:history="1">
        <w:r w:rsidRPr="00135830">
          <w:rPr>
            <w:rFonts w:ascii="Times New Roman" w:hAnsi="Times New Roman" w:cs="Times New Roman"/>
            <w:sz w:val="28"/>
            <w:szCs w:val="28"/>
          </w:rPr>
          <w:t>законопроекта</w:t>
        </w:r>
      </w:hyperlink>
      <w:r w:rsidRPr="00135830">
        <w:rPr>
          <w:rFonts w:ascii="Times New Roman" w:hAnsi="Times New Roman" w:cs="Times New Roman"/>
          <w:sz w:val="28"/>
          <w:szCs w:val="28"/>
        </w:rPr>
        <w:t xml:space="preserve"> расширит способы влияния граждан на принятие градостроительных решений, сделает возможным детальное ознакомление граждан с проектами градостроительной документации, повысит комфортность участия жителей в общественных обсуждениях, позволит привлечь к проведению общественных обсуждений максимальное количество граждан с минимальными затратами времени и материальных ресурсов, что, в конечном итоге, позволит принимать более сбалансированные управленческие решения, а также будет способствовать повышению открытости и прозрачности процедуры общественных обсуждений в рассматриваемой сфере, в том числе с точки зрения обеспечения учета предложений их участников.</w:t>
      </w:r>
    </w:p>
    <w:p w:rsidR="008035FD" w:rsidRPr="008035FD" w:rsidRDefault="008035FD" w:rsidP="008035FD">
      <w:pPr>
        <w:autoSpaceDE w:val="0"/>
        <w:autoSpaceDN w:val="0"/>
        <w:adjustRightInd w:val="0"/>
        <w:ind w:left="540"/>
        <w:jc w:val="both"/>
        <w:rPr>
          <w:rFonts w:ascii="Times New Roman" w:hAnsi="Times New Roman" w:cs="Times New Roman"/>
          <w:b/>
          <w:bCs/>
          <w:sz w:val="28"/>
          <w:szCs w:val="28"/>
        </w:rPr>
      </w:pPr>
      <w:r w:rsidRPr="008035FD">
        <w:rPr>
          <w:rFonts w:ascii="Times New Roman" w:hAnsi="Times New Roman" w:cs="Times New Roman"/>
          <w:b/>
          <w:bCs/>
          <w:sz w:val="28"/>
          <w:szCs w:val="28"/>
        </w:rPr>
        <w:t xml:space="preserve">Федеральный </w:t>
      </w:r>
      <w:hyperlink r:id="rId230" w:history="1">
        <w:r w:rsidRPr="008035FD">
          <w:rPr>
            <w:rFonts w:ascii="Times New Roman" w:hAnsi="Times New Roman" w:cs="Times New Roman"/>
            <w:b/>
            <w:bCs/>
            <w:sz w:val="28"/>
            <w:szCs w:val="28"/>
          </w:rPr>
          <w:t>закон</w:t>
        </w:r>
      </w:hyperlink>
      <w:r w:rsidRPr="008035FD">
        <w:rPr>
          <w:rFonts w:ascii="Times New Roman" w:hAnsi="Times New Roman" w:cs="Times New Roman"/>
          <w:b/>
          <w:bCs/>
          <w:sz w:val="28"/>
          <w:szCs w:val="28"/>
        </w:rPr>
        <w:t xml:space="preserve"> от 29.12.2017 N 455-ФЗ</w:t>
      </w:r>
    </w:p>
    <w:p w:rsidR="00135830" w:rsidRDefault="00135830" w:rsidP="008035FD">
      <w:pPr>
        <w:widowControl w:val="0"/>
        <w:autoSpaceDE w:val="0"/>
        <w:autoSpaceDN w:val="0"/>
        <w:adjustRightInd w:val="0"/>
        <w:rPr>
          <w:rFonts w:ascii="Times New Roman" w:hAnsi="Times New Roman" w:cs="Times New Roman"/>
          <w:sz w:val="28"/>
          <w:szCs w:val="28"/>
        </w:rPr>
      </w:pPr>
    </w:p>
    <w:p w:rsidR="006342AA" w:rsidRPr="006342AA" w:rsidRDefault="006342AA" w:rsidP="006342AA">
      <w:pPr>
        <w:autoSpaceDE w:val="0"/>
        <w:autoSpaceDN w:val="0"/>
        <w:adjustRightInd w:val="0"/>
        <w:ind w:left="540"/>
        <w:jc w:val="center"/>
        <w:rPr>
          <w:rFonts w:ascii="Times New Roman" w:hAnsi="Times New Roman" w:cs="Times New Roman"/>
          <w:b/>
          <w:sz w:val="28"/>
          <w:szCs w:val="28"/>
        </w:rPr>
      </w:pPr>
      <w:r w:rsidRPr="006342AA">
        <w:rPr>
          <w:rFonts w:ascii="Times New Roman" w:hAnsi="Times New Roman" w:cs="Times New Roman"/>
          <w:b/>
          <w:sz w:val="28"/>
          <w:szCs w:val="28"/>
        </w:rPr>
        <w:t>Проект Федерального закона N 313759-7</w:t>
      </w:r>
    </w:p>
    <w:p w:rsidR="006342AA" w:rsidRPr="006342AA" w:rsidRDefault="006342AA" w:rsidP="006342AA">
      <w:pPr>
        <w:autoSpaceDE w:val="0"/>
        <w:autoSpaceDN w:val="0"/>
        <w:adjustRightInd w:val="0"/>
        <w:ind w:left="540"/>
        <w:jc w:val="center"/>
        <w:rPr>
          <w:rFonts w:ascii="Times New Roman" w:hAnsi="Times New Roman" w:cs="Times New Roman"/>
          <w:b/>
          <w:sz w:val="28"/>
          <w:szCs w:val="28"/>
        </w:rPr>
      </w:pPr>
      <w:r w:rsidRPr="006342AA">
        <w:rPr>
          <w:rFonts w:ascii="Times New Roman" w:hAnsi="Times New Roman" w:cs="Times New Roman"/>
          <w:b/>
          <w:sz w:val="28"/>
          <w:szCs w:val="28"/>
        </w:rPr>
        <w:lastRenderedPageBreak/>
        <w:t>"О внесении изменений в отдельные законодательные акты Российской Федерации по вопросам добровольчества (</w:t>
      </w:r>
      <w:proofErr w:type="spellStart"/>
      <w:r w:rsidRPr="006342AA">
        <w:rPr>
          <w:rFonts w:ascii="Times New Roman" w:hAnsi="Times New Roman" w:cs="Times New Roman"/>
          <w:b/>
          <w:sz w:val="28"/>
          <w:szCs w:val="28"/>
        </w:rPr>
        <w:t>волонтерства</w:t>
      </w:r>
      <w:proofErr w:type="spellEnd"/>
      <w:r w:rsidRPr="006342AA">
        <w:rPr>
          <w:rFonts w:ascii="Times New Roman" w:hAnsi="Times New Roman" w:cs="Times New Roman"/>
          <w:b/>
          <w:sz w:val="28"/>
          <w:szCs w:val="28"/>
        </w:rPr>
        <w:t>)"</w:t>
      </w:r>
    </w:p>
    <w:p w:rsidR="006342AA" w:rsidRPr="006342AA" w:rsidRDefault="00322BFF" w:rsidP="006342AA">
      <w:pPr>
        <w:autoSpaceDE w:val="0"/>
        <w:autoSpaceDN w:val="0"/>
        <w:adjustRightInd w:val="0"/>
        <w:ind w:firstLine="540"/>
        <w:jc w:val="both"/>
        <w:rPr>
          <w:rFonts w:ascii="Times New Roman" w:hAnsi="Times New Roman" w:cs="Times New Roman"/>
          <w:sz w:val="28"/>
          <w:szCs w:val="28"/>
        </w:rPr>
      </w:pPr>
      <w:hyperlink r:id="rId231" w:history="1">
        <w:r w:rsidR="006342AA" w:rsidRPr="006342AA">
          <w:rPr>
            <w:rFonts w:ascii="Times New Roman" w:hAnsi="Times New Roman" w:cs="Times New Roman"/>
            <w:sz w:val="28"/>
            <w:szCs w:val="28"/>
          </w:rPr>
          <w:t>Проект</w:t>
        </w:r>
      </w:hyperlink>
      <w:r w:rsidR="006342AA" w:rsidRPr="006342AA">
        <w:rPr>
          <w:rFonts w:ascii="Times New Roman" w:hAnsi="Times New Roman" w:cs="Times New Roman"/>
          <w:sz w:val="28"/>
          <w:szCs w:val="28"/>
        </w:rPr>
        <w:t xml:space="preserve"> федерального закона "О внесении изменений в отдельные законодательные акты Российской Федерации по вопросам добровольчества (</w:t>
      </w:r>
      <w:proofErr w:type="spellStart"/>
      <w:r w:rsidR="006342AA" w:rsidRPr="006342AA">
        <w:rPr>
          <w:rFonts w:ascii="Times New Roman" w:hAnsi="Times New Roman" w:cs="Times New Roman"/>
          <w:sz w:val="28"/>
          <w:szCs w:val="28"/>
        </w:rPr>
        <w:t>волонтерства</w:t>
      </w:r>
      <w:proofErr w:type="spellEnd"/>
      <w:r w:rsidR="006342AA" w:rsidRPr="006342AA">
        <w:rPr>
          <w:rFonts w:ascii="Times New Roman" w:hAnsi="Times New Roman" w:cs="Times New Roman"/>
          <w:sz w:val="28"/>
          <w:szCs w:val="28"/>
        </w:rPr>
        <w:t>)" (далее - законопроект) разработан во исполнение пункта 1 перечня поручений Президента Российской Федерации по итогам встречи Президента Российской Федерации с представителями социально ориентированных некоммерческих организаций, благотворительных организаций и волонтерского движения 26 июля 2017 г. и во исполнение Плана мероприятий по развитию волонтерского движения в Российской Федерации (утвержден Правительством Российской Федерации 5 июля 2017 г. N 4723п-П44).</w:t>
      </w:r>
    </w:p>
    <w:p w:rsidR="006342AA" w:rsidRPr="006342AA" w:rsidRDefault="006342AA" w:rsidP="006342AA">
      <w:pPr>
        <w:autoSpaceDE w:val="0"/>
        <w:autoSpaceDN w:val="0"/>
        <w:adjustRightInd w:val="0"/>
        <w:ind w:firstLine="540"/>
        <w:jc w:val="both"/>
        <w:rPr>
          <w:rFonts w:ascii="Times New Roman" w:hAnsi="Times New Roman" w:cs="Times New Roman"/>
          <w:sz w:val="28"/>
          <w:szCs w:val="28"/>
        </w:rPr>
      </w:pPr>
      <w:r w:rsidRPr="006342AA">
        <w:rPr>
          <w:rFonts w:ascii="Times New Roman" w:hAnsi="Times New Roman" w:cs="Times New Roman"/>
          <w:sz w:val="28"/>
          <w:szCs w:val="28"/>
        </w:rPr>
        <w:t xml:space="preserve">Задачей </w:t>
      </w:r>
      <w:hyperlink r:id="rId232" w:history="1">
        <w:r w:rsidRPr="006342AA">
          <w:rPr>
            <w:rFonts w:ascii="Times New Roman" w:hAnsi="Times New Roman" w:cs="Times New Roman"/>
            <w:sz w:val="28"/>
            <w:szCs w:val="28"/>
          </w:rPr>
          <w:t>законопроекта</w:t>
        </w:r>
      </w:hyperlink>
      <w:r w:rsidRPr="006342AA">
        <w:rPr>
          <w:rFonts w:ascii="Times New Roman" w:hAnsi="Times New Roman" w:cs="Times New Roman"/>
          <w:sz w:val="28"/>
          <w:szCs w:val="28"/>
        </w:rPr>
        <w:t xml:space="preserve"> формирование единого подхода к регулированию отношений в сфере добровольчества (</w:t>
      </w:r>
      <w:proofErr w:type="spellStart"/>
      <w:r w:rsidRPr="006342AA">
        <w:rPr>
          <w:rFonts w:ascii="Times New Roman" w:hAnsi="Times New Roman" w:cs="Times New Roman"/>
          <w:sz w:val="28"/>
          <w:szCs w:val="28"/>
        </w:rPr>
        <w:t>волонтерства</w:t>
      </w:r>
      <w:proofErr w:type="spellEnd"/>
      <w:r w:rsidRPr="006342AA">
        <w:rPr>
          <w:rFonts w:ascii="Times New Roman" w:hAnsi="Times New Roman" w:cs="Times New Roman"/>
          <w:sz w:val="28"/>
          <w:szCs w:val="28"/>
        </w:rPr>
        <w:t xml:space="preserve">). В соответствии с поручением Президента Российской Федерации от 4 мая 2017 г. N Пр-889 (подпункт "а" пункта 2) в </w:t>
      </w:r>
      <w:hyperlink r:id="rId233" w:history="1">
        <w:r w:rsidRPr="006342AA">
          <w:rPr>
            <w:rFonts w:ascii="Times New Roman" w:hAnsi="Times New Roman" w:cs="Times New Roman"/>
            <w:sz w:val="28"/>
            <w:szCs w:val="28"/>
          </w:rPr>
          <w:t>законопроекте</w:t>
        </w:r>
      </w:hyperlink>
      <w:r w:rsidRPr="006342AA">
        <w:rPr>
          <w:rFonts w:ascii="Times New Roman" w:hAnsi="Times New Roman" w:cs="Times New Roman"/>
          <w:sz w:val="28"/>
          <w:szCs w:val="28"/>
        </w:rPr>
        <w:t xml:space="preserve"> определен статус добровольческих (волонтерских) организаций, организаторов добровольческой (волонтерской) деятельности и добровольцев (волонтеров), а также закреплены требования, которым должны соответствовать указанные организации и лица.</w:t>
      </w:r>
    </w:p>
    <w:p w:rsidR="006342AA" w:rsidRPr="006342AA" w:rsidRDefault="00322BFF" w:rsidP="006342AA">
      <w:pPr>
        <w:autoSpaceDE w:val="0"/>
        <w:autoSpaceDN w:val="0"/>
        <w:adjustRightInd w:val="0"/>
        <w:ind w:firstLine="540"/>
        <w:jc w:val="both"/>
        <w:rPr>
          <w:rFonts w:ascii="Times New Roman" w:hAnsi="Times New Roman" w:cs="Times New Roman"/>
          <w:sz w:val="28"/>
          <w:szCs w:val="28"/>
        </w:rPr>
      </w:pPr>
      <w:hyperlink r:id="rId234" w:history="1">
        <w:r w:rsidR="006342AA" w:rsidRPr="006342AA">
          <w:rPr>
            <w:rFonts w:ascii="Times New Roman" w:hAnsi="Times New Roman" w:cs="Times New Roman"/>
            <w:sz w:val="28"/>
            <w:szCs w:val="28"/>
          </w:rPr>
          <w:t>Законопроект</w:t>
        </w:r>
      </w:hyperlink>
      <w:r w:rsidR="006342AA" w:rsidRPr="006342AA">
        <w:rPr>
          <w:rFonts w:ascii="Times New Roman" w:hAnsi="Times New Roman" w:cs="Times New Roman"/>
          <w:sz w:val="28"/>
          <w:szCs w:val="28"/>
        </w:rPr>
        <w:t xml:space="preserve"> уравнивает понятия "</w:t>
      </w:r>
      <w:proofErr w:type="spellStart"/>
      <w:r w:rsidR="006342AA" w:rsidRPr="006342AA">
        <w:rPr>
          <w:rFonts w:ascii="Times New Roman" w:hAnsi="Times New Roman" w:cs="Times New Roman"/>
          <w:sz w:val="28"/>
          <w:szCs w:val="28"/>
        </w:rPr>
        <w:t>волонтерство</w:t>
      </w:r>
      <w:proofErr w:type="spellEnd"/>
      <w:r w:rsidR="006342AA" w:rsidRPr="006342AA">
        <w:rPr>
          <w:rFonts w:ascii="Times New Roman" w:hAnsi="Times New Roman" w:cs="Times New Roman"/>
          <w:sz w:val="28"/>
          <w:szCs w:val="28"/>
        </w:rPr>
        <w:t>" и "добровольчество", что позволит устранить сложившиеся к настоящему времени противоречие между рядом нормативных правовых актов в этой сфере.</w:t>
      </w:r>
    </w:p>
    <w:p w:rsidR="006342AA" w:rsidRPr="006342AA" w:rsidRDefault="006342AA" w:rsidP="006342AA">
      <w:pPr>
        <w:autoSpaceDE w:val="0"/>
        <w:autoSpaceDN w:val="0"/>
        <w:adjustRightInd w:val="0"/>
        <w:ind w:firstLine="540"/>
        <w:jc w:val="both"/>
        <w:rPr>
          <w:rFonts w:ascii="Times New Roman" w:hAnsi="Times New Roman" w:cs="Times New Roman"/>
          <w:sz w:val="28"/>
          <w:szCs w:val="28"/>
        </w:rPr>
      </w:pPr>
      <w:r w:rsidRPr="006342AA">
        <w:rPr>
          <w:rFonts w:ascii="Times New Roman" w:hAnsi="Times New Roman" w:cs="Times New Roman"/>
          <w:sz w:val="28"/>
          <w:szCs w:val="28"/>
        </w:rPr>
        <w:t xml:space="preserve">В </w:t>
      </w:r>
      <w:hyperlink r:id="rId235" w:history="1">
        <w:r w:rsidRPr="006342AA">
          <w:rPr>
            <w:rFonts w:ascii="Times New Roman" w:hAnsi="Times New Roman" w:cs="Times New Roman"/>
            <w:sz w:val="28"/>
            <w:szCs w:val="28"/>
          </w:rPr>
          <w:t>законопроекте</w:t>
        </w:r>
      </w:hyperlink>
      <w:r w:rsidRPr="006342AA">
        <w:rPr>
          <w:rFonts w:ascii="Times New Roman" w:hAnsi="Times New Roman" w:cs="Times New Roman"/>
          <w:sz w:val="28"/>
          <w:szCs w:val="28"/>
        </w:rPr>
        <w:t xml:space="preserve"> также предлагается расширить правовые условия осуществления добровольцами (волонтерами) своей деятельности, которые могут быть закреплены в гражданско-правовом договоре между добровольцем (волонтером) и </w:t>
      </w:r>
      <w:proofErr w:type="spellStart"/>
      <w:r w:rsidRPr="006342AA">
        <w:rPr>
          <w:rFonts w:ascii="Times New Roman" w:hAnsi="Times New Roman" w:cs="Times New Roman"/>
          <w:sz w:val="28"/>
          <w:szCs w:val="28"/>
        </w:rPr>
        <w:t>благополучателем</w:t>
      </w:r>
      <w:proofErr w:type="spellEnd"/>
      <w:r w:rsidRPr="006342AA">
        <w:rPr>
          <w:rFonts w:ascii="Times New Roman" w:hAnsi="Times New Roman" w:cs="Times New Roman"/>
          <w:sz w:val="28"/>
          <w:szCs w:val="28"/>
        </w:rPr>
        <w:t xml:space="preserve"> либо юридическим лицом.</w:t>
      </w:r>
    </w:p>
    <w:p w:rsidR="006342AA" w:rsidRPr="006342AA" w:rsidRDefault="00322BFF" w:rsidP="006342AA">
      <w:pPr>
        <w:autoSpaceDE w:val="0"/>
        <w:autoSpaceDN w:val="0"/>
        <w:adjustRightInd w:val="0"/>
        <w:ind w:firstLine="540"/>
        <w:jc w:val="both"/>
        <w:rPr>
          <w:rFonts w:ascii="Times New Roman" w:hAnsi="Times New Roman" w:cs="Times New Roman"/>
          <w:sz w:val="28"/>
          <w:szCs w:val="28"/>
        </w:rPr>
      </w:pPr>
      <w:hyperlink r:id="rId236" w:history="1">
        <w:r w:rsidR="006342AA" w:rsidRPr="006342AA">
          <w:rPr>
            <w:rFonts w:ascii="Times New Roman" w:hAnsi="Times New Roman" w:cs="Times New Roman"/>
            <w:sz w:val="28"/>
            <w:szCs w:val="28"/>
          </w:rPr>
          <w:t>Законопроектом</w:t>
        </w:r>
      </w:hyperlink>
      <w:r w:rsidR="006342AA" w:rsidRPr="006342AA">
        <w:rPr>
          <w:rFonts w:ascii="Times New Roman" w:hAnsi="Times New Roman" w:cs="Times New Roman"/>
          <w:sz w:val="28"/>
          <w:szCs w:val="28"/>
        </w:rPr>
        <w:t xml:space="preserve"> предполагается принятие регламентов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а также подведомственных государственных учреждений и иных организаций с организаторами добровольческой (волонтерской) деятельности, добровольческими (волонтерскими) организациями, центрами поддержки добровольчества (</w:t>
      </w:r>
      <w:proofErr w:type="spellStart"/>
      <w:r w:rsidR="006342AA" w:rsidRPr="006342AA">
        <w:rPr>
          <w:rFonts w:ascii="Times New Roman" w:hAnsi="Times New Roman" w:cs="Times New Roman"/>
          <w:sz w:val="28"/>
          <w:szCs w:val="28"/>
        </w:rPr>
        <w:t>волонтерства</w:t>
      </w:r>
      <w:proofErr w:type="spellEnd"/>
      <w:r w:rsidR="006342AA" w:rsidRPr="006342AA">
        <w:rPr>
          <w:rFonts w:ascii="Times New Roman" w:hAnsi="Times New Roman" w:cs="Times New Roman"/>
          <w:sz w:val="28"/>
          <w:szCs w:val="28"/>
        </w:rPr>
        <w:t>).</w:t>
      </w:r>
    </w:p>
    <w:p w:rsidR="006342AA" w:rsidRPr="006342AA" w:rsidRDefault="006342AA" w:rsidP="006342AA">
      <w:pPr>
        <w:autoSpaceDE w:val="0"/>
        <w:autoSpaceDN w:val="0"/>
        <w:adjustRightInd w:val="0"/>
        <w:ind w:firstLine="540"/>
        <w:jc w:val="both"/>
        <w:rPr>
          <w:rFonts w:ascii="Times New Roman" w:hAnsi="Times New Roman" w:cs="Times New Roman"/>
          <w:sz w:val="28"/>
          <w:szCs w:val="28"/>
        </w:rPr>
      </w:pPr>
      <w:r w:rsidRPr="006342AA">
        <w:rPr>
          <w:rFonts w:ascii="Times New Roman" w:hAnsi="Times New Roman" w:cs="Times New Roman"/>
          <w:sz w:val="28"/>
          <w:szCs w:val="28"/>
        </w:rPr>
        <w:t xml:space="preserve">Принятие указанных положений позволит обеспечить четкое взаимодействие в отношениях, которые складываются между добровольцами (волонтерами), организаторами добровольческой (волонтерской) деятельности, </w:t>
      </w:r>
      <w:proofErr w:type="spellStart"/>
      <w:r w:rsidRPr="006342AA">
        <w:rPr>
          <w:rFonts w:ascii="Times New Roman" w:hAnsi="Times New Roman" w:cs="Times New Roman"/>
          <w:sz w:val="28"/>
          <w:szCs w:val="28"/>
        </w:rPr>
        <w:t>благополучателями</w:t>
      </w:r>
      <w:proofErr w:type="spellEnd"/>
      <w:r w:rsidRPr="006342AA">
        <w:rPr>
          <w:rFonts w:ascii="Times New Roman" w:hAnsi="Times New Roman" w:cs="Times New Roman"/>
          <w:sz w:val="28"/>
          <w:szCs w:val="28"/>
        </w:rPr>
        <w:t>, а также органами государственной власти и органами местного самоуправления. Это позволит обеспечить правовую защищенность добровольца (волонтера), который получит не только удовлетворение своих нематериальных (духовных) потребностей, но и дополнительные гарантии.</w:t>
      </w:r>
    </w:p>
    <w:p w:rsidR="006342AA" w:rsidRPr="006342AA" w:rsidRDefault="006342AA" w:rsidP="006342AA">
      <w:pPr>
        <w:autoSpaceDE w:val="0"/>
        <w:autoSpaceDN w:val="0"/>
        <w:adjustRightInd w:val="0"/>
        <w:ind w:firstLine="540"/>
        <w:jc w:val="both"/>
        <w:rPr>
          <w:rFonts w:ascii="Times New Roman" w:hAnsi="Times New Roman" w:cs="Times New Roman"/>
          <w:sz w:val="28"/>
          <w:szCs w:val="28"/>
        </w:rPr>
      </w:pPr>
      <w:r w:rsidRPr="006342AA">
        <w:rPr>
          <w:rFonts w:ascii="Times New Roman" w:hAnsi="Times New Roman" w:cs="Times New Roman"/>
          <w:sz w:val="28"/>
          <w:szCs w:val="28"/>
        </w:rPr>
        <w:t xml:space="preserve">Кроме этого, принятие </w:t>
      </w:r>
      <w:hyperlink r:id="rId237" w:history="1">
        <w:r w:rsidRPr="006342AA">
          <w:rPr>
            <w:rFonts w:ascii="Times New Roman" w:hAnsi="Times New Roman" w:cs="Times New Roman"/>
            <w:sz w:val="28"/>
            <w:szCs w:val="28"/>
          </w:rPr>
          <w:t>законопроекта</w:t>
        </w:r>
      </w:hyperlink>
      <w:r w:rsidRPr="006342AA">
        <w:rPr>
          <w:rFonts w:ascii="Times New Roman" w:hAnsi="Times New Roman" w:cs="Times New Roman"/>
          <w:sz w:val="28"/>
          <w:szCs w:val="28"/>
        </w:rPr>
        <w:t xml:space="preserve"> определит полномочия органов государственной власти и органов местного самоуправления в сфере поддержки добровольчества (</w:t>
      </w:r>
      <w:proofErr w:type="spellStart"/>
      <w:r w:rsidRPr="006342AA">
        <w:rPr>
          <w:rFonts w:ascii="Times New Roman" w:hAnsi="Times New Roman" w:cs="Times New Roman"/>
          <w:sz w:val="28"/>
          <w:szCs w:val="28"/>
        </w:rPr>
        <w:t>волонтерства</w:t>
      </w:r>
      <w:proofErr w:type="spellEnd"/>
      <w:r w:rsidRPr="006342AA">
        <w:rPr>
          <w:rFonts w:ascii="Times New Roman" w:hAnsi="Times New Roman" w:cs="Times New Roman"/>
          <w:sz w:val="28"/>
          <w:szCs w:val="28"/>
        </w:rPr>
        <w:t>) и формы такой поддержки.</w:t>
      </w:r>
    </w:p>
    <w:p w:rsidR="006342AA" w:rsidRDefault="006342AA" w:rsidP="00135830">
      <w:pPr>
        <w:widowControl w:val="0"/>
        <w:autoSpaceDE w:val="0"/>
        <w:autoSpaceDN w:val="0"/>
        <w:adjustRightInd w:val="0"/>
        <w:jc w:val="center"/>
        <w:rPr>
          <w:rFonts w:ascii="Times New Roman" w:hAnsi="Times New Roman" w:cs="Times New Roman"/>
          <w:sz w:val="28"/>
          <w:szCs w:val="28"/>
        </w:rPr>
      </w:pPr>
    </w:p>
    <w:p w:rsidR="007247E2" w:rsidRPr="007247E2" w:rsidRDefault="007247E2" w:rsidP="007247E2">
      <w:pPr>
        <w:autoSpaceDE w:val="0"/>
        <w:autoSpaceDN w:val="0"/>
        <w:adjustRightInd w:val="0"/>
        <w:ind w:firstLine="540"/>
        <w:jc w:val="center"/>
        <w:rPr>
          <w:rFonts w:ascii="Times New Roman" w:hAnsi="Times New Roman" w:cs="Times New Roman"/>
          <w:b/>
          <w:sz w:val="28"/>
          <w:szCs w:val="28"/>
        </w:rPr>
      </w:pPr>
      <w:r w:rsidRPr="007247E2">
        <w:rPr>
          <w:rFonts w:ascii="Times New Roman" w:hAnsi="Times New Roman" w:cs="Times New Roman"/>
          <w:b/>
          <w:sz w:val="28"/>
          <w:szCs w:val="28"/>
        </w:rPr>
        <w:lastRenderedPageBreak/>
        <w:t>Проект федерального закона № 3</w:t>
      </w:r>
      <w:bookmarkStart w:id="0" w:name="_GoBack"/>
      <w:bookmarkEnd w:id="0"/>
      <w:r w:rsidRPr="007247E2">
        <w:rPr>
          <w:rFonts w:ascii="Times New Roman" w:hAnsi="Times New Roman" w:cs="Times New Roman"/>
          <w:b/>
          <w:sz w:val="28"/>
          <w:szCs w:val="28"/>
        </w:rPr>
        <w:t>02153-7</w:t>
      </w:r>
    </w:p>
    <w:p w:rsidR="007247E2" w:rsidRPr="007247E2" w:rsidRDefault="007247E2" w:rsidP="007247E2">
      <w:pPr>
        <w:autoSpaceDE w:val="0"/>
        <w:autoSpaceDN w:val="0"/>
        <w:adjustRightInd w:val="0"/>
        <w:ind w:firstLine="540"/>
        <w:jc w:val="center"/>
        <w:rPr>
          <w:rFonts w:ascii="Times New Roman" w:hAnsi="Times New Roman" w:cs="Times New Roman"/>
          <w:b/>
          <w:sz w:val="28"/>
          <w:szCs w:val="28"/>
        </w:rPr>
      </w:pPr>
      <w:r w:rsidRPr="007247E2">
        <w:rPr>
          <w:rFonts w:ascii="Times New Roman" w:hAnsi="Times New Roman" w:cs="Times New Roman"/>
          <w:b/>
          <w:sz w:val="28"/>
          <w:szCs w:val="28"/>
        </w:rPr>
        <w:t>"О внесении изменений в Градостроительный кодекс Российской Федерации и отдельные законодательные акты Российской Федерации" (в части упрощения строительства объектов индивидуального жилищного строительства, совершенствования механизма государственного строительного надзора и сноса объектов капитального строительства)</w:t>
      </w:r>
    </w:p>
    <w:p w:rsidR="00E84A60" w:rsidRPr="00E84A60" w:rsidRDefault="00322BFF" w:rsidP="00E84A60">
      <w:pPr>
        <w:autoSpaceDE w:val="0"/>
        <w:autoSpaceDN w:val="0"/>
        <w:adjustRightInd w:val="0"/>
        <w:ind w:firstLine="539"/>
        <w:jc w:val="both"/>
        <w:rPr>
          <w:rFonts w:ascii="Times New Roman" w:hAnsi="Times New Roman" w:cs="Times New Roman"/>
          <w:bCs/>
          <w:sz w:val="28"/>
          <w:szCs w:val="28"/>
        </w:rPr>
      </w:pPr>
      <w:hyperlink r:id="rId238" w:history="1">
        <w:r w:rsidR="00E84A60" w:rsidRPr="00E84A60">
          <w:rPr>
            <w:rFonts w:ascii="Times New Roman" w:hAnsi="Times New Roman" w:cs="Times New Roman"/>
            <w:bCs/>
            <w:sz w:val="28"/>
            <w:szCs w:val="28"/>
          </w:rPr>
          <w:t>Проект</w:t>
        </w:r>
      </w:hyperlink>
      <w:r w:rsidR="00E84A60" w:rsidRPr="00E84A60">
        <w:rPr>
          <w:rFonts w:ascii="Times New Roman" w:hAnsi="Times New Roman" w:cs="Times New Roman"/>
          <w:bCs/>
          <w:sz w:val="28"/>
          <w:szCs w:val="28"/>
        </w:rPr>
        <w:t xml:space="preserve"> федерального закона "О внесении изменений в Градостроительный кодекс Российской Федерации и отдельные законодательные акты Российской Федерации (в части упрощения строительства объектов индивидуального жилищного строительства, совершенствования механизма государственного строительного надзора и порядка сноса объектов капитального строительства)" (далее - законопроект) подготовлен во исполнение поручения Президента Российской Федерации В.В. Путина, предусмотренного абзацем 5 подпункта "а" пункта 2 Перечня поручений по итогам заседания Государственного Совета по вопросам развития строительного комплекса и совершенствования градостроительной деятельности от 17 мая 2016 г. N Пр-1138ГС, а также поручений Правительства Российской Федерации от 20 мая 2014 г. N ДК-П9-89пр (пункт 4), от 25 марта 2015 года N ДК-П9-1914, от 15 марта 2016 года N ДК-П9-1436, от 18 июля 2016 г. N ДК-П9-159пр, от 7 декабря 2016 года N ДК-П9-257пр, от 31 января 2017 г. N ДК-П9-30пр, от 6 сентября 2017 г. N ДК-П9-224пр.</w:t>
      </w:r>
    </w:p>
    <w:p w:rsidR="00E84A60" w:rsidRPr="00E84A60" w:rsidRDefault="00322BFF" w:rsidP="00E84A60">
      <w:pPr>
        <w:autoSpaceDE w:val="0"/>
        <w:autoSpaceDN w:val="0"/>
        <w:adjustRightInd w:val="0"/>
        <w:ind w:firstLine="539"/>
        <w:jc w:val="both"/>
        <w:rPr>
          <w:rFonts w:ascii="Times New Roman" w:hAnsi="Times New Roman" w:cs="Times New Roman"/>
          <w:bCs/>
          <w:sz w:val="28"/>
          <w:szCs w:val="28"/>
        </w:rPr>
      </w:pPr>
      <w:hyperlink r:id="rId239" w:history="1">
        <w:r w:rsidR="00E84A60" w:rsidRPr="00E84A60">
          <w:rPr>
            <w:rFonts w:ascii="Times New Roman" w:hAnsi="Times New Roman" w:cs="Times New Roman"/>
            <w:bCs/>
            <w:sz w:val="28"/>
            <w:szCs w:val="28"/>
          </w:rPr>
          <w:t>Законопроектом</w:t>
        </w:r>
      </w:hyperlink>
      <w:r w:rsidR="00E84A60" w:rsidRPr="00E84A60">
        <w:rPr>
          <w:rFonts w:ascii="Times New Roman" w:hAnsi="Times New Roman" w:cs="Times New Roman"/>
          <w:bCs/>
          <w:sz w:val="28"/>
          <w:szCs w:val="28"/>
        </w:rPr>
        <w:t xml:space="preserve"> предлагается внести изменения в Градостроительный </w:t>
      </w:r>
      <w:hyperlink r:id="rId240" w:history="1">
        <w:r w:rsidR="00E84A60" w:rsidRPr="00E84A60">
          <w:rPr>
            <w:rFonts w:ascii="Times New Roman" w:hAnsi="Times New Roman" w:cs="Times New Roman"/>
            <w:bCs/>
            <w:sz w:val="28"/>
            <w:szCs w:val="28"/>
          </w:rPr>
          <w:t>кодекс</w:t>
        </w:r>
      </w:hyperlink>
      <w:r w:rsidR="00E84A60" w:rsidRPr="00E84A60">
        <w:rPr>
          <w:rFonts w:ascii="Times New Roman" w:hAnsi="Times New Roman" w:cs="Times New Roman"/>
          <w:bCs/>
          <w:sz w:val="28"/>
          <w:szCs w:val="28"/>
        </w:rPr>
        <w:t xml:space="preserve"> Российской Федерации, Федеральный </w:t>
      </w:r>
      <w:hyperlink r:id="rId241" w:history="1">
        <w:r w:rsidR="00E84A60" w:rsidRPr="00E84A60">
          <w:rPr>
            <w:rFonts w:ascii="Times New Roman" w:hAnsi="Times New Roman" w:cs="Times New Roman"/>
            <w:bCs/>
            <w:sz w:val="28"/>
            <w:szCs w:val="28"/>
          </w:rPr>
          <w:t>закон</w:t>
        </w:r>
      </w:hyperlink>
      <w:r w:rsidR="00E84A60" w:rsidRPr="00E84A60">
        <w:rPr>
          <w:rFonts w:ascii="Times New Roman" w:hAnsi="Times New Roman" w:cs="Times New Roman"/>
          <w:bCs/>
          <w:sz w:val="28"/>
          <w:szCs w:val="28"/>
        </w:rPr>
        <w:t xml:space="preserve"> от 7 июля 2003 года N 112-ФЗ "О личном подсобном хозяйстве", Федеральный </w:t>
      </w:r>
      <w:hyperlink r:id="rId242" w:history="1">
        <w:r w:rsidR="00E84A60" w:rsidRPr="00E84A60">
          <w:rPr>
            <w:rFonts w:ascii="Times New Roman" w:hAnsi="Times New Roman" w:cs="Times New Roman"/>
            <w:bCs/>
            <w:sz w:val="28"/>
            <w:szCs w:val="28"/>
          </w:rPr>
          <w:t>закон</w:t>
        </w:r>
      </w:hyperlink>
      <w:r w:rsidR="00E84A60" w:rsidRPr="00E84A60">
        <w:rPr>
          <w:rFonts w:ascii="Times New Roman" w:hAnsi="Times New Roman" w:cs="Times New Roman"/>
          <w:bCs/>
          <w:sz w:val="28"/>
          <w:szCs w:val="2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Закон N 217-ФЗ) в целях установления единых требований к строительству объектов индивидуального жилищного строительства (жилых домов) на земельных участках, предоставленных в целях индивидуального жилищного строительства, ведения личного подсобного хозяйства в границах населенного пункта, к строительству жилых и садовых домов на садовых земельных участках.</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При этом устанавливается, что параметры жилого дома, садового дома, возводимого на садовом земельном участке, жилого дома, возводимого на земельном участке, предоставленном для ведения личного подсобного хозяйства, не могут превышать параметры, установленные Градостроительным </w:t>
      </w:r>
      <w:hyperlink r:id="rId243" w:history="1">
        <w:r w:rsidRPr="00E84A60">
          <w:rPr>
            <w:rFonts w:ascii="Times New Roman" w:hAnsi="Times New Roman" w:cs="Times New Roman"/>
            <w:bCs/>
            <w:sz w:val="28"/>
            <w:szCs w:val="28"/>
          </w:rPr>
          <w:t>кодексом</w:t>
        </w:r>
      </w:hyperlink>
      <w:r w:rsidRPr="00E84A60">
        <w:rPr>
          <w:rFonts w:ascii="Times New Roman" w:hAnsi="Times New Roman" w:cs="Times New Roman"/>
          <w:bCs/>
          <w:sz w:val="28"/>
          <w:szCs w:val="28"/>
        </w:rPr>
        <w:t xml:space="preserve"> Российской Федерации для объектов индивидуального жилищного строительства. Данное изменение обусловлено отсутствием в законодательстве, а зачастую и в правилах землепользования и застройки ограничений параметров такой застройки, что приводит к многочисленным нарушениям на практике, в том числе в части строительства на таких земельных участках многоквартирных домов. При этом </w:t>
      </w:r>
      <w:hyperlink r:id="rId244" w:history="1">
        <w:r w:rsidRPr="00E84A60">
          <w:rPr>
            <w:rFonts w:ascii="Times New Roman" w:hAnsi="Times New Roman" w:cs="Times New Roman"/>
            <w:bCs/>
            <w:sz w:val="28"/>
            <w:szCs w:val="28"/>
          </w:rPr>
          <w:t>законопроектом</w:t>
        </w:r>
      </w:hyperlink>
      <w:r w:rsidRPr="00E84A60">
        <w:rPr>
          <w:rFonts w:ascii="Times New Roman" w:hAnsi="Times New Roman" w:cs="Times New Roman"/>
          <w:bCs/>
          <w:sz w:val="28"/>
          <w:szCs w:val="28"/>
        </w:rPr>
        <w:t xml:space="preserve"> ограничиваются только максимальные параметры застройки, которые могут быть уменьшены в правилах землепользования и застройки.</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lastRenderedPageBreak/>
        <w:t xml:space="preserve">Учитывая, что </w:t>
      </w:r>
      <w:hyperlink r:id="rId245" w:history="1">
        <w:r w:rsidRPr="00E84A60">
          <w:rPr>
            <w:rFonts w:ascii="Times New Roman" w:hAnsi="Times New Roman" w:cs="Times New Roman"/>
            <w:bCs/>
            <w:sz w:val="28"/>
            <w:szCs w:val="28"/>
          </w:rPr>
          <w:t>Закон</w:t>
        </w:r>
      </w:hyperlink>
      <w:r w:rsidRPr="00E84A60">
        <w:rPr>
          <w:rFonts w:ascii="Times New Roman" w:hAnsi="Times New Roman" w:cs="Times New Roman"/>
          <w:bCs/>
          <w:sz w:val="28"/>
          <w:szCs w:val="28"/>
        </w:rPr>
        <w:t xml:space="preserve"> N 217-ФЗ вступает в силу только 1 января 2019 года, внесение соответствующих изменений предусматривается также в Федеральный </w:t>
      </w:r>
      <w:hyperlink r:id="rId246" w:history="1">
        <w:r w:rsidRPr="00E84A60">
          <w:rPr>
            <w:rFonts w:ascii="Times New Roman" w:hAnsi="Times New Roman" w:cs="Times New Roman"/>
            <w:bCs/>
            <w:sz w:val="28"/>
            <w:szCs w:val="28"/>
          </w:rPr>
          <w:t>закон</w:t>
        </w:r>
      </w:hyperlink>
      <w:r w:rsidRPr="00E84A60">
        <w:rPr>
          <w:rFonts w:ascii="Times New Roman" w:hAnsi="Times New Roman" w:cs="Times New Roman"/>
          <w:bCs/>
          <w:sz w:val="28"/>
          <w:szCs w:val="28"/>
        </w:rPr>
        <w:t xml:space="preserve"> от 15 апреля 1998 года N 66-ФЗ "О садоводческих, огороднических и дачных некоммерческих объединениях граждан", который сохраняет свою силу до 1 января 2019 года, а положения </w:t>
      </w:r>
      <w:hyperlink r:id="rId247" w:history="1">
        <w:r w:rsidRPr="00E84A60">
          <w:rPr>
            <w:rFonts w:ascii="Times New Roman" w:hAnsi="Times New Roman" w:cs="Times New Roman"/>
            <w:bCs/>
            <w:sz w:val="28"/>
            <w:szCs w:val="28"/>
          </w:rPr>
          <w:t>законопроекта</w:t>
        </w:r>
      </w:hyperlink>
      <w:r w:rsidRPr="00E84A60">
        <w:rPr>
          <w:rFonts w:ascii="Times New Roman" w:hAnsi="Times New Roman" w:cs="Times New Roman"/>
          <w:bCs/>
          <w:sz w:val="28"/>
          <w:szCs w:val="28"/>
        </w:rPr>
        <w:t xml:space="preserve"> о строительстве, реконструкции, регистрации прав на жилые и садовые дома, строительство которых осуществляется на садовых земельных участков, до 1 января 2019 год распространяются на жилые дома, жилые строения, строительство которых осуществляется на дачных и садовых земельных участках в соответствии с действующим в настоящее время законодательством.</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Одновременно в Градостроительный </w:t>
      </w:r>
      <w:hyperlink r:id="rId248" w:history="1">
        <w:r w:rsidRPr="00E84A60">
          <w:rPr>
            <w:rFonts w:ascii="Times New Roman" w:hAnsi="Times New Roman" w:cs="Times New Roman"/>
            <w:bCs/>
            <w:sz w:val="28"/>
            <w:szCs w:val="28"/>
          </w:rPr>
          <w:t>кодекс</w:t>
        </w:r>
      </w:hyperlink>
      <w:r w:rsidRPr="00E84A60">
        <w:rPr>
          <w:rFonts w:ascii="Times New Roman" w:hAnsi="Times New Roman" w:cs="Times New Roman"/>
          <w:bCs/>
          <w:sz w:val="28"/>
          <w:szCs w:val="28"/>
        </w:rPr>
        <w:t xml:space="preserve"> Российской Федерации предлагается внести изменения, предусматривающие определение объекта индивидуального жилищного строительства (жилого дома) как отдельно стоящего жилого дома с количеством надземных этажей не более чем три, высотой не более 20 метров и не состоящего из квартир или блок-секций. В целях упорядочения индивидуальной жилой застройки, соблюдения прав и законных интересов проживающих на таких территориях граждан вводится дополнительное ограничение по предельной высоте объектов индивидуального жилищного строительства, так как в настоящее время Градостроительный </w:t>
      </w:r>
      <w:hyperlink r:id="rId249" w:history="1">
        <w:r w:rsidRPr="00E84A60">
          <w:rPr>
            <w:rFonts w:ascii="Times New Roman" w:hAnsi="Times New Roman" w:cs="Times New Roman"/>
            <w:bCs/>
            <w:sz w:val="28"/>
            <w:szCs w:val="28"/>
          </w:rPr>
          <w:t>кодекс</w:t>
        </w:r>
      </w:hyperlink>
      <w:r w:rsidRPr="00E84A60">
        <w:rPr>
          <w:rFonts w:ascii="Times New Roman" w:hAnsi="Times New Roman" w:cs="Times New Roman"/>
          <w:bCs/>
          <w:sz w:val="28"/>
          <w:szCs w:val="28"/>
        </w:rPr>
        <w:t xml:space="preserve"> Российской Федерации ограничивает только этажность таких объектов. Вместе с тем жилые дома зачастую строятся по индивидуальным проектам, в том числе с расположением на таких объектах башен, шпилей и т.п., создающих разноплановые высотные акценты. Более того, установление ограничения лишь по количеству этажей, без ограничения высотности здания может привести к возведению застройщиком объектов с потенциально опасной высотой этажей, без дальнейшей проверки соблюдения требований технического регламента в связи с отсутствием необходимости подготовки и экспертизы проектной документации.</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Предусмотренное </w:t>
      </w:r>
      <w:hyperlink r:id="rId250" w:history="1">
        <w:r w:rsidRPr="00E84A60">
          <w:rPr>
            <w:rFonts w:ascii="Times New Roman" w:hAnsi="Times New Roman" w:cs="Times New Roman"/>
            <w:bCs/>
            <w:sz w:val="28"/>
            <w:szCs w:val="28"/>
          </w:rPr>
          <w:t>законопроектом</w:t>
        </w:r>
      </w:hyperlink>
      <w:r w:rsidRPr="00E84A60">
        <w:rPr>
          <w:rFonts w:ascii="Times New Roman" w:hAnsi="Times New Roman" w:cs="Times New Roman"/>
          <w:bCs/>
          <w:sz w:val="28"/>
          <w:szCs w:val="28"/>
        </w:rPr>
        <w:t xml:space="preserve"> регулирование предельных параметров разрешенного строительства, реконструкции объектов индивидуального жилищного строительства направлено на установление единых требований к таким параметрам. При этом органы местного самоуправления вправе в правилах землепользования и застройки устанавливать ограничения таких параметров путем утверждения градостроительных регламентов применительно к соответствующим территориальным зонам.</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Следует отметить, что существенным недостатком закрепленного в </w:t>
      </w:r>
      <w:hyperlink r:id="rId251" w:history="1">
        <w:r w:rsidRPr="00E84A60">
          <w:rPr>
            <w:rFonts w:ascii="Times New Roman" w:hAnsi="Times New Roman" w:cs="Times New Roman"/>
            <w:bCs/>
            <w:sz w:val="28"/>
            <w:szCs w:val="28"/>
          </w:rPr>
          <w:t>части 3 статьи 48</w:t>
        </w:r>
      </w:hyperlink>
      <w:r w:rsidRPr="00E84A60">
        <w:rPr>
          <w:rFonts w:ascii="Times New Roman" w:hAnsi="Times New Roman" w:cs="Times New Roman"/>
          <w:bCs/>
          <w:sz w:val="28"/>
          <w:szCs w:val="28"/>
        </w:rPr>
        <w:t xml:space="preserve"> Градостроительного кодекса Российской Федерации определения объекта индивидуального жилищного строительства является недостаточная правовая определенность критерия о "предназначении для проживания одной семьи" и невозможность проверки его соблюдения. На практике это привело к участившимся случаям строительства под видом объектов индивидуального жилищного строительства многоквартирных домов.</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Указанную проблему предлагается решить посредством запрета на выделение квартир либо блок-секций, контроль </w:t>
      </w:r>
      <w:proofErr w:type="gramStart"/>
      <w:r w:rsidRPr="00E84A60">
        <w:rPr>
          <w:rFonts w:ascii="Times New Roman" w:hAnsi="Times New Roman" w:cs="Times New Roman"/>
          <w:bCs/>
          <w:sz w:val="28"/>
          <w:szCs w:val="28"/>
        </w:rPr>
        <w:t>за исполнением</w:t>
      </w:r>
      <w:proofErr w:type="gramEnd"/>
      <w:r w:rsidRPr="00E84A60">
        <w:rPr>
          <w:rFonts w:ascii="Times New Roman" w:hAnsi="Times New Roman" w:cs="Times New Roman"/>
          <w:bCs/>
          <w:sz w:val="28"/>
          <w:szCs w:val="28"/>
        </w:rPr>
        <w:t xml:space="preserve"> которого будет </w:t>
      </w:r>
      <w:r w:rsidRPr="00E84A60">
        <w:rPr>
          <w:rFonts w:ascii="Times New Roman" w:hAnsi="Times New Roman" w:cs="Times New Roman"/>
          <w:bCs/>
          <w:sz w:val="28"/>
          <w:szCs w:val="28"/>
        </w:rPr>
        <w:lastRenderedPageBreak/>
        <w:t xml:space="preserve">осуществляться путем проверки сведений, указываемых в уведомлениях о планируемом строительстве объекта индивидуального жилищного строительства. Такой подход также корреспондируется с положениями </w:t>
      </w:r>
      <w:hyperlink r:id="rId252" w:history="1">
        <w:r w:rsidRPr="00E84A60">
          <w:rPr>
            <w:rFonts w:ascii="Times New Roman" w:hAnsi="Times New Roman" w:cs="Times New Roman"/>
            <w:bCs/>
            <w:sz w:val="28"/>
            <w:szCs w:val="28"/>
          </w:rPr>
          <w:t>части 7 статьи 41</w:t>
        </w:r>
      </w:hyperlink>
      <w:r w:rsidRPr="00E84A60">
        <w:rPr>
          <w:rFonts w:ascii="Times New Roman" w:hAnsi="Times New Roman" w:cs="Times New Roman"/>
          <w:bCs/>
          <w:sz w:val="28"/>
          <w:szCs w:val="28"/>
        </w:rPr>
        <w:t xml:space="preserve"> Федерального закона от 13 июля 2015 г. N 218-ФЗ "О государственной регистрации недвижимости", предусматривающими запрет на осуществление государственного кадастрового учета и государственной регистрации права собственности на помещение или помещения (в том числе жилые) в жилом доме (объекте индивидуального жилищного строительства).</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Существующая правоприменительная практика также свидетельствует о необходимости пересмотра подходов к разрешительным процедурам при застройке земельных участков, предоставленных в целях индивидуального жилищного строительства, для ведения садоводства, ведения личного подсобного хозяйства.</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В этой связи </w:t>
      </w:r>
      <w:hyperlink r:id="rId253" w:history="1">
        <w:r w:rsidRPr="00E84A60">
          <w:rPr>
            <w:rFonts w:ascii="Times New Roman" w:hAnsi="Times New Roman" w:cs="Times New Roman"/>
            <w:bCs/>
            <w:sz w:val="28"/>
            <w:szCs w:val="28"/>
          </w:rPr>
          <w:t>законопроектом</w:t>
        </w:r>
      </w:hyperlink>
      <w:r w:rsidRPr="00E84A60">
        <w:rPr>
          <w:rFonts w:ascii="Times New Roman" w:hAnsi="Times New Roman" w:cs="Times New Roman"/>
          <w:bCs/>
          <w:sz w:val="28"/>
          <w:szCs w:val="28"/>
        </w:rPr>
        <w:t xml:space="preserve"> предусматривается различное правовое регулирование для объектов индивидуального жилищного строительства (жилых домов), садовых домов общей площадью до 500 и более 500 квадратных метров.</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В первом случае предусматривается направление в уполномоченный на выдачу разрешения на строительство орган уведомления о планируемом строительстве соответствующего объекта и возможность такого строительства при отсутствии уведомления указанного органа о несоответствии планируемых параметров объекта капитального строительства установленным параметрам и (или) о недопустимости размещения объекта индивидуального жилищного строительства (жилого дома), садового дома на земельном участке. При этом </w:t>
      </w:r>
      <w:hyperlink r:id="rId254" w:history="1">
        <w:r w:rsidRPr="00E84A60">
          <w:rPr>
            <w:rFonts w:ascii="Times New Roman" w:hAnsi="Times New Roman" w:cs="Times New Roman"/>
            <w:bCs/>
            <w:sz w:val="28"/>
            <w:szCs w:val="28"/>
          </w:rPr>
          <w:t>законопроектом</w:t>
        </w:r>
      </w:hyperlink>
      <w:r w:rsidRPr="00E84A60">
        <w:rPr>
          <w:rFonts w:ascii="Times New Roman" w:hAnsi="Times New Roman" w:cs="Times New Roman"/>
          <w:bCs/>
          <w:sz w:val="28"/>
          <w:szCs w:val="28"/>
        </w:rPr>
        <w:t xml:space="preserve"> подробно регламентируется процедура направления соответствующих уведомлений, устанавливается исчерпывающий перечень случаев, когда указанным органом может быть направлено уведомление о несоответствии планируемых параметров объекта капитального строительства установленным параметрам и (или) о недопустимости размещения объекта индивидуального жилищного строительства (жилого дома), садового дома на земельном участке или уведомление о несоответствии построенного, реконструированного объекта требованиям законодательства о градостроительной деятельности.</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В случае, если общая площадь вышеуказанных объектов превышает 500 квадратных метров, предусмотрена необходимость подготовки и экспертизы проектной документации таких объектов по общим правилам, установленным законодательством о градостроительной деятельности. Указанный критерий определен с учетом необходимости обеспечения безопасности несущих конструкций таких объектов капитального строительства в условиях ограничения этажности тремя этажами.</w:t>
      </w:r>
    </w:p>
    <w:p w:rsidR="00E84A60" w:rsidRPr="00E84A60" w:rsidRDefault="00322BFF" w:rsidP="00E84A60">
      <w:pPr>
        <w:autoSpaceDE w:val="0"/>
        <w:autoSpaceDN w:val="0"/>
        <w:adjustRightInd w:val="0"/>
        <w:ind w:firstLine="539"/>
        <w:jc w:val="both"/>
        <w:rPr>
          <w:rFonts w:ascii="Times New Roman" w:hAnsi="Times New Roman" w:cs="Times New Roman"/>
          <w:bCs/>
          <w:sz w:val="28"/>
          <w:szCs w:val="28"/>
        </w:rPr>
      </w:pPr>
      <w:hyperlink r:id="rId255" w:history="1">
        <w:r w:rsidR="00E84A60" w:rsidRPr="00E84A60">
          <w:rPr>
            <w:rFonts w:ascii="Times New Roman" w:hAnsi="Times New Roman" w:cs="Times New Roman"/>
            <w:bCs/>
            <w:sz w:val="28"/>
            <w:szCs w:val="28"/>
          </w:rPr>
          <w:t>Законопроектом</w:t>
        </w:r>
      </w:hyperlink>
      <w:r w:rsidR="00E84A60" w:rsidRPr="00E84A60">
        <w:rPr>
          <w:rFonts w:ascii="Times New Roman" w:hAnsi="Times New Roman" w:cs="Times New Roman"/>
          <w:bCs/>
          <w:sz w:val="28"/>
          <w:szCs w:val="28"/>
        </w:rPr>
        <w:t xml:space="preserve"> также предлагается внести изменения в Федеральный </w:t>
      </w:r>
      <w:hyperlink r:id="rId256" w:history="1">
        <w:r w:rsidR="00E84A60" w:rsidRPr="00E84A60">
          <w:rPr>
            <w:rFonts w:ascii="Times New Roman" w:hAnsi="Times New Roman" w:cs="Times New Roman"/>
            <w:bCs/>
            <w:sz w:val="28"/>
            <w:szCs w:val="28"/>
          </w:rPr>
          <w:t>закон</w:t>
        </w:r>
      </w:hyperlink>
      <w:r w:rsidR="00E84A60" w:rsidRPr="00E84A60">
        <w:rPr>
          <w:rFonts w:ascii="Times New Roman" w:hAnsi="Times New Roman" w:cs="Times New Roman"/>
          <w:bCs/>
          <w:sz w:val="28"/>
          <w:szCs w:val="28"/>
        </w:rPr>
        <w:t xml:space="preserve"> от 13 июля 2015 года N 218-ФЗ "О государственной регистрации недвижимости" в части установления особенностей государственного кадастрового учета и государственной регистрации прав на объекты индивидуального жилищного </w:t>
      </w:r>
      <w:r w:rsidR="00E84A60" w:rsidRPr="00E84A60">
        <w:rPr>
          <w:rFonts w:ascii="Times New Roman" w:hAnsi="Times New Roman" w:cs="Times New Roman"/>
          <w:bCs/>
          <w:sz w:val="28"/>
          <w:szCs w:val="28"/>
        </w:rPr>
        <w:lastRenderedPageBreak/>
        <w:t>строительства (жилые дома), садовые дома, созданные на земельных участках, предоставленных в целях индивидуального жилищного строительства, для ведения личного подсобного хозяйства в границах населенного пункта, на садовых земельных участках.</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Также </w:t>
      </w:r>
      <w:hyperlink r:id="rId257" w:history="1">
        <w:r w:rsidRPr="00E84A60">
          <w:rPr>
            <w:rFonts w:ascii="Times New Roman" w:hAnsi="Times New Roman" w:cs="Times New Roman"/>
            <w:bCs/>
            <w:sz w:val="28"/>
            <w:szCs w:val="28"/>
          </w:rPr>
          <w:t>законопроектом</w:t>
        </w:r>
      </w:hyperlink>
      <w:r w:rsidRPr="00E84A60">
        <w:rPr>
          <w:rFonts w:ascii="Times New Roman" w:hAnsi="Times New Roman" w:cs="Times New Roman"/>
          <w:bCs/>
          <w:sz w:val="28"/>
          <w:szCs w:val="28"/>
        </w:rPr>
        <w:t xml:space="preserve"> восполняется законодательный пробел путем внесения в Градостроительный </w:t>
      </w:r>
      <w:hyperlink r:id="rId258" w:history="1">
        <w:r w:rsidRPr="00E84A60">
          <w:rPr>
            <w:rFonts w:ascii="Times New Roman" w:hAnsi="Times New Roman" w:cs="Times New Roman"/>
            <w:bCs/>
            <w:sz w:val="28"/>
            <w:szCs w:val="28"/>
          </w:rPr>
          <w:t>кодекс</w:t>
        </w:r>
      </w:hyperlink>
      <w:r w:rsidRPr="00E84A60">
        <w:rPr>
          <w:rFonts w:ascii="Times New Roman" w:hAnsi="Times New Roman" w:cs="Times New Roman"/>
          <w:bCs/>
          <w:sz w:val="28"/>
          <w:szCs w:val="28"/>
        </w:rPr>
        <w:t xml:space="preserve"> Российской Федерации изменений, предусматривающих возможность осуществления государственного строительного надзора в отношении объектов, проектная документация которых не требует проведения экспертизы, но при наличии информации о соответствующих нарушениях, поступившей в органы государственного строительного надзора.</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Согласно </w:t>
      </w:r>
      <w:hyperlink r:id="rId259" w:history="1">
        <w:r w:rsidRPr="00E84A60">
          <w:rPr>
            <w:rFonts w:ascii="Times New Roman" w:hAnsi="Times New Roman" w:cs="Times New Roman"/>
            <w:bCs/>
            <w:sz w:val="28"/>
            <w:szCs w:val="28"/>
          </w:rPr>
          <w:t>части 5 статьи 49</w:t>
        </w:r>
      </w:hyperlink>
      <w:r w:rsidRPr="00E84A60">
        <w:rPr>
          <w:rFonts w:ascii="Times New Roman" w:hAnsi="Times New Roman" w:cs="Times New Roman"/>
          <w:bCs/>
          <w:sz w:val="28"/>
          <w:szCs w:val="28"/>
        </w:rPr>
        <w:t xml:space="preserve"> Градостроительного кодекса Российской Федерации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Однако законодательством не установлено, действующим по состоянию на какую дату требованиям должна соответствовать проектная документация.</w:t>
      </w:r>
    </w:p>
    <w:p w:rsidR="00E84A60" w:rsidRPr="00E84A60" w:rsidRDefault="00322BFF" w:rsidP="00E84A60">
      <w:pPr>
        <w:autoSpaceDE w:val="0"/>
        <w:autoSpaceDN w:val="0"/>
        <w:adjustRightInd w:val="0"/>
        <w:ind w:firstLine="539"/>
        <w:jc w:val="both"/>
        <w:rPr>
          <w:rFonts w:ascii="Times New Roman" w:hAnsi="Times New Roman" w:cs="Times New Roman"/>
          <w:bCs/>
          <w:sz w:val="28"/>
          <w:szCs w:val="28"/>
        </w:rPr>
      </w:pPr>
      <w:hyperlink r:id="rId260" w:history="1">
        <w:r w:rsidR="00E84A60" w:rsidRPr="00E84A60">
          <w:rPr>
            <w:rFonts w:ascii="Times New Roman" w:hAnsi="Times New Roman" w:cs="Times New Roman"/>
            <w:bCs/>
            <w:sz w:val="28"/>
            <w:szCs w:val="28"/>
          </w:rPr>
          <w:t>Законопроектом</w:t>
        </w:r>
      </w:hyperlink>
      <w:r w:rsidR="00E84A60" w:rsidRPr="00E84A60">
        <w:rPr>
          <w:rFonts w:ascii="Times New Roman" w:hAnsi="Times New Roman" w:cs="Times New Roman"/>
          <w:bCs/>
          <w:sz w:val="28"/>
          <w:szCs w:val="28"/>
        </w:rPr>
        <w:t xml:space="preserve"> предлагается установить, что в случае экспертизы проектной документации осуществляется оценка соответствия такой проектной документации требованиям, действовавшим на дату выдачи градостроительного плана земельного участка (применительно к линейному объекту -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указанного градостроительного плана земельного участка (применительно к линейному объекту - с даты утверждения проекта планировки территории) прошло более полутора лет, то при экспертизе проектной документации осуществляется оценка соответствия данной проектной документации требованиям, действующим на дату начала проведения экспертизы. При экспертизе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действующим на дату начала проведения экспертизы.</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В настоящее время государственный строительный надзор осуществляется только при строительстве либо реконструкции объектов капитального строительства, проектная документация которых подлежит экспертизе в соответствии со </w:t>
      </w:r>
      <w:hyperlink r:id="rId261" w:history="1">
        <w:r w:rsidRPr="00E84A60">
          <w:rPr>
            <w:rFonts w:ascii="Times New Roman" w:hAnsi="Times New Roman" w:cs="Times New Roman"/>
            <w:bCs/>
            <w:sz w:val="28"/>
            <w:szCs w:val="28"/>
          </w:rPr>
          <w:t>статьей 49</w:t>
        </w:r>
      </w:hyperlink>
      <w:r w:rsidRPr="00E84A60">
        <w:rPr>
          <w:rFonts w:ascii="Times New Roman" w:hAnsi="Times New Roman" w:cs="Times New Roman"/>
          <w:bCs/>
          <w:sz w:val="28"/>
          <w:szCs w:val="28"/>
        </w:rPr>
        <w:t xml:space="preserve"> Градостроительного кодекса Российской Федерации, и не осуществляется при строительстве объектов индивидуального жилищного строительства, блокированных жилых домов с количеством этажей не более чем три, состоящих не более чем из десяти блоков, многоквартирных домов с </w:t>
      </w:r>
      <w:r w:rsidRPr="00E84A60">
        <w:rPr>
          <w:rFonts w:ascii="Times New Roman" w:hAnsi="Times New Roman" w:cs="Times New Roman"/>
          <w:bCs/>
          <w:sz w:val="28"/>
          <w:szCs w:val="28"/>
        </w:rPr>
        <w:lastRenderedPageBreak/>
        <w:t>количеством этажей не более чем три, 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в отношении объектов, для строительства или реконструкции которых не требуется выдача разрешения на строительство.</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Таким образом, указанные объекты в настоящее время не входят в сферу государственного строительного надзора, что влечет за собой отсутствие должного контроля, грубые нарушения, допускаемые при строительстве, а также иные негативные последствия.</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В целях решения указанной проблемы </w:t>
      </w:r>
      <w:hyperlink r:id="rId262" w:history="1">
        <w:r w:rsidRPr="00E84A60">
          <w:rPr>
            <w:rFonts w:ascii="Times New Roman" w:hAnsi="Times New Roman" w:cs="Times New Roman"/>
            <w:bCs/>
            <w:sz w:val="28"/>
            <w:szCs w:val="28"/>
          </w:rPr>
          <w:t>законопроектом</w:t>
        </w:r>
      </w:hyperlink>
      <w:r w:rsidRPr="00E84A60">
        <w:rPr>
          <w:rFonts w:ascii="Times New Roman" w:hAnsi="Times New Roman" w:cs="Times New Roman"/>
          <w:bCs/>
          <w:sz w:val="28"/>
          <w:szCs w:val="28"/>
        </w:rPr>
        <w:t xml:space="preserve"> предлагается наделить органы государственного строительного надзора правом проведения проверок объектов капитального строительства, в отношении которых государственный строительный надзор не осуществляется, при поступлении в указанные органы информации о нарушениях при строительстве, реконструкции таких объектов установленных градостроительным регламентом предельных параметров разрешенного строительства, реконструкции, или предельных параметров таких объектов, установленных законодательством.</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Также, как и в случае проведения экспертизы проектной документации, при проведении государственного строительного надзора </w:t>
      </w:r>
      <w:hyperlink r:id="rId263" w:history="1">
        <w:r w:rsidRPr="00E84A60">
          <w:rPr>
            <w:rFonts w:ascii="Times New Roman" w:hAnsi="Times New Roman" w:cs="Times New Roman"/>
            <w:bCs/>
            <w:sz w:val="28"/>
            <w:szCs w:val="28"/>
          </w:rPr>
          <w:t>законопроектом</w:t>
        </w:r>
      </w:hyperlink>
      <w:r w:rsidRPr="00E84A60">
        <w:rPr>
          <w:rFonts w:ascii="Times New Roman" w:hAnsi="Times New Roman" w:cs="Times New Roman"/>
          <w:bCs/>
          <w:sz w:val="28"/>
          <w:szCs w:val="28"/>
        </w:rPr>
        <w:t xml:space="preserve"> предлагается осуществлять проверку соответствия установленным требованиям в привязке к дате выдачи градостроительного плана земельного участка (применительно к линейному объекту - к дате утверждения проекта планировки территории), но не более полутора лет. Если для строительства, реконструкции линейного объекта не требуется подготовка документации по планировке территории, такая привязка осуществляется к дате начала осуществления государственного строительного надзора.</w:t>
      </w:r>
    </w:p>
    <w:p w:rsidR="00E84A60" w:rsidRPr="00E84A60" w:rsidRDefault="00322BFF" w:rsidP="00E84A60">
      <w:pPr>
        <w:autoSpaceDE w:val="0"/>
        <w:autoSpaceDN w:val="0"/>
        <w:adjustRightInd w:val="0"/>
        <w:ind w:firstLine="539"/>
        <w:jc w:val="both"/>
        <w:rPr>
          <w:rFonts w:ascii="Times New Roman" w:hAnsi="Times New Roman" w:cs="Times New Roman"/>
          <w:bCs/>
          <w:sz w:val="28"/>
          <w:szCs w:val="28"/>
        </w:rPr>
      </w:pPr>
      <w:hyperlink r:id="rId264" w:history="1">
        <w:r w:rsidR="00E84A60" w:rsidRPr="00E84A60">
          <w:rPr>
            <w:rFonts w:ascii="Times New Roman" w:hAnsi="Times New Roman" w:cs="Times New Roman"/>
            <w:bCs/>
            <w:sz w:val="28"/>
            <w:szCs w:val="28"/>
          </w:rPr>
          <w:t>Законопроектом</w:t>
        </w:r>
      </w:hyperlink>
      <w:r w:rsidR="00E84A60" w:rsidRPr="00E84A60">
        <w:rPr>
          <w:rFonts w:ascii="Times New Roman" w:hAnsi="Times New Roman" w:cs="Times New Roman"/>
          <w:bCs/>
          <w:sz w:val="28"/>
          <w:szCs w:val="28"/>
        </w:rPr>
        <w:t xml:space="preserve"> восполняется правовой пробел в части урегулирования процедурных вопросов, связанных с таким этапом жизненного цикла объекта капитального строительства, как его снос. В связи с этим Градостроительный </w:t>
      </w:r>
      <w:hyperlink r:id="rId265" w:history="1">
        <w:r w:rsidR="00E84A60" w:rsidRPr="00E84A60">
          <w:rPr>
            <w:rFonts w:ascii="Times New Roman" w:hAnsi="Times New Roman" w:cs="Times New Roman"/>
            <w:bCs/>
            <w:sz w:val="28"/>
            <w:szCs w:val="28"/>
          </w:rPr>
          <w:t>кодекс</w:t>
        </w:r>
      </w:hyperlink>
      <w:r w:rsidR="00E84A60" w:rsidRPr="00E84A60">
        <w:rPr>
          <w:rFonts w:ascii="Times New Roman" w:hAnsi="Times New Roman" w:cs="Times New Roman"/>
          <w:bCs/>
          <w:sz w:val="28"/>
          <w:szCs w:val="28"/>
        </w:rPr>
        <w:t xml:space="preserve"> Российской Федерации дополняется определениям понятия "снос" и главой, направленной на урегулирование вопросов, возникающих в связи со сносом объекта капитального строительства. Так, определяются документы, необходимые для осуществления сноса, требования, которые должны соблюдаться при осуществлении сноса, вводится норма о том, что на основании договора о сносе, заключаемого с застройщиком или техническим заказчиком, работы вправе выполнять только индивидуальные предприниматели и юридические лица, являющиеся членами саморегулируемой организации в области строительства, реконструкции, капитального ремонта, сноса объектов капитального строительства, за исключением случаев, установленных Градостроительным </w:t>
      </w:r>
      <w:hyperlink r:id="rId266" w:history="1">
        <w:r w:rsidR="00E84A60" w:rsidRPr="00E84A60">
          <w:rPr>
            <w:rFonts w:ascii="Times New Roman" w:hAnsi="Times New Roman" w:cs="Times New Roman"/>
            <w:bCs/>
            <w:sz w:val="28"/>
            <w:szCs w:val="28"/>
          </w:rPr>
          <w:t>кодексом</w:t>
        </w:r>
      </w:hyperlink>
      <w:r w:rsidR="00E84A60" w:rsidRPr="00E84A60">
        <w:rPr>
          <w:rFonts w:ascii="Times New Roman" w:hAnsi="Times New Roman" w:cs="Times New Roman"/>
          <w:bCs/>
          <w:sz w:val="28"/>
          <w:szCs w:val="28"/>
        </w:rPr>
        <w:t xml:space="preserve"> Российской Федерации.</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С учетом указанных нововведений соответствующие изменения вносятся и в иные статьи Градостроительного </w:t>
      </w:r>
      <w:hyperlink r:id="rId267" w:history="1">
        <w:r w:rsidRPr="00E84A60">
          <w:rPr>
            <w:rFonts w:ascii="Times New Roman" w:hAnsi="Times New Roman" w:cs="Times New Roman"/>
            <w:bCs/>
            <w:sz w:val="28"/>
            <w:szCs w:val="28"/>
          </w:rPr>
          <w:t>кодекса</w:t>
        </w:r>
      </w:hyperlink>
      <w:r w:rsidRPr="00E84A60">
        <w:rPr>
          <w:rFonts w:ascii="Times New Roman" w:hAnsi="Times New Roman" w:cs="Times New Roman"/>
          <w:bCs/>
          <w:sz w:val="28"/>
          <w:szCs w:val="28"/>
        </w:rPr>
        <w:t xml:space="preserve"> Российской Федерации.</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При этом регулируются особенности сноса и приведения в соответствие с установленными требованиями объектов капитального строительства, в </w:t>
      </w:r>
      <w:r w:rsidRPr="00E84A60">
        <w:rPr>
          <w:rFonts w:ascii="Times New Roman" w:hAnsi="Times New Roman" w:cs="Times New Roman"/>
          <w:bCs/>
          <w:sz w:val="28"/>
          <w:szCs w:val="28"/>
        </w:rPr>
        <w:lastRenderedPageBreak/>
        <w:t>отношении которых в соответствии с гражданским законодательством принято решение о сносе самовольной постройки или о ее приведении в соответствие с установленными требованиями, а также особенности сноса объектов капитального строительства, не являющихся самовольными постройками, но расположенных в границах зон с особыми условиями использования территории, режим которых не допускает размещение таких объектов.</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В части сноса самовольных построек положения </w:t>
      </w:r>
      <w:hyperlink r:id="rId268" w:history="1">
        <w:r w:rsidRPr="00E84A60">
          <w:rPr>
            <w:rFonts w:ascii="Times New Roman" w:hAnsi="Times New Roman" w:cs="Times New Roman"/>
            <w:bCs/>
            <w:sz w:val="28"/>
            <w:szCs w:val="28"/>
          </w:rPr>
          <w:t>законопроекта</w:t>
        </w:r>
      </w:hyperlink>
      <w:r w:rsidRPr="00E84A60">
        <w:rPr>
          <w:rFonts w:ascii="Times New Roman" w:hAnsi="Times New Roman" w:cs="Times New Roman"/>
          <w:bCs/>
          <w:sz w:val="28"/>
          <w:szCs w:val="28"/>
        </w:rPr>
        <w:t xml:space="preserve"> увязаны с предлагаемыми проектом федерального закона "О внесении изменений в часть первую Гражданского кодекса Российской Федерации (в части уточнения положений о самовольных постройках)" изменениями в Гражданский </w:t>
      </w:r>
      <w:hyperlink r:id="rId269" w:history="1">
        <w:r w:rsidRPr="00E84A60">
          <w:rPr>
            <w:rFonts w:ascii="Times New Roman" w:hAnsi="Times New Roman" w:cs="Times New Roman"/>
            <w:bCs/>
            <w:sz w:val="28"/>
            <w:szCs w:val="28"/>
          </w:rPr>
          <w:t>кодекс</w:t>
        </w:r>
      </w:hyperlink>
      <w:r w:rsidRPr="00E84A60">
        <w:rPr>
          <w:rFonts w:ascii="Times New Roman" w:hAnsi="Times New Roman" w:cs="Times New Roman"/>
          <w:bCs/>
          <w:sz w:val="28"/>
          <w:szCs w:val="28"/>
        </w:rPr>
        <w:t xml:space="preserve"> Российской Федерации.</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В связи с этим, </w:t>
      </w:r>
      <w:hyperlink r:id="rId270" w:history="1">
        <w:r w:rsidRPr="00E84A60">
          <w:rPr>
            <w:rFonts w:ascii="Times New Roman" w:hAnsi="Times New Roman" w:cs="Times New Roman"/>
            <w:bCs/>
            <w:sz w:val="28"/>
            <w:szCs w:val="28"/>
          </w:rPr>
          <w:t>законопроектом</w:t>
        </w:r>
      </w:hyperlink>
      <w:r w:rsidRPr="00E84A60">
        <w:rPr>
          <w:rFonts w:ascii="Times New Roman" w:hAnsi="Times New Roman" w:cs="Times New Roman"/>
          <w:bCs/>
          <w:sz w:val="28"/>
          <w:szCs w:val="28"/>
        </w:rPr>
        <w:t xml:space="preserve"> также устанавливается механизм прекращения прав на земельный участок, на котором расположена самовольная постройка, в случае неисполнения решения о ее сносе или приведении в соответствие с установленными требованиями.</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Так, Земельный </w:t>
      </w:r>
      <w:hyperlink r:id="rId271" w:history="1">
        <w:r w:rsidRPr="00E84A60">
          <w:rPr>
            <w:rFonts w:ascii="Times New Roman" w:hAnsi="Times New Roman" w:cs="Times New Roman"/>
            <w:bCs/>
            <w:sz w:val="28"/>
            <w:szCs w:val="28"/>
          </w:rPr>
          <w:t>кодекс</w:t>
        </w:r>
      </w:hyperlink>
      <w:r w:rsidRPr="00E84A60">
        <w:rPr>
          <w:rFonts w:ascii="Times New Roman" w:hAnsi="Times New Roman" w:cs="Times New Roman"/>
          <w:bCs/>
          <w:sz w:val="28"/>
          <w:szCs w:val="28"/>
        </w:rPr>
        <w:t xml:space="preserve"> Российской Федерации дополняется статьей 54.1, регулирующей порядок отчуждения земельного участка, находящегося в частной собственности, в случае его изъятия в связи с неиспользованием по целевому назначению или использованием с нарушением законодательства Российской Федерации путем продажи с публичных торгов.</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При этом предусматривается, что новый собственник обязан обеспечить снос (приведение в соответствие с установленными требованиями) самовольную постройку в установленный срок.</w:t>
      </w:r>
    </w:p>
    <w:p w:rsidR="00E84A60" w:rsidRPr="00E84A60" w:rsidRDefault="00322BFF" w:rsidP="00E84A60">
      <w:pPr>
        <w:autoSpaceDE w:val="0"/>
        <w:autoSpaceDN w:val="0"/>
        <w:adjustRightInd w:val="0"/>
        <w:ind w:firstLine="539"/>
        <w:jc w:val="both"/>
        <w:rPr>
          <w:rFonts w:ascii="Times New Roman" w:hAnsi="Times New Roman" w:cs="Times New Roman"/>
          <w:bCs/>
          <w:sz w:val="28"/>
          <w:szCs w:val="28"/>
        </w:rPr>
      </w:pPr>
      <w:hyperlink r:id="rId272" w:history="1">
        <w:r w:rsidR="00E84A60" w:rsidRPr="00E84A60">
          <w:rPr>
            <w:rFonts w:ascii="Times New Roman" w:hAnsi="Times New Roman" w:cs="Times New Roman"/>
            <w:bCs/>
            <w:sz w:val="28"/>
            <w:szCs w:val="28"/>
          </w:rPr>
          <w:t>Законопроектом</w:t>
        </w:r>
      </w:hyperlink>
      <w:r w:rsidR="00E84A60" w:rsidRPr="00E84A60">
        <w:rPr>
          <w:rFonts w:ascii="Times New Roman" w:hAnsi="Times New Roman" w:cs="Times New Roman"/>
          <w:bCs/>
          <w:sz w:val="28"/>
          <w:szCs w:val="28"/>
        </w:rPr>
        <w:t xml:space="preserve"> также предлагается урегулировать порядок прекращения права пожизненного наследуемого владения, права постоянного (бессрочного) пользования земельным участком и механизм прекращения прав арендаторов земельных участков, находящихся в государственной или муниципальной собственности, в случае создания или возведения на земельном участке самовольной постройки и при условии невыполнения обязанности по ее сносу или реконструкции в целях приведения в соответствие с установленными требованиями в срок, установленный в решении о сносе самовольной постройки или о ее приведении в соответствие с установленными требованиями, принятом в соответствии с гражданским законодательством.</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Также предусматривается возможность заключения договоров аренды земельного участка, безвозмездного пользования земельным участком, который находится в государственной или муниципальной собственности и </w:t>
      </w:r>
      <w:proofErr w:type="gramStart"/>
      <w:r w:rsidRPr="00E84A60">
        <w:rPr>
          <w:rFonts w:ascii="Times New Roman" w:hAnsi="Times New Roman" w:cs="Times New Roman"/>
          <w:bCs/>
          <w:sz w:val="28"/>
          <w:szCs w:val="28"/>
        </w:rPr>
        <w:t>в отношении</w:t>
      </w:r>
      <w:proofErr w:type="gramEnd"/>
      <w:r w:rsidRPr="00E84A60">
        <w:rPr>
          <w:rFonts w:ascii="Times New Roman" w:hAnsi="Times New Roman" w:cs="Times New Roman"/>
          <w:bCs/>
          <w:sz w:val="28"/>
          <w:szCs w:val="28"/>
        </w:rPr>
        <w:t xml:space="preserve"> которого расторгнут ранее действовавший договор, прекращены иные права в связи с созданием или возведением самовольной постройки, с обязательством по сносу (приведению в соответствие с установленными требованиями) самовольной постройки.</w:t>
      </w:r>
    </w:p>
    <w:p w:rsidR="00E84A60" w:rsidRPr="00E84A60" w:rsidRDefault="00E84A60" w:rsidP="00E84A60">
      <w:pPr>
        <w:autoSpaceDE w:val="0"/>
        <w:autoSpaceDN w:val="0"/>
        <w:adjustRightInd w:val="0"/>
        <w:ind w:firstLine="539"/>
        <w:jc w:val="both"/>
        <w:rPr>
          <w:rFonts w:ascii="Times New Roman" w:hAnsi="Times New Roman" w:cs="Times New Roman"/>
          <w:bCs/>
          <w:sz w:val="28"/>
          <w:szCs w:val="28"/>
        </w:rPr>
      </w:pPr>
      <w:r w:rsidRPr="00E84A60">
        <w:rPr>
          <w:rFonts w:ascii="Times New Roman" w:hAnsi="Times New Roman" w:cs="Times New Roman"/>
          <w:bCs/>
          <w:sz w:val="28"/>
          <w:szCs w:val="28"/>
        </w:rPr>
        <w:t xml:space="preserve">Учитывая изложенное, принятие </w:t>
      </w:r>
      <w:hyperlink r:id="rId273" w:history="1">
        <w:r w:rsidRPr="00E84A60">
          <w:rPr>
            <w:rFonts w:ascii="Times New Roman" w:hAnsi="Times New Roman" w:cs="Times New Roman"/>
            <w:bCs/>
            <w:sz w:val="28"/>
            <w:szCs w:val="28"/>
          </w:rPr>
          <w:t>законопроекта</w:t>
        </w:r>
      </w:hyperlink>
      <w:r w:rsidRPr="00E84A60">
        <w:rPr>
          <w:rFonts w:ascii="Times New Roman" w:hAnsi="Times New Roman" w:cs="Times New Roman"/>
          <w:bCs/>
          <w:sz w:val="28"/>
          <w:szCs w:val="28"/>
        </w:rPr>
        <w:t xml:space="preserve"> позволит в значительной степени пресечь наиболее распространенные нарушения в области градостроительной деятельности, окажет благоприятное влияние на развитие </w:t>
      </w:r>
      <w:r w:rsidRPr="00E84A60">
        <w:rPr>
          <w:rFonts w:ascii="Times New Roman" w:hAnsi="Times New Roman" w:cs="Times New Roman"/>
          <w:bCs/>
          <w:sz w:val="28"/>
          <w:szCs w:val="28"/>
        </w:rPr>
        <w:lastRenderedPageBreak/>
        <w:t>территории в целом, сократить расходы бюджетных средств на снос самовольных построек.</w:t>
      </w:r>
    </w:p>
    <w:p w:rsidR="00E84A60" w:rsidRPr="00135830" w:rsidRDefault="00E84A60" w:rsidP="00135830">
      <w:pPr>
        <w:widowControl w:val="0"/>
        <w:autoSpaceDE w:val="0"/>
        <w:autoSpaceDN w:val="0"/>
        <w:adjustRightInd w:val="0"/>
        <w:jc w:val="center"/>
        <w:rPr>
          <w:rFonts w:ascii="Times New Roman" w:hAnsi="Times New Roman" w:cs="Times New Roman"/>
          <w:sz w:val="28"/>
          <w:szCs w:val="28"/>
        </w:rPr>
      </w:pPr>
    </w:p>
    <w:sectPr w:rsidR="00E84A60" w:rsidRPr="00135830" w:rsidSect="00CD5F39">
      <w:headerReference w:type="default" r:id="rId27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BFF" w:rsidRDefault="00322BFF" w:rsidP="00286669">
      <w:r>
        <w:separator/>
      </w:r>
    </w:p>
  </w:endnote>
  <w:endnote w:type="continuationSeparator" w:id="0">
    <w:p w:rsidR="00322BFF" w:rsidRDefault="00322BFF" w:rsidP="0028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BFF" w:rsidRDefault="00322BFF" w:rsidP="00286669">
      <w:r>
        <w:separator/>
      </w:r>
    </w:p>
  </w:footnote>
  <w:footnote w:type="continuationSeparator" w:id="0">
    <w:p w:rsidR="00322BFF" w:rsidRDefault="00322BFF" w:rsidP="00286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560418"/>
      <w:docPartObj>
        <w:docPartGallery w:val="Page Numbers (Top of Page)"/>
        <w:docPartUnique/>
      </w:docPartObj>
    </w:sdtPr>
    <w:sdtEndPr>
      <w:rPr>
        <w:rFonts w:ascii="Times New Roman" w:hAnsi="Times New Roman" w:cs="Times New Roman"/>
        <w:sz w:val="24"/>
        <w:szCs w:val="24"/>
      </w:rPr>
    </w:sdtEndPr>
    <w:sdtContent>
      <w:p w:rsidR="00322BFF" w:rsidRPr="004331E2" w:rsidRDefault="00322BFF">
        <w:pPr>
          <w:pStyle w:val="a4"/>
          <w:jc w:val="center"/>
          <w:rPr>
            <w:rFonts w:ascii="Times New Roman" w:hAnsi="Times New Roman" w:cs="Times New Roman"/>
            <w:sz w:val="24"/>
            <w:szCs w:val="24"/>
          </w:rPr>
        </w:pPr>
        <w:r w:rsidRPr="004331E2">
          <w:rPr>
            <w:rFonts w:ascii="Times New Roman" w:hAnsi="Times New Roman" w:cs="Times New Roman"/>
            <w:sz w:val="24"/>
            <w:szCs w:val="24"/>
          </w:rPr>
          <w:fldChar w:fldCharType="begin"/>
        </w:r>
        <w:r w:rsidRPr="004331E2">
          <w:rPr>
            <w:rFonts w:ascii="Times New Roman" w:hAnsi="Times New Roman" w:cs="Times New Roman"/>
            <w:sz w:val="24"/>
            <w:szCs w:val="24"/>
          </w:rPr>
          <w:instrText>PAGE   \* MERGEFORMAT</w:instrText>
        </w:r>
        <w:r w:rsidRPr="004331E2">
          <w:rPr>
            <w:rFonts w:ascii="Times New Roman" w:hAnsi="Times New Roman" w:cs="Times New Roman"/>
            <w:sz w:val="24"/>
            <w:szCs w:val="24"/>
          </w:rPr>
          <w:fldChar w:fldCharType="separate"/>
        </w:r>
        <w:r w:rsidR="00D729B4">
          <w:rPr>
            <w:rFonts w:ascii="Times New Roman" w:hAnsi="Times New Roman" w:cs="Times New Roman"/>
            <w:noProof/>
            <w:sz w:val="24"/>
            <w:szCs w:val="24"/>
          </w:rPr>
          <w:t>60</w:t>
        </w:r>
        <w:r w:rsidRPr="004331E2">
          <w:rPr>
            <w:rFonts w:ascii="Times New Roman" w:hAnsi="Times New Roman" w:cs="Times New Roman"/>
            <w:sz w:val="24"/>
            <w:szCs w:val="24"/>
          </w:rPr>
          <w:fldChar w:fldCharType="end"/>
        </w:r>
      </w:p>
    </w:sdtContent>
  </w:sdt>
  <w:p w:rsidR="00322BFF" w:rsidRDefault="00322B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0281F"/>
    <w:multiLevelType w:val="multilevel"/>
    <w:tmpl w:val="A8E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A1"/>
    <w:rsid w:val="000040DF"/>
    <w:rsid w:val="00006773"/>
    <w:rsid w:val="00033F4A"/>
    <w:rsid w:val="00060125"/>
    <w:rsid w:val="0006079A"/>
    <w:rsid w:val="00062175"/>
    <w:rsid w:val="000742E4"/>
    <w:rsid w:val="000835B3"/>
    <w:rsid w:val="000948CE"/>
    <w:rsid w:val="000A2DB4"/>
    <w:rsid w:val="000A3DAA"/>
    <w:rsid w:val="000A4F80"/>
    <w:rsid w:val="000D67BB"/>
    <w:rsid w:val="001166CB"/>
    <w:rsid w:val="0013218A"/>
    <w:rsid w:val="00134FFB"/>
    <w:rsid w:val="00135830"/>
    <w:rsid w:val="001432F7"/>
    <w:rsid w:val="001442B8"/>
    <w:rsid w:val="0015472D"/>
    <w:rsid w:val="00167FC4"/>
    <w:rsid w:val="001B77E2"/>
    <w:rsid w:val="001C54D8"/>
    <w:rsid w:val="001D0B45"/>
    <w:rsid w:val="001F3DA8"/>
    <w:rsid w:val="00206793"/>
    <w:rsid w:val="00226C30"/>
    <w:rsid w:val="00230C93"/>
    <w:rsid w:val="002350A6"/>
    <w:rsid w:val="002359D1"/>
    <w:rsid w:val="00243CA0"/>
    <w:rsid w:val="00253528"/>
    <w:rsid w:val="002545F9"/>
    <w:rsid w:val="002808B6"/>
    <w:rsid w:val="00286669"/>
    <w:rsid w:val="002910CD"/>
    <w:rsid w:val="00294233"/>
    <w:rsid w:val="002A4FC4"/>
    <w:rsid w:val="002B1F2F"/>
    <w:rsid w:val="002C3A72"/>
    <w:rsid w:val="002D6D16"/>
    <w:rsid w:val="00307227"/>
    <w:rsid w:val="00322BFF"/>
    <w:rsid w:val="00324DB0"/>
    <w:rsid w:val="003305AF"/>
    <w:rsid w:val="0033103B"/>
    <w:rsid w:val="003468AB"/>
    <w:rsid w:val="00362371"/>
    <w:rsid w:val="003650A1"/>
    <w:rsid w:val="0036644D"/>
    <w:rsid w:val="003717F9"/>
    <w:rsid w:val="0037696A"/>
    <w:rsid w:val="003927D7"/>
    <w:rsid w:val="00393395"/>
    <w:rsid w:val="003949D6"/>
    <w:rsid w:val="00395625"/>
    <w:rsid w:val="003A7922"/>
    <w:rsid w:val="003B3CCC"/>
    <w:rsid w:val="003C391F"/>
    <w:rsid w:val="0040502D"/>
    <w:rsid w:val="00431445"/>
    <w:rsid w:val="004331E2"/>
    <w:rsid w:val="004425C6"/>
    <w:rsid w:val="00444832"/>
    <w:rsid w:val="004453B3"/>
    <w:rsid w:val="00445F00"/>
    <w:rsid w:val="00467631"/>
    <w:rsid w:val="00467C12"/>
    <w:rsid w:val="0047238B"/>
    <w:rsid w:val="0047415A"/>
    <w:rsid w:val="00475558"/>
    <w:rsid w:val="00477471"/>
    <w:rsid w:val="004C3A08"/>
    <w:rsid w:val="004D1A1E"/>
    <w:rsid w:val="004E5DB2"/>
    <w:rsid w:val="004E7A3D"/>
    <w:rsid w:val="004E7A8D"/>
    <w:rsid w:val="00503C23"/>
    <w:rsid w:val="00510A94"/>
    <w:rsid w:val="005116E4"/>
    <w:rsid w:val="0052327D"/>
    <w:rsid w:val="00533DE6"/>
    <w:rsid w:val="00547061"/>
    <w:rsid w:val="00547A71"/>
    <w:rsid w:val="0055004F"/>
    <w:rsid w:val="00550364"/>
    <w:rsid w:val="00552CE9"/>
    <w:rsid w:val="00554EB9"/>
    <w:rsid w:val="00557816"/>
    <w:rsid w:val="00566FA1"/>
    <w:rsid w:val="0057130E"/>
    <w:rsid w:val="005A4BE1"/>
    <w:rsid w:val="005B3DD6"/>
    <w:rsid w:val="005B4581"/>
    <w:rsid w:val="005B6370"/>
    <w:rsid w:val="005C03D0"/>
    <w:rsid w:val="005C252C"/>
    <w:rsid w:val="005C5390"/>
    <w:rsid w:val="005D22CE"/>
    <w:rsid w:val="005D5CE3"/>
    <w:rsid w:val="00601AED"/>
    <w:rsid w:val="00606334"/>
    <w:rsid w:val="006137E8"/>
    <w:rsid w:val="006342AA"/>
    <w:rsid w:val="00647F78"/>
    <w:rsid w:val="00650282"/>
    <w:rsid w:val="006519F9"/>
    <w:rsid w:val="00652A05"/>
    <w:rsid w:val="006871E5"/>
    <w:rsid w:val="006B7EB3"/>
    <w:rsid w:val="006F3E18"/>
    <w:rsid w:val="007247E2"/>
    <w:rsid w:val="00732FFC"/>
    <w:rsid w:val="00742A0A"/>
    <w:rsid w:val="00753194"/>
    <w:rsid w:val="00762948"/>
    <w:rsid w:val="00774C49"/>
    <w:rsid w:val="007775D6"/>
    <w:rsid w:val="00793D4A"/>
    <w:rsid w:val="007A0F46"/>
    <w:rsid w:val="007A381E"/>
    <w:rsid w:val="007B28E8"/>
    <w:rsid w:val="007B2E7E"/>
    <w:rsid w:val="007E1486"/>
    <w:rsid w:val="007F5E0E"/>
    <w:rsid w:val="008035FD"/>
    <w:rsid w:val="0080663D"/>
    <w:rsid w:val="00822811"/>
    <w:rsid w:val="008423BE"/>
    <w:rsid w:val="008451CD"/>
    <w:rsid w:val="008711EC"/>
    <w:rsid w:val="00871422"/>
    <w:rsid w:val="0088395D"/>
    <w:rsid w:val="00892AC7"/>
    <w:rsid w:val="008A2FF0"/>
    <w:rsid w:val="008A6838"/>
    <w:rsid w:val="008F56E8"/>
    <w:rsid w:val="00906C64"/>
    <w:rsid w:val="009217D0"/>
    <w:rsid w:val="00925CF2"/>
    <w:rsid w:val="00967F69"/>
    <w:rsid w:val="009773B4"/>
    <w:rsid w:val="00984D87"/>
    <w:rsid w:val="009863B6"/>
    <w:rsid w:val="00993BD2"/>
    <w:rsid w:val="009A48B7"/>
    <w:rsid w:val="009B3316"/>
    <w:rsid w:val="009D4FBC"/>
    <w:rsid w:val="009E11F1"/>
    <w:rsid w:val="00A2326E"/>
    <w:rsid w:val="00A377BF"/>
    <w:rsid w:val="00A479D9"/>
    <w:rsid w:val="00A5306E"/>
    <w:rsid w:val="00A812F1"/>
    <w:rsid w:val="00A81DFE"/>
    <w:rsid w:val="00A926DD"/>
    <w:rsid w:val="00AA3FF0"/>
    <w:rsid w:val="00AF709E"/>
    <w:rsid w:val="00B00018"/>
    <w:rsid w:val="00B1308E"/>
    <w:rsid w:val="00B43257"/>
    <w:rsid w:val="00B4583B"/>
    <w:rsid w:val="00B65FB5"/>
    <w:rsid w:val="00BA0381"/>
    <w:rsid w:val="00BC0A99"/>
    <w:rsid w:val="00BD1721"/>
    <w:rsid w:val="00BD39FF"/>
    <w:rsid w:val="00BE1BBA"/>
    <w:rsid w:val="00BF4F94"/>
    <w:rsid w:val="00BF71FA"/>
    <w:rsid w:val="00C0020A"/>
    <w:rsid w:val="00C037BE"/>
    <w:rsid w:val="00C45AB4"/>
    <w:rsid w:val="00C61138"/>
    <w:rsid w:val="00C620DA"/>
    <w:rsid w:val="00C626A1"/>
    <w:rsid w:val="00C73686"/>
    <w:rsid w:val="00C7723D"/>
    <w:rsid w:val="00C91FEA"/>
    <w:rsid w:val="00C95D10"/>
    <w:rsid w:val="00C96F8E"/>
    <w:rsid w:val="00CA14AF"/>
    <w:rsid w:val="00CA1926"/>
    <w:rsid w:val="00CA3381"/>
    <w:rsid w:val="00CA39EC"/>
    <w:rsid w:val="00CB21C1"/>
    <w:rsid w:val="00CB2847"/>
    <w:rsid w:val="00CD5F39"/>
    <w:rsid w:val="00CD7649"/>
    <w:rsid w:val="00CE2139"/>
    <w:rsid w:val="00CE700C"/>
    <w:rsid w:val="00CF6C42"/>
    <w:rsid w:val="00CF6D91"/>
    <w:rsid w:val="00D43114"/>
    <w:rsid w:val="00D729B4"/>
    <w:rsid w:val="00D74A57"/>
    <w:rsid w:val="00D94182"/>
    <w:rsid w:val="00DC0DF0"/>
    <w:rsid w:val="00DC4C3D"/>
    <w:rsid w:val="00DD1653"/>
    <w:rsid w:val="00DD2096"/>
    <w:rsid w:val="00DE7505"/>
    <w:rsid w:val="00DF1897"/>
    <w:rsid w:val="00DF2648"/>
    <w:rsid w:val="00DF29BD"/>
    <w:rsid w:val="00E032E0"/>
    <w:rsid w:val="00E05D3B"/>
    <w:rsid w:val="00E10251"/>
    <w:rsid w:val="00E1052A"/>
    <w:rsid w:val="00E161F4"/>
    <w:rsid w:val="00E22BBC"/>
    <w:rsid w:val="00E322C9"/>
    <w:rsid w:val="00E57859"/>
    <w:rsid w:val="00E71BF8"/>
    <w:rsid w:val="00E82168"/>
    <w:rsid w:val="00E84A60"/>
    <w:rsid w:val="00E875C4"/>
    <w:rsid w:val="00EB0AB4"/>
    <w:rsid w:val="00EB58E6"/>
    <w:rsid w:val="00EE23AD"/>
    <w:rsid w:val="00F029CD"/>
    <w:rsid w:val="00F34BA6"/>
    <w:rsid w:val="00F42B2A"/>
    <w:rsid w:val="00F52E50"/>
    <w:rsid w:val="00F547DA"/>
    <w:rsid w:val="00F54BD1"/>
    <w:rsid w:val="00F5597B"/>
    <w:rsid w:val="00F642C7"/>
    <w:rsid w:val="00F70A10"/>
    <w:rsid w:val="00F7252D"/>
    <w:rsid w:val="00F7622D"/>
    <w:rsid w:val="00F93D70"/>
    <w:rsid w:val="00FC0B6A"/>
    <w:rsid w:val="00FC397E"/>
    <w:rsid w:val="00FC6F4C"/>
    <w:rsid w:val="00FD3F7D"/>
    <w:rsid w:val="00FE0F3F"/>
    <w:rsid w:val="00FE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C7E67-851D-4D39-A2BA-98A09095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4C3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3395"/>
    <w:rPr>
      <w:color w:val="0563C1" w:themeColor="hyperlink"/>
      <w:u w:val="single"/>
    </w:rPr>
  </w:style>
  <w:style w:type="paragraph" w:styleId="a4">
    <w:name w:val="header"/>
    <w:basedOn w:val="a"/>
    <w:link w:val="a5"/>
    <w:uiPriority w:val="99"/>
    <w:unhideWhenUsed/>
    <w:rsid w:val="00286669"/>
    <w:pPr>
      <w:tabs>
        <w:tab w:val="center" w:pos="4677"/>
        <w:tab w:val="right" w:pos="9355"/>
      </w:tabs>
    </w:pPr>
  </w:style>
  <w:style w:type="character" w:customStyle="1" w:styleId="a5">
    <w:name w:val="Верхний колонтитул Знак"/>
    <w:basedOn w:val="a0"/>
    <w:link w:val="a4"/>
    <w:uiPriority w:val="99"/>
    <w:rsid w:val="00286669"/>
  </w:style>
  <w:style w:type="paragraph" w:styleId="a6">
    <w:name w:val="footer"/>
    <w:basedOn w:val="a"/>
    <w:link w:val="a7"/>
    <w:uiPriority w:val="99"/>
    <w:unhideWhenUsed/>
    <w:rsid w:val="00286669"/>
    <w:pPr>
      <w:tabs>
        <w:tab w:val="center" w:pos="4677"/>
        <w:tab w:val="right" w:pos="9355"/>
      </w:tabs>
    </w:pPr>
  </w:style>
  <w:style w:type="character" w:customStyle="1" w:styleId="a7">
    <w:name w:val="Нижний колонтитул Знак"/>
    <w:basedOn w:val="a0"/>
    <w:link w:val="a6"/>
    <w:uiPriority w:val="99"/>
    <w:rsid w:val="00286669"/>
  </w:style>
  <w:style w:type="paragraph" w:styleId="a8">
    <w:name w:val="List Paragraph"/>
    <w:basedOn w:val="a"/>
    <w:uiPriority w:val="34"/>
    <w:qFormat/>
    <w:rsid w:val="0006079A"/>
    <w:pPr>
      <w:ind w:left="720"/>
      <w:contextualSpacing/>
    </w:pPr>
  </w:style>
  <w:style w:type="paragraph" w:styleId="a9">
    <w:name w:val="Balloon Text"/>
    <w:basedOn w:val="a"/>
    <w:link w:val="aa"/>
    <w:uiPriority w:val="99"/>
    <w:semiHidden/>
    <w:unhideWhenUsed/>
    <w:rsid w:val="00FC397E"/>
    <w:rPr>
      <w:rFonts w:ascii="Segoe UI" w:hAnsi="Segoe UI" w:cs="Segoe UI"/>
      <w:sz w:val="18"/>
      <w:szCs w:val="18"/>
    </w:rPr>
  </w:style>
  <w:style w:type="character" w:customStyle="1" w:styleId="aa">
    <w:name w:val="Текст выноски Знак"/>
    <w:basedOn w:val="a0"/>
    <w:link w:val="a9"/>
    <w:uiPriority w:val="99"/>
    <w:semiHidden/>
    <w:rsid w:val="00FC397E"/>
    <w:rPr>
      <w:rFonts w:ascii="Segoe UI" w:hAnsi="Segoe UI" w:cs="Segoe UI"/>
      <w:sz w:val="18"/>
      <w:szCs w:val="18"/>
    </w:rPr>
  </w:style>
  <w:style w:type="character" w:customStyle="1" w:styleId="10">
    <w:name w:val="Заголовок 1 Знак"/>
    <w:basedOn w:val="a0"/>
    <w:link w:val="1"/>
    <w:uiPriority w:val="9"/>
    <w:rsid w:val="00DC4C3D"/>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DC4C3D"/>
  </w:style>
  <w:style w:type="paragraph" w:customStyle="1" w:styleId="text-justif">
    <w:name w:val="text-justif"/>
    <w:basedOn w:val="a"/>
    <w:rsid w:val="00DC4C3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oznaimen">
    <w:name w:val="oz_naimen"/>
    <w:basedOn w:val="a0"/>
    <w:rsid w:val="00DC4C3D"/>
  </w:style>
  <w:style w:type="paragraph" w:styleId="ab">
    <w:name w:val="Block Text"/>
    <w:basedOn w:val="a"/>
    <w:rsid w:val="008F56E8"/>
    <w:pPr>
      <w:ind w:left="-360" w:right="5215"/>
      <w:jc w:val="both"/>
    </w:pPr>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1708">
      <w:bodyDiv w:val="1"/>
      <w:marLeft w:val="0"/>
      <w:marRight w:val="0"/>
      <w:marTop w:val="0"/>
      <w:marBottom w:val="0"/>
      <w:divBdr>
        <w:top w:val="none" w:sz="0" w:space="0" w:color="auto"/>
        <w:left w:val="none" w:sz="0" w:space="0" w:color="auto"/>
        <w:bottom w:val="none" w:sz="0" w:space="0" w:color="auto"/>
        <w:right w:val="none" w:sz="0" w:space="0" w:color="auto"/>
      </w:divBdr>
    </w:div>
    <w:div w:id="76489856">
      <w:bodyDiv w:val="1"/>
      <w:marLeft w:val="0"/>
      <w:marRight w:val="0"/>
      <w:marTop w:val="0"/>
      <w:marBottom w:val="0"/>
      <w:divBdr>
        <w:top w:val="none" w:sz="0" w:space="0" w:color="auto"/>
        <w:left w:val="none" w:sz="0" w:space="0" w:color="auto"/>
        <w:bottom w:val="none" w:sz="0" w:space="0" w:color="auto"/>
        <w:right w:val="none" w:sz="0" w:space="0" w:color="auto"/>
      </w:divBdr>
      <w:divsChild>
        <w:div w:id="603924955">
          <w:marLeft w:val="0"/>
          <w:marRight w:val="0"/>
          <w:marTop w:val="0"/>
          <w:marBottom w:val="0"/>
          <w:divBdr>
            <w:top w:val="none" w:sz="0" w:space="0" w:color="auto"/>
            <w:left w:val="none" w:sz="0" w:space="0" w:color="auto"/>
            <w:bottom w:val="none" w:sz="0" w:space="0" w:color="auto"/>
            <w:right w:val="none" w:sz="0" w:space="0" w:color="auto"/>
          </w:divBdr>
        </w:div>
        <w:div w:id="1300380232">
          <w:marLeft w:val="0"/>
          <w:marRight w:val="0"/>
          <w:marTop w:val="0"/>
          <w:marBottom w:val="0"/>
          <w:divBdr>
            <w:top w:val="none" w:sz="0" w:space="0" w:color="auto"/>
            <w:left w:val="none" w:sz="0" w:space="0" w:color="auto"/>
            <w:bottom w:val="none" w:sz="0" w:space="0" w:color="auto"/>
            <w:right w:val="none" w:sz="0" w:space="0" w:color="auto"/>
          </w:divBdr>
        </w:div>
      </w:divsChild>
    </w:div>
    <w:div w:id="121852728">
      <w:bodyDiv w:val="1"/>
      <w:marLeft w:val="0"/>
      <w:marRight w:val="0"/>
      <w:marTop w:val="0"/>
      <w:marBottom w:val="0"/>
      <w:divBdr>
        <w:top w:val="none" w:sz="0" w:space="0" w:color="auto"/>
        <w:left w:val="none" w:sz="0" w:space="0" w:color="auto"/>
        <w:bottom w:val="none" w:sz="0" w:space="0" w:color="auto"/>
        <w:right w:val="none" w:sz="0" w:space="0" w:color="auto"/>
      </w:divBdr>
    </w:div>
    <w:div w:id="448360268">
      <w:bodyDiv w:val="1"/>
      <w:marLeft w:val="0"/>
      <w:marRight w:val="0"/>
      <w:marTop w:val="0"/>
      <w:marBottom w:val="0"/>
      <w:divBdr>
        <w:top w:val="none" w:sz="0" w:space="0" w:color="auto"/>
        <w:left w:val="none" w:sz="0" w:space="0" w:color="auto"/>
        <w:bottom w:val="none" w:sz="0" w:space="0" w:color="auto"/>
        <w:right w:val="none" w:sz="0" w:space="0" w:color="auto"/>
      </w:divBdr>
    </w:div>
    <w:div w:id="621813573">
      <w:bodyDiv w:val="1"/>
      <w:marLeft w:val="0"/>
      <w:marRight w:val="0"/>
      <w:marTop w:val="0"/>
      <w:marBottom w:val="0"/>
      <w:divBdr>
        <w:top w:val="none" w:sz="0" w:space="0" w:color="auto"/>
        <w:left w:val="none" w:sz="0" w:space="0" w:color="auto"/>
        <w:bottom w:val="none" w:sz="0" w:space="0" w:color="auto"/>
        <w:right w:val="none" w:sz="0" w:space="0" w:color="auto"/>
      </w:divBdr>
    </w:div>
    <w:div w:id="662199829">
      <w:bodyDiv w:val="1"/>
      <w:marLeft w:val="0"/>
      <w:marRight w:val="0"/>
      <w:marTop w:val="0"/>
      <w:marBottom w:val="0"/>
      <w:divBdr>
        <w:top w:val="none" w:sz="0" w:space="0" w:color="auto"/>
        <w:left w:val="none" w:sz="0" w:space="0" w:color="auto"/>
        <w:bottom w:val="none" w:sz="0" w:space="0" w:color="auto"/>
        <w:right w:val="none" w:sz="0" w:space="0" w:color="auto"/>
      </w:divBdr>
      <w:divsChild>
        <w:div w:id="1085417610">
          <w:marLeft w:val="0"/>
          <w:marRight w:val="0"/>
          <w:marTop w:val="0"/>
          <w:marBottom w:val="0"/>
          <w:divBdr>
            <w:top w:val="none" w:sz="0" w:space="0" w:color="auto"/>
            <w:left w:val="none" w:sz="0" w:space="0" w:color="auto"/>
            <w:bottom w:val="none" w:sz="0" w:space="0" w:color="auto"/>
            <w:right w:val="none" w:sz="0" w:space="0" w:color="auto"/>
          </w:divBdr>
        </w:div>
        <w:div w:id="1317495672">
          <w:marLeft w:val="0"/>
          <w:marRight w:val="0"/>
          <w:marTop w:val="0"/>
          <w:marBottom w:val="0"/>
          <w:divBdr>
            <w:top w:val="none" w:sz="0" w:space="0" w:color="auto"/>
            <w:left w:val="none" w:sz="0" w:space="0" w:color="auto"/>
            <w:bottom w:val="none" w:sz="0" w:space="0" w:color="auto"/>
            <w:right w:val="none" w:sz="0" w:space="0" w:color="auto"/>
          </w:divBdr>
        </w:div>
      </w:divsChild>
    </w:div>
    <w:div w:id="823007196">
      <w:bodyDiv w:val="1"/>
      <w:marLeft w:val="0"/>
      <w:marRight w:val="0"/>
      <w:marTop w:val="0"/>
      <w:marBottom w:val="0"/>
      <w:divBdr>
        <w:top w:val="none" w:sz="0" w:space="0" w:color="auto"/>
        <w:left w:val="none" w:sz="0" w:space="0" w:color="auto"/>
        <w:bottom w:val="none" w:sz="0" w:space="0" w:color="auto"/>
        <w:right w:val="none" w:sz="0" w:space="0" w:color="auto"/>
      </w:divBdr>
    </w:div>
    <w:div w:id="1049720804">
      <w:bodyDiv w:val="1"/>
      <w:marLeft w:val="0"/>
      <w:marRight w:val="0"/>
      <w:marTop w:val="0"/>
      <w:marBottom w:val="0"/>
      <w:divBdr>
        <w:top w:val="none" w:sz="0" w:space="0" w:color="auto"/>
        <w:left w:val="none" w:sz="0" w:space="0" w:color="auto"/>
        <w:bottom w:val="none" w:sz="0" w:space="0" w:color="auto"/>
        <w:right w:val="none" w:sz="0" w:space="0" w:color="auto"/>
      </w:divBdr>
    </w:div>
    <w:div w:id="1446996660">
      <w:bodyDiv w:val="1"/>
      <w:marLeft w:val="0"/>
      <w:marRight w:val="0"/>
      <w:marTop w:val="0"/>
      <w:marBottom w:val="0"/>
      <w:divBdr>
        <w:top w:val="none" w:sz="0" w:space="0" w:color="auto"/>
        <w:left w:val="none" w:sz="0" w:space="0" w:color="auto"/>
        <w:bottom w:val="none" w:sz="0" w:space="0" w:color="auto"/>
        <w:right w:val="none" w:sz="0" w:space="0" w:color="auto"/>
      </w:divBdr>
    </w:div>
    <w:div w:id="1528713326">
      <w:bodyDiv w:val="1"/>
      <w:marLeft w:val="0"/>
      <w:marRight w:val="0"/>
      <w:marTop w:val="0"/>
      <w:marBottom w:val="0"/>
      <w:divBdr>
        <w:top w:val="none" w:sz="0" w:space="0" w:color="auto"/>
        <w:left w:val="none" w:sz="0" w:space="0" w:color="auto"/>
        <w:bottom w:val="none" w:sz="0" w:space="0" w:color="auto"/>
        <w:right w:val="none" w:sz="0" w:space="0" w:color="auto"/>
      </w:divBdr>
      <w:divsChild>
        <w:div w:id="384959986">
          <w:marLeft w:val="0"/>
          <w:marRight w:val="0"/>
          <w:marTop w:val="0"/>
          <w:marBottom w:val="0"/>
          <w:divBdr>
            <w:top w:val="none" w:sz="0" w:space="0" w:color="auto"/>
            <w:left w:val="none" w:sz="0" w:space="0" w:color="auto"/>
            <w:bottom w:val="none" w:sz="0" w:space="0" w:color="auto"/>
            <w:right w:val="none" w:sz="0" w:space="0" w:color="auto"/>
          </w:divBdr>
        </w:div>
        <w:div w:id="490944875">
          <w:marLeft w:val="0"/>
          <w:marRight w:val="0"/>
          <w:marTop w:val="0"/>
          <w:marBottom w:val="0"/>
          <w:divBdr>
            <w:top w:val="none" w:sz="0" w:space="0" w:color="auto"/>
            <w:left w:val="none" w:sz="0" w:space="0" w:color="auto"/>
            <w:bottom w:val="none" w:sz="0" w:space="0" w:color="auto"/>
            <w:right w:val="none" w:sz="0" w:space="0" w:color="auto"/>
          </w:divBdr>
        </w:div>
      </w:divsChild>
    </w:div>
    <w:div w:id="17063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B3AAB0DEA231CD9CB6765EA864BE70D7105189AB3A4D67EC738327C064c0J" TargetMode="External"/><Relationship Id="rId21" Type="http://schemas.openxmlformats.org/officeDocument/2006/relationships/hyperlink" Target="consultantplus://offline/ref=AD6BA348665375731E5FB95B5FD9E8599832DA376E77A593D094F76A3FG1q8H" TargetMode="External"/><Relationship Id="rId63" Type="http://schemas.openxmlformats.org/officeDocument/2006/relationships/hyperlink" Target="consultantplus://offline/ref=D6A0FA6AE845056C86C1E92BE0245ABA78408E872219C7768373690FC9A91CA254C4CFACCD05BD9DO6E6J" TargetMode="External"/><Relationship Id="rId159" Type="http://schemas.openxmlformats.org/officeDocument/2006/relationships/hyperlink" Target="consultantplus://offline/ref=BABB56BAFA5D6FC7BA31838FCF628C2B890CF2EAA13DD6751A0B59FD5Do70CJ" TargetMode="External"/><Relationship Id="rId170" Type="http://schemas.openxmlformats.org/officeDocument/2006/relationships/hyperlink" Target="consultantplus://offline/ref=BABB56BAFA5D6FC7BA319F9CD2628C2B8A00F1E6A86C81774B5E57F8552C4D857059FC5B594DoD01J" TargetMode="External"/><Relationship Id="rId226" Type="http://schemas.openxmlformats.org/officeDocument/2006/relationships/hyperlink" Target="consultantplus://offline/ref=489311AAFAD3302FBB955BEE4FDE44B2DB6D4C4388D536FC4335408A26UEHEH" TargetMode="External"/><Relationship Id="rId268" Type="http://schemas.openxmlformats.org/officeDocument/2006/relationships/hyperlink" Target="consultantplus://offline/ref=0C4366856114166D859B994CBE367229F737440AE4E8B1CA6671180A5042q7H" TargetMode="External"/><Relationship Id="rId32" Type="http://schemas.openxmlformats.org/officeDocument/2006/relationships/hyperlink" Target="consultantplus://offline/ref=9A6684A1832CC5F98237E387FBC327AB4ED5B70AB29FE10F692AC51536qFn1I" TargetMode="External"/><Relationship Id="rId74" Type="http://schemas.openxmlformats.org/officeDocument/2006/relationships/hyperlink" Target="consultantplus://offline/ref=2C230ACE577D23EF773091E53D03DF0E37D7A39B80A69164447832H2HFJ" TargetMode="External"/><Relationship Id="rId128" Type="http://schemas.openxmlformats.org/officeDocument/2006/relationships/hyperlink" Target="consultantplus://offline/ref=F5CD86BA452388F99D45B8A1A37B37AFF0B85D4A421C8D9E81B8FFFA30gAjCM" TargetMode="External"/><Relationship Id="rId5" Type="http://schemas.openxmlformats.org/officeDocument/2006/relationships/webSettings" Target="webSettings.xml"/><Relationship Id="rId95" Type="http://schemas.openxmlformats.org/officeDocument/2006/relationships/hyperlink" Target="consultantplus://offline/ref=8947F096E61E26D0D09D6A5A9881C1D6F3765B85192FF23F736A58D575I7MCJ" TargetMode="External"/><Relationship Id="rId160" Type="http://schemas.openxmlformats.org/officeDocument/2006/relationships/hyperlink" Target="consultantplus://offline/ref=BABB56BAFA5D6FC7BA31838FCF628C2B890CF2EAA13DD6751A0B59FD5Do70CJ" TargetMode="External"/><Relationship Id="rId181" Type="http://schemas.openxmlformats.org/officeDocument/2006/relationships/hyperlink" Target="consultantplus://offline/ref=BABB56BAFA5D6FC7BA319F9CD2628C2B8900FFE4A33DD6751A0B59FD5Do70CJ" TargetMode="External"/><Relationship Id="rId216" Type="http://schemas.openxmlformats.org/officeDocument/2006/relationships/hyperlink" Target="consultantplus://offline/ref=BABB56BAFA5D6FC7BA31838FCF628C2B890CF2EAA13DD6751A0B59FD5Do70CJ" TargetMode="External"/><Relationship Id="rId237" Type="http://schemas.openxmlformats.org/officeDocument/2006/relationships/hyperlink" Target="consultantplus://offline/ref=8561E30529A2963A1594F83BE0911AB22013D8E3A9243DAC6C470E60431DL0H" TargetMode="External"/><Relationship Id="rId258" Type="http://schemas.openxmlformats.org/officeDocument/2006/relationships/hyperlink" Target="consultantplus://offline/ref=0C4366856114166D859B855FA3367229F4304808E6E1B1CA6671180A5042q7H" TargetMode="External"/><Relationship Id="rId22" Type="http://schemas.openxmlformats.org/officeDocument/2006/relationships/hyperlink" Target="consultantplus://offline/ref=791AB91ED473955D81C76DB9E9BDFFED1447B4B34BCCBC3443BA638FD163U2H" TargetMode="External"/><Relationship Id="rId43" Type="http://schemas.openxmlformats.org/officeDocument/2006/relationships/hyperlink" Target="consultantplus://offline/ref=EDC37CC0B9E53976CB34891527B34AB875BFB6ED4445A131AE8FDDF5F4VA70I" TargetMode="External"/><Relationship Id="rId64" Type="http://schemas.openxmlformats.org/officeDocument/2006/relationships/hyperlink" Target="consultantplus://offline/ref=D6A0FA6AE845056C86C1E92BE0245ABA78408E872219C7768373690FC9A91CA254C4CFACCD05BD9DO6E4J" TargetMode="External"/><Relationship Id="rId118" Type="http://schemas.openxmlformats.org/officeDocument/2006/relationships/hyperlink" Target="consultantplus://offline/ref=D9B3AAB0DEA231CD9CB6765EA864BE70D7105189AB3A4D67EC738327C040CC8E5D3FBA55CB9F19A663c4J" TargetMode="External"/><Relationship Id="rId139" Type="http://schemas.openxmlformats.org/officeDocument/2006/relationships/hyperlink" Target="consultantplus://offline/ref=EE0E7ECAE7C6FDAB9B6F62CF86D521ACC7DE12ED2EEC1396AB1F7A00CEc9q2J" TargetMode="External"/><Relationship Id="rId85" Type="http://schemas.openxmlformats.org/officeDocument/2006/relationships/hyperlink" Target="consultantplus://offline/ref=8947F096E61E26D0D09D76498581C1D6F3725380162FF23F736A58D575I7MCJ" TargetMode="External"/><Relationship Id="rId150" Type="http://schemas.openxmlformats.org/officeDocument/2006/relationships/hyperlink" Target="consultantplus://offline/ref=EE0E7ECAE7C6FDAB9B6F62CF86D521ACC7DE12ED2EEC1396AB1F7A00CEc9q2J" TargetMode="External"/><Relationship Id="rId171" Type="http://schemas.openxmlformats.org/officeDocument/2006/relationships/hyperlink" Target="consultantplus://offline/ref=BABB56BAFA5D6FC7BA319F9CD2628C2B8A00F1E6A86C81774B5E57F8552C4D857059FC5B5942oD04J" TargetMode="External"/><Relationship Id="rId192" Type="http://schemas.openxmlformats.org/officeDocument/2006/relationships/hyperlink" Target="consultantplus://offline/ref=BABB56BAFA5D6FC7BA319F9CD2628C2B8901F6E6A53FD6751A0B59FD5Do70CJ" TargetMode="External"/><Relationship Id="rId206" Type="http://schemas.openxmlformats.org/officeDocument/2006/relationships/hyperlink" Target="consultantplus://offline/ref=BABB56BAFA5D6FC7BA31838FCF628C2B890CF2EAA13DD6751A0B59FD5Do70CJ" TargetMode="External"/><Relationship Id="rId227" Type="http://schemas.openxmlformats.org/officeDocument/2006/relationships/hyperlink" Target="consultantplus://offline/ref=489311AAFAD3302FBB9547FD52DE44B2D8684A448DD336FC4335408A26UEHEH" TargetMode="External"/><Relationship Id="rId248" Type="http://schemas.openxmlformats.org/officeDocument/2006/relationships/hyperlink" Target="consultantplus://offline/ref=A70F900441D579CEEDBB577BC4B9E4CB7290404CC8614431B6D73040F238qFH" TargetMode="External"/><Relationship Id="rId269" Type="http://schemas.openxmlformats.org/officeDocument/2006/relationships/hyperlink" Target="consultantplus://offline/ref=0C4366856114166D859B855FA3367229F4334100EBE4B1CA6671180A5042q7H" TargetMode="External"/><Relationship Id="rId12" Type="http://schemas.openxmlformats.org/officeDocument/2006/relationships/hyperlink" Target="consultantplus://offline/ref=CDD6108B2741B29F216A96E6AF8FF717AE1A12F13100BB84A84BF1C5B8YClCM" TargetMode="External"/><Relationship Id="rId33" Type="http://schemas.openxmlformats.org/officeDocument/2006/relationships/hyperlink" Target="consultantplus://offline/ref=9A6684A1832CC5F98237E387FBC327AB4ED4B605B096E10F692AC51536F1E3CA73FC7082D41CE16Fq8n0I" TargetMode="External"/><Relationship Id="rId108" Type="http://schemas.openxmlformats.org/officeDocument/2006/relationships/hyperlink" Target="consultantplus://offline/ref=D9B3AAB0DEA231CD9CB6765EA864BE70D7105189AB3A4D67EC738327C064c0J" TargetMode="External"/><Relationship Id="rId129" Type="http://schemas.openxmlformats.org/officeDocument/2006/relationships/hyperlink" Target="consultantplus://offline/ref=45A61B2AF1F627C8D30A3D1ECCFBD345AE7B0E03619059BA3F210B6FC2KEm6J" TargetMode="External"/><Relationship Id="rId54" Type="http://schemas.openxmlformats.org/officeDocument/2006/relationships/hyperlink" Target="consultantplus://offline/ref=D6A0FA6AE845056C86C1E92BE0245ABA78408E872219C7768373690FC9A91CA254C4CFACCD05BD9DO6E6J" TargetMode="External"/><Relationship Id="rId75" Type="http://schemas.openxmlformats.org/officeDocument/2006/relationships/hyperlink" Target="consultantplus://offline/ref=2C230ACE577D23EF77308DF62003DF0E34DAA39D8FF1C666152D3C2A19H0HFJ" TargetMode="External"/><Relationship Id="rId96" Type="http://schemas.openxmlformats.org/officeDocument/2006/relationships/hyperlink" Target="consultantplus://offline/ref=8947F096E61E26D0D09D76498581C1D6F37D5086162FF23F736A58D5757C2A980913FF242B5E6E59I9MDJ" TargetMode="External"/><Relationship Id="rId140" Type="http://schemas.openxmlformats.org/officeDocument/2006/relationships/hyperlink" Target="consultantplus://offline/ref=EE0E7ECAE7C6FDAB9B6F62CF86D521ACC7DE12ED2EEC1396AB1F7A00CEc9q2J" TargetMode="External"/><Relationship Id="rId161" Type="http://schemas.openxmlformats.org/officeDocument/2006/relationships/hyperlink" Target="consultantplus://offline/ref=BABB56BAFA5D6FC7BA31838FCF628C2B890CF2EAA13DD6751A0B59FD5Do70CJ" TargetMode="External"/><Relationship Id="rId182" Type="http://schemas.openxmlformats.org/officeDocument/2006/relationships/hyperlink" Target="consultantplus://offline/ref=BABB56BAFA5D6FC7BA319F9CD2628C2B8901F6E6A53FD6751A0B59FD5Do70CJ" TargetMode="External"/><Relationship Id="rId217" Type="http://schemas.openxmlformats.org/officeDocument/2006/relationships/hyperlink" Target="consultantplus://offline/ref=661F88C138A1AAA48A27BA1C11D5FC59B91676FAF90353507FCA567E9A0En9M" TargetMode="External"/><Relationship Id="rId6" Type="http://schemas.openxmlformats.org/officeDocument/2006/relationships/footnotes" Target="footnotes.xml"/><Relationship Id="rId238" Type="http://schemas.openxmlformats.org/officeDocument/2006/relationships/hyperlink" Target="consultantplus://offline/ref=A70F900441D579CEEDBB4B68D9B9E4CB71974C4ECA684431B6D73040F238qFH" TargetMode="External"/><Relationship Id="rId259" Type="http://schemas.openxmlformats.org/officeDocument/2006/relationships/hyperlink" Target="consultantplus://offline/ref=0C4366856114166D859B855FA3367229F4304808E6E1B1CA6671180A5027012E237B210C4444q9H" TargetMode="External"/><Relationship Id="rId23" Type="http://schemas.openxmlformats.org/officeDocument/2006/relationships/hyperlink" Target="consultantplus://offline/ref=791AB91ED473955D81C76DB9E9BDFFED1447B4B34BC8BC3443BA638FD163U2H" TargetMode="External"/><Relationship Id="rId119" Type="http://schemas.openxmlformats.org/officeDocument/2006/relationships/hyperlink" Target="consultantplus://offline/ref=D9B3AAB0DEA231CD9CB6765EA864BE70D7105189AB3A4D67EC738327C064c0J" TargetMode="External"/><Relationship Id="rId270" Type="http://schemas.openxmlformats.org/officeDocument/2006/relationships/hyperlink" Target="consultantplus://offline/ref=0C4366856114166D859B994CBE367229F737440AE4E8B1CA6671180A5042q7H" TargetMode="External"/><Relationship Id="rId44" Type="http://schemas.openxmlformats.org/officeDocument/2006/relationships/hyperlink" Target="consultantplus://offline/ref=D6A0FA6AE845056C86C1F538FD245ABA7B478D81201AC7768373690FC9OAE9J" TargetMode="External"/><Relationship Id="rId65" Type="http://schemas.openxmlformats.org/officeDocument/2006/relationships/hyperlink" Target="consultantplus://offline/ref=D6A0FA6AE845056C86C1E92BE0245ABA78408E872219C7768373690FC9A91CA254C4CFACCD05BD9DO6E6J" TargetMode="External"/><Relationship Id="rId86" Type="http://schemas.openxmlformats.org/officeDocument/2006/relationships/hyperlink" Target="consultantplus://offline/ref=8947F096E61E26D0D09D76498581C1D6F37D5086162FF23F736A58D5757C2A980913FF242B5E6D58I9MFJ" TargetMode="External"/><Relationship Id="rId130" Type="http://schemas.openxmlformats.org/officeDocument/2006/relationships/hyperlink" Target="consultantplus://offline/ref=45A61B2AF1F627C8D30A3D1ECCFBD345AE7B0E03619059BA3F210B6FC2KEm6J" TargetMode="External"/><Relationship Id="rId151" Type="http://schemas.openxmlformats.org/officeDocument/2006/relationships/hyperlink" Target="consultantplus://offline/ref=EE0E7ECAE7C6FDAB9B6F7EDC9BD521ACC4DB12E52BE11396AB1F7A00CE9216AD4065C359ACc7qFJ" TargetMode="External"/><Relationship Id="rId172" Type="http://schemas.openxmlformats.org/officeDocument/2006/relationships/hyperlink" Target="consultantplus://offline/ref=BABB56BAFA5D6FC7BA319F9CD2628C2B8A00F1E6A86C81774B5E57F8552C4D857059FC5B5942oD01J" TargetMode="External"/><Relationship Id="rId193" Type="http://schemas.openxmlformats.org/officeDocument/2006/relationships/hyperlink" Target="consultantplus://offline/ref=BABB56BAFA5D6FC7BA319F9CD2628C2B8901F6E6A53FD6751A0B59FD5Do70CJ" TargetMode="External"/><Relationship Id="rId207" Type="http://schemas.openxmlformats.org/officeDocument/2006/relationships/hyperlink" Target="consultantplus://offline/ref=BABB56BAFA5D6FC7BA31838FCF628C2B890CF2EAA13DD6751A0B59FD5Do70CJ" TargetMode="External"/><Relationship Id="rId228" Type="http://schemas.openxmlformats.org/officeDocument/2006/relationships/hyperlink" Target="consultantplus://offline/ref=489311AAFAD3302FBB9547FD52DE44B2D8684A448DD336FC4335408A26UEHEH" TargetMode="External"/><Relationship Id="rId249" Type="http://schemas.openxmlformats.org/officeDocument/2006/relationships/hyperlink" Target="consultantplus://offline/ref=A70F900441D579CEEDBB577BC4B9E4CB7290404CC8614431B6D73040F238qFH" TargetMode="External"/><Relationship Id="rId13" Type="http://schemas.openxmlformats.org/officeDocument/2006/relationships/hyperlink" Target="consultantplus://offline/ref=D78947BA22EC58D70BAEE44C4C9762A50B3383AF7883290CE385556714DD30K" TargetMode="External"/><Relationship Id="rId109" Type="http://schemas.openxmlformats.org/officeDocument/2006/relationships/hyperlink" Target="consultantplus://offline/ref=D9B3AAB0DEA231CD9CB6765EA864BE70D7105189AB3A4D67EC738327C064c0J" TargetMode="External"/><Relationship Id="rId260" Type="http://schemas.openxmlformats.org/officeDocument/2006/relationships/hyperlink" Target="consultantplus://offline/ref=0C4366856114166D859B994CBE367229F737440AE4E8B1CA6671180A5042q7H" TargetMode="External"/><Relationship Id="rId34" Type="http://schemas.openxmlformats.org/officeDocument/2006/relationships/hyperlink" Target="consultantplus://offline/ref=EDC37CC0B9E53976CB34891527B34AB875BFB6ED4445A131AE8FDDF5F4VA70I" TargetMode="External"/><Relationship Id="rId55" Type="http://schemas.openxmlformats.org/officeDocument/2006/relationships/hyperlink" Target="consultantplus://offline/ref=D6A0FA6AE845056C86C1E92BE0245ABA78408E872219C7768373690FC9A91CA254C4CFACCD05BD9DO6E4J" TargetMode="External"/><Relationship Id="rId76" Type="http://schemas.openxmlformats.org/officeDocument/2006/relationships/hyperlink" Target="consultantplus://offline/ref=2C230ACE577D23EF773091E53D03DF0E37DEA7998DF9C666152D3C2A190FA2AC6B256AC83CHEHAJ" TargetMode="External"/><Relationship Id="rId97" Type="http://schemas.openxmlformats.org/officeDocument/2006/relationships/hyperlink" Target="consultantplus://offline/ref=576D6EA5955930CAD600B2FFF54427552E69FD8EC7A1FFF00D99AB4B2Cn0d0J" TargetMode="External"/><Relationship Id="rId120" Type="http://schemas.openxmlformats.org/officeDocument/2006/relationships/hyperlink" Target="consultantplus://offline/ref=D9B3AAB0DEA231CD9CB66A4DB564BE70D71B5B89A73A4D67EC738327C064c0J" TargetMode="External"/><Relationship Id="rId141" Type="http://schemas.openxmlformats.org/officeDocument/2006/relationships/hyperlink" Target="consultantplus://offline/ref=EE0E7ECAE7C6FDAB9B6F7EDC9BD521ACC7D215E22AEC1396AB1F7A00CEc9q2J" TargetMode="External"/><Relationship Id="rId7" Type="http://schemas.openxmlformats.org/officeDocument/2006/relationships/endnotes" Target="endnotes.xml"/><Relationship Id="rId162" Type="http://schemas.openxmlformats.org/officeDocument/2006/relationships/hyperlink" Target="consultantplus://offline/ref=BABB56BAFA5D6FC7BA31838FCF628C2B890CF2EAA13DD6751A0B59FD5Do70CJ" TargetMode="External"/><Relationship Id="rId183" Type="http://schemas.openxmlformats.org/officeDocument/2006/relationships/hyperlink" Target="consultantplus://offline/ref=BABB56BAFA5D6FC7BA319F9CD2628C2B8901F2EAAB3AD6751A0B59FD5Do70CJ" TargetMode="External"/><Relationship Id="rId218" Type="http://schemas.openxmlformats.org/officeDocument/2006/relationships/hyperlink" Target="consultantplus://offline/ref=489311AAFAD3302FBB9547FD52DE44B2D8684A448DD336FC4335408A26UEHEH" TargetMode="External"/><Relationship Id="rId239" Type="http://schemas.openxmlformats.org/officeDocument/2006/relationships/hyperlink" Target="consultantplus://offline/ref=A70F900441D579CEEDBB4B68D9B9E4CB71974C4ECA684431B6D73040F238qFH" TargetMode="External"/><Relationship Id="rId250" Type="http://schemas.openxmlformats.org/officeDocument/2006/relationships/hyperlink" Target="consultantplus://offline/ref=A70F900441D579CEEDBB4B68D9B9E4CB71974C4ECA684431B6D73040F238qFH" TargetMode="External"/><Relationship Id="rId271" Type="http://schemas.openxmlformats.org/officeDocument/2006/relationships/hyperlink" Target="consultantplus://offline/ref=0C4366856114166D859B855FA3367229F433410AE4E3B1CA6671180A5042q7H" TargetMode="External"/><Relationship Id="rId24" Type="http://schemas.openxmlformats.org/officeDocument/2006/relationships/hyperlink" Target="consultantplus://offline/ref=9F6277FF8AB7B97CA886FA2F6EC2A87962224C871766CF82B005F0B7E204k4G" TargetMode="External"/><Relationship Id="rId45" Type="http://schemas.openxmlformats.org/officeDocument/2006/relationships/hyperlink" Target="consultantplus://offline/ref=D6A0FA6AE845056C86C1E92BE0245ABA78408E872219C7768373690FC9A91CA254C4CFACCD05BC98O6E4J" TargetMode="External"/><Relationship Id="rId66" Type="http://schemas.openxmlformats.org/officeDocument/2006/relationships/hyperlink" Target="consultantplus://offline/ref=D6A0FA6AE845056C86C1E92BE0245ABA78408E872219C7768373690FC9A91CA254C4CFACCD05BD9DO6E4J" TargetMode="External"/><Relationship Id="rId87" Type="http://schemas.openxmlformats.org/officeDocument/2006/relationships/hyperlink" Target="consultantplus://offline/ref=8947F096E61E26D0D09D6A5A9881C1D6F3765B85192FF23F736A58D575I7MCJ" TargetMode="External"/><Relationship Id="rId110" Type="http://schemas.openxmlformats.org/officeDocument/2006/relationships/hyperlink" Target="consultantplus://offline/ref=D9B3AAB0DEA231CD9CB6765EA864BE70D7105189AB3A4D67EC738327C040CC8E5D3FBA55CB9F19A963cDJ" TargetMode="External"/><Relationship Id="rId131" Type="http://schemas.openxmlformats.org/officeDocument/2006/relationships/hyperlink" Target="consultantplus://offline/ref=45A61B2AF1F627C8D30A3D1ECCFBD345AE7B0E03619059BA3F210B6FC2KEm6J" TargetMode="External"/><Relationship Id="rId152" Type="http://schemas.openxmlformats.org/officeDocument/2006/relationships/hyperlink" Target="consultantplus://offline/ref=EE0E7ECAE7C6FDAB9B6F62CF86D521ACC7DE12ED2EEC1396AB1F7A00CE9216AD4065C35AAB7EEEA6c5qBJ" TargetMode="External"/><Relationship Id="rId173" Type="http://schemas.openxmlformats.org/officeDocument/2006/relationships/hyperlink" Target="consultantplus://offline/ref=BABB56BAFA5D6FC7BA319F9CD2628C2B8A00F1E6A86C81774B5E57F8552C4D857059FC5B5942oD0DJ" TargetMode="External"/><Relationship Id="rId194" Type="http://schemas.openxmlformats.org/officeDocument/2006/relationships/hyperlink" Target="consultantplus://offline/ref=BABB56BAFA5D6FC7BA319F9CD2628C2B8900FFE4A33DD6751A0B59FD5Do70CJ" TargetMode="External"/><Relationship Id="rId208" Type="http://schemas.openxmlformats.org/officeDocument/2006/relationships/hyperlink" Target="consultantplus://offline/ref=BABB56BAFA5D6FC7BA319F9CD2628C2B8900FFE4A33DD6751A0B59FD5Do70CJ" TargetMode="External"/><Relationship Id="rId229" Type="http://schemas.openxmlformats.org/officeDocument/2006/relationships/hyperlink" Target="consultantplus://offline/ref=489311AAFAD3302FBB9547FD52DE44B2D8684A448DD336FC4335408A26UEHEH" TargetMode="External"/><Relationship Id="rId240" Type="http://schemas.openxmlformats.org/officeDocument/2006/relationships/hyperlink" Target="consultantplus://offline/ref=A70F900441D579CEEDBB577BC4B9E4CB7290404CC8614431B6D73040F238qFH" TargetMode="External"/><Relationship Id="rId261" Type="http://schemas.openxmlformats.org/officeDocument/2006/relationships/hyperlink" Target="consultantplus://offline/ref=0C4366856114166D859B855FA3367229F4304808E6E1B1CA6671180A5027012E237B210E4C44q6H" TargetMode="External"/><Relationship Id="rId14" Type="http://schemas.openxmlformats.org/officeDocument/2006/relationships/hyperlink" Target="consultantplus://offline/ref=15A6FE68C8C8FD6A71AA4D0E25ABC5791B8977C748C1A6AB2056A07747f6cFL" TargetMode="External"/><Relationship Id="rId35" Type="http://schemas.openxmlformats.org/officeDocument/2006/relationships/hyperlink" Target="consultantplus://offline/ref=EDC37CC0B9E53976CB34891527B34AB875BFB6ED4445A131AE8FDDF5F4VA70I" TargetMode="External"/><Relationship Id="rId56" Type="http://schemas.openxmlformats.org/officeDocument/2006/relationships/hyperlink" Target="consultantplus://offline/ref=D6A0FA6AE845056C86C1E92BE0245ABA78408E872219C7768373690FC9A91CA254C4CFACCD05BD9DO6E6J" TargetMode="External"/><Relationship Id="rId77" Type="http://schemas.openxmlformats.org/officeDocument/2006/relationships/hyperlink" Target="consultantplus://offline/ref=65CF8FD32E7A2E065CAFCDC1DCAD4D0DA07F1C8B9492061118A498C5F9Q7f6M" TargetMode="External"/><Relationship Id="rId100" Type="http://schemas.openxmlformats.org/officeDocument/2006/relationships/hyperlink" Target="consultantplus://offline/ref=D9B3AAB0DEA231CD9CB6765EA864BE70D7105189AB3A4D67EC738327C064c0J" TargetMode="External"/><Relationship Id="rId8" Type="http://schemas.openxmlformats.org/officeDocument/2006/relationships/hyperlink" Target="consultantplus://offline/ref=9316A3518FFB1770A481802CD2FB7CB736E4D08660F86A4ACD4FE94511D9uDG" TargetMode="External"/><Relationship Id="rId98" Type="http://schemas.openxmlformats.org/officeDocument/2006/relationships/hyperlink" Target="consultantplus://offline/ref=D9B3AAB0DEA231CD9CB6765EA864BE70D7105189AB3A4D67EC738327C064c0J" TargetMode="External"/><Relationship Id="rId121" Type="http://schemas.openxmlformats.org/officeDocument/2006/relationships/hyperlink" Target="consultantplus://offline/ref=D9B3AAB0DEA231CD9CB6765EA864BE70D7105189AB3A4D67EC738327C064c0J" TargetMode="External"/><Relationship Id="rId142" Type="http://schemas.openxmlformats.org/officeDocument/2006/relationships/hyperlink" Target="consultantplus://offline/ref=EE0E7ECAE7C6FDAB9B6F7EDC9BD521ACC4DB12E52BE11396AB1F7A00CEc9q2J" TargetMode="External"/><Relationship Id="rId163" Type="http://schemas.openxmlformats.org/officeDocument/2006/relationships/hyperlink" Target="consultantplus://offline/ref=BABB56BAFA5D6FC7BA31838FCF628C2B890CF2EAA13DD6751A0B59FD5Do70CJ" TargetMode="External"/><Relationship Id="rId184" Type="http://schemas.openxmlformats.org/officeDocument/2006/relationships/hyperlink" Target="consultantplus://offline/ref=BABB56BAFA5D6FC7BA319F9CD2628C2B8901F2E3A033D6751A0B59FD5Do70CJ" TargetMode="External"/><Relationship Id="rId219" Type="http://schemas.openxmlformats.org/officeDocument/2006/relationships/hyperlink" Target="consultantplus://offline/ref=489311AAFAD3302FBB9547FD52DE44B2D8684A448DD336FC4335408A26UEHEH" TargetMode="External"/><Relationship Id="rId230" Type="http://schemas.openxmlformats.org/officeDocument/2006/relationships/hyperlink" Target="consultantplus://offline/ref=5524DCA2BCD9673210409A8EA750FEF2591F0A9235F98D885EC573813Ds3q9M" TargetMode="External"/><Relationship Id="rId251" Type="http://schemas.openxmlformats.org/officeDocument/2006/relationships/hyperlink" Target="consultantplus://offline/ref=A70F900441D579CEEDBB577BC4B9E4CB7290404CC8614431B6D73040F28F04BD6298A3D65A6FC5DA31q0H" TargetMode="External"/><Relationship Id="rId25" Type="http://schemas.openxmlformats.org/officeDocument/2006/relationships/hyperlink" Target="consultantplus://offline/ref=19EA1A7557A403C58733D45641546F0ADA024A33D2393814F6A1B21A39H5kBG" TargetMode="External"/><Relationship Id="rId46" Type="http://schemas.openxmlformats.org/officeDocument/2006/relationships/hyperlink" Target="consultantplus://offline/ref=D6A0FA6AE845056C86C1E92BE0245ABA78408E872219C7768373690FC9A91CA254C4CFACCD05BD9DO6E6J" TargetMode="External"/><Relationship Id="rId67" Type="http://schemas.openxmlformats.org/officeDocument/2006/relationships/hyperlink" Target="consultantplus://offline/ref=D6A0FA6AE845056C86C1E92BE0245ABA78408E872219C7768373690FC9A91CA254C4CFACCD05BD9DO6E6J" TargetMode="External"/><Relationship Id="rId272" Type="http://schemas.openxmlformats.org/officeDocument/2006/relationships/hyperlink" Target="consultantplus://offline/ref=0C4366856114166D859B994CBE367229F737440AE4E8B1CA6671180A5042q7H" TargetMode="External"/><Relationship Id="rId88" Type="http://schemas.openxmlformats.org/officeDocument/2006/relationships/hyperlink" Target="consultantplus://offline/ref=8947F096E61E26D0D09D76498581C1D6F37D538C192CF23F736A58D5757C2A980913FF242B5E6E5DI9M9J" TargetMode="External"/><Relationship Id="rId111" Type="http://schemas.openxmlformats.org/officeDocument/2006/relationships/hyperlink" Target="consultantplus://offline/ref=D9B3AAB0DEA231CD9CB6765EA864BE70D7105189AB3A4D67EC738327C064c0J" TargetMode="External"/><Relationship Id="rId132" Type="http://schemas.openxmlformats.org/officeDocument/2006/relationships/hyperlink" Target="consultantplus://offline/ref=45A61B2AF1F627C8D30A3D1ECCFBD345AE7B0E03619059BA3F210B6FC2KEm6J" TargetMode="External"/><Relationship Id="rId153" Type="http://schemas.openxmlformats.org/officeDocument/2006/relationships/hyperlink" Target="consultantplus://offline/ref=EE0E7ECAE7C6FDAB9B6F62CF86D521ACC7DE12ED2EEC1396AB1F7A00CEc9q2J" TargetMode="External"/><Relationship Id="rId174" Type="http://schemas.openxmlformats.org/officeDocument/2006/relationships/hyperlink" Target="consultantplus://offline/ref=BABB56BAFA5D6FC7BA319F9CD2628C2B8A00F1E6A86C81774B5E57F8552C4D857059FC5B5943oD02J" TargetMode="External"/><Relationship Id="rId195" Type="http://schemas.openxmlformats.org/officeDocument/2006/relationships/hyperlink" Target="consultantplus://offline/ref=BABB56BAFA5D6FC7BA319F9CD2628C2B8900FFE4A33DD6751A0B59FD5Do70CJ" TargetMode="External"/><Relationship Id="rId209" Type="http://schemas.openxmlformats.org/officeDocument/2006/relationships/hyperlink" Target="consultantplus://offline/ref=BABB56BAFA5D6FC7BA319F9CD2628C2B8901F6E6A53FD6751A0B59FD5Do70CJ" TargetMode="External"/><Relationship Id="rId220" Type="http://schemas.openxmlformats.org/officeDocument/2006/relationships/hyperlink" Target="consultantplus://offline/ref=489311AAFAD3302FBB955BEE4FDE44B2DB6C4E4585D136FC4335408A26UEHEH" TargetMode="External"/><Relationship Id="rId241" Type="http://schemas.openxmlformats.org/officeDocument/2006/relationships/hyperlink" Target="consultantplus://offline/ref=A70F900441D579CEEDBB577BC4B9E4CB71984E48CE634431B6D73040F238qFH" TargetMode="External"/><Relationship Id="rId15" Type="http://schemas.openxmlformats.org/officeDocument/2006/relationships/hyperlink" Target="consultantplus://offline/ref=31D0DD12F29BEB98AD7564E4F780C6BF09F8BAEC29AA8371B9464AF3A846d4L" TargetMode="External"/><Relationship Id="rId36" Type="http://schemas.openxmlformats.org/officeDocument/2006/relationships/hyperlink" Target="consultantplus://offline/ref=EDC37CC0B9E53976CB3495063AB34AB875B3B2E84244A131AE8FDDF5F4A0B0DF19CDB0A419AA13B6VF7AI" TargetMode="External"/><Relationship Id="rId57" Type="http://schemas.openxmlformats.org/officeDocument/2006/relationships/hyperlink" Target="consultantplus://offline/ref=D6A0FA6AE845056C86C1E92BE0245ABA78408E872219C7768373690FC9A91CA254C4CFACCD05BD9DO6E4J" TargetMode="External"/><Relationship Id="rId262" Type="http://schemas.openxmlformats.org/officeDocument/2006/relationships/hyperlink" Target="consultantplus://offline/ref=0C4366856114166D859B994CBE367229F737440AE4E8B1CA6671180A5042q7H" TargetMode="External"/><Relationship Id="rId78" Type="http://schemas.openxmlformats.org/officeDocument/2006/relationships/hyperlink" Target="consultantplus://offline/ref=E91ADF02CD9A425D837A2A923E990FE6192D3D3A3D94E82C0C59875C8Fu1K3J" TargetMode="External"/><Relationship Id="rId99" Type="http://schemas.openxmlformats.org/officeDocument/2006/relationships/hyperlink" Target="consultantplus://offline/ref=D9B3AAB0DEA231CD9CB6765EA864BE70D7105189AB3A4D67EC738327C064c0J" TargetMode="External"/><Relationship Id="rId101" Type="http://schemas.openxmlformats.org/officeDocument/2006/relationships/hyperlink" Target="consultantplus://offline/ref=D9B3AAB0DEA231CD9CB6765EA864BE70D7105189AB3A4D67EC738327C064c0J" TargetMode="External"/><Relationship Id="rId122" Type="http://schemas.openxmlformats.org/officeDocument/2006/relationships/hyperlink" Target="consultantplus://offline/ref=9DEABB7EEB2527CAF6CDD8A5DE402F99A164F5AB092CAC79D7B09FE75AzAg3M" TargetMode="External"/><Relationship Id="rId143" Type="http://schemas.openxmlformats.org/officeDocument/2006/relationships/hyperlink" Target="consultantplus://offline/ref=EE0E7ECAE7C6FDAB9B6F62CF86D521ACC7DE12ED2EEC1396AB1F7A00CEc9q2J" TargetMode="External"/><Relationship Id="rId164" Type="http://schemas.openxmlformats.org/officeDocument/2006/relationships/hyperlink" Target="consultantplus://offline/ref=BABB56BAFA5D6FC7BA31838FCF628C2B890CF2EAA13DD6751A0B59FD5Do70CJ" TargetMode="External"/><Relationship Id="rId185" Type="http://schemas.openxmlformats.org/officeDocument/2006/relationships/hyperlink" Target="consultantplus://offline/ref=BABB56BAFA5D6FC7BA31838FCF628C2B890CF2EAA13DD6751A0B59FD5Do70CJ" TargetMode="External"/><Relationship Id="rId9" Type="http://schemas.openxmlformats.org/officeDocument/2006/relationships/hyperlink" Target="consultantplus://offline/ref=3EDE44445F388574E98596149B9241A204508D8034A78C21ABF53EB9C1J7x2K" TargetMode="External"/><Relationship Id="rId210" Type="http://schemas.openxmlformats.org/officeDocument/2006/relationships/hyperlink" Target="consultantplus://offline/ref=BABB56BAFA5D6FC7BA319F9CD2628C2B8901F2EAAB3AD6751A0B59FD5Do70CJ" TargetMode="External"/><Relationship Id="rId26" Type="http://schemas.openxmlformats.org/officeDocument/2006/relationships/hyperlink" Target="consultantplus://offline/ref=6107F76DDB338B93AA361D05434085B11AF49F009B85ADAE1E0BA11251S562H" TargetMode="External"/><Relationship Id="rId231" Type="http://schemas.openxmlformats.org/officeDocument/2006/relationships/hyperlink" Target="consultantplus://offline/ref=8561E30529A2963A1594F83BE0911AB22013D8E3A9243DAC6C470E60431DL0H" TargetMode="External"/><Relationship Id="rId252" Type="http://schemas.openxmlformats.org/officeDocument/2006/relationships/hyperlink" Target="consultantplus://offline/ref=A70F900441D579CEEDBB577BC4B9E4CB72934845CD654431B6D73040F28F04BD6298A3D65A6FC5DC31qFH" TargetMode="External"/><Relationship Id="rId273" Type="http://schemas.openxmlformats.org/officeDocument/2006/relationships/hyperlink" Target="consultantplus://offline/ref=0C4366856114166D859B994CBE367229F737440AE4E8B1CA6671180A5042q7H" TargetMode="External"/><Relationship Id="rId47" Type="http://schemas.openxmlformats.org/officeDocument/2006/relationships/hyperlink" Target="consultantplus://offline/ref=D6A0FA6AE845056C86C1E92BE0245ABA78408D83281BC7768373690FC9OAE9J" TargetMode="External"/><Relationship Id="rId68" Type="http://schemas.openxmlformats.org/officeDocument/2006/relationships/hyperlink" Target="consultantplus://offline/ref=D6A0FA6AE845056C86C1E92BE0245ABA78408E872219C7768373690FC9A91CA254C4CFACCD05BD9DO6E4J" TargetMode="External"/><Relationship Id="rId89" Type="http://schemas.openxmlformats.org/officeDocument/2006/relationships/hyperlink" Target="consultantplus://offline/ref=8947F096E61E26D0D09D76498581C1D6F37D5A861629F23F736A58D5757C2A980913FF242B5E6A59I9M9J" TargetMode="External"/><Relationship Id="rId112" Type="http://schemas.openxmlformats.org/officeDocument/2006/relationships/hyperlink" Target="consultantplus://offline/ref=D9B3AAB0DEA231CD9CB6765EA864BE70D7105189AB3A4D67EC738327C040CC8E5D3FBA55CB9F19A663c4J" TargetMode="External"/><Relationship Id="rId133" Type="http://schemas.openxmlformats.org/officeDocument/2006/relationships/hyperlink" Target="consultantplus://offline/ref=45A61B2AF1F627C8D30A3D1ECCFBD345AE7B0E03619059BA3F210B6FC2KEm6J" TargetMode="External"/><Relationship Id="rId154" Type="http://schemas.openxmlformats.org/officeDocument/2006/relationships/hyperlink" Target="consultantplus://offline/ref=EE0E7ECAE7C6FDAB9B6F7EDC9BD521ACC4DB12E52BE11396AB1F7A00CE9216AD4065C358A9c7qCJ" TargetMode="External"/><Relationship Id="rId175" Type="http://schemas.openxmlformats.org/officeDocument/2006/relationships/hyperlink" Target="consultantplus://offline/ref=BABB56BAFA5D6FC7BA319F9CD2628C2B8A00F1E6A86C81774B5E57F8552C4D857059FC5B5943oD0DJ" TargetMode="External"/><Relationship Id="rId196" Type="http://schemas.openxmlformats.org/officeDocument/2006/relationships/hyperlink" Target="consultantplus://offline/ref=BABB56BAFA5D6FC7BA319F9CD2628C2B8900FFE4A33DD6751A0B59FD5Do70CJ" TargetMode="External"/><Relationship Id="rId200" Type="http://schemas.openxmlformats.org/officeDocument/2006/relationships/hyperlink" Target="consultantplus://offline/ref=BABB56BAFA5D6FC7BA319F9CD2628C2B8900FFE4A33DD6751A0B59FD5D7C05953E1CF15A5B4AD4C1o20AJ" TargetMode="External"/><Relationship Id="rId16" Type="http://schemas.openxmlformats.org/officeDocument/2006/relationships/hyperlink" Target="consultantplus://offline/ref=92980CAE7FA4ED5C32E31F27AB02956699D7B35A8FDC0E2CD4AEDFE872f9w3L" TargetMode="External"/><Relationship Id="rId221" Type="http://schemas.openxmlformats.org/officeDocument/2006/relationships/hyperlink" Target="consultantplus://offline/ref=489311AAFAD3302FBB955BEE4FDE44B2DB6C4D4289DD36FC4335408A26UEHEH" TargetMode="External"/><Relationship Id="rId242" Type="http://schemas.openxmlformats.org/officeDocument/2006/relationships/hyperlink" Target="consultantplus://offline/ref=A70F900441D579CEEDBB577BC4B9E4CB7293484CCB624431B6D73040F238qFH" TargetMode="External"/><Relationship Id="rId263" Type="http://schemas.openxmlformats.org/officeDocument/2006/relationships/hyperlink" Target="consultantplus://offline/ref=0C4366856114166D859B994CBE367229F737440AE4E8B1CA6671180A5042q7H" TargetMode="External"/><Relationship Id="rId37" Type="http://schemas.openxmlformats.org/officeDocument/2006/relationships/hyperlink" Target="consultantplus://offline/ref=EDC37CC0B9E53976CB34891527B34AB875BFB6ED4445A131AE8FDDF5F4VA70I" TargetMode="External"/><Relationship Id="rId58" Type="http://schemas.openxmlformats.org/officeDocument/2006/relationships/hyperlink" Target="consultantplus://offline/ref=D6A0FA6AE845056C86C1E92BE0245ABA78408E872219C7768373690FC9A91CA254C4CFACCD05BD9DO6E6J" TargetMode="External"/><Relationship Id="rId79" Type="http://schemas.openxmlformats.org/officeDocument/2006/relationships/hyperlink" Target="consultantplus://offline/ref=8947F096E61E26D0D09D76498581C1D6F37D538C192CF23F736A58D5757C2A980913FF242B5E6C58I9M9J" TargetMode="External"/><Relationship Id="rId102" Type="http://schemas.openxmlformats.org/officeDocument/2006/relationships/hyperlink" Target="consultantplus://offline/ref=D9B3AAB0DEA231CD9CB6765EA864BE70D7105189AB3A4D67EC738327C064c0J" TargetMode="External"/><Relationship Id="rId123" Type="http://schemas.openxmlformats.org/officeDocument/2006/relationships/hyperlink" Target="consultantplus://offline/ref=136234A38BCA0FDC2B0C33B30761A7424C13DF7186245C0FF4E5C68D10i0gAJ" TargetMode="External"/><Relationship Id="rId144" Type="http://schemas.openxmlformats.org/officeDocument/2006/relationships/hyperlink" Target="consultantplus://offline/ref=EE0E7ECAE7C6FDAB9B6F62CF86D521ACC7DE12ED2EEC1396AB1F7A00CE9216AD4065C35AAB7EEEA5c5q1J" TargetMode="External"/><Relationship Id="rId90" Type="http://schemas.openxmlformats.org/officeDocument/2006/relationships/hyperlink" Target="consultantplus://offline/ref=8947F096E61E26D0D09D76498581C1D6F37D5A86162DF23F736A58D5757C2A980913FF2129I5MBJ" TargetMode="External"/><Relationship Id="rId165" Type="http://schemas.openxmlformats.org/officeDocument/2006/relationships/hyperlink" Target="consultantplus://offline/ref=BABB56BAFA5D6FC7BA31838FCF628C2B890CF2EAA13DD6751A0B59FD5Do70CJ" TargetMode="External"/><Relationship Id="rId186" Type="http://schemas.openxmlformats.org/officeDocument/2006/relationships/hyperlink" Target="consultantplus://offline/ref=BABB56BAFA5D6FC7BA31838FCF628C2B890CF2EAA13DD6751A0B59FD5Do70CJ" TargetMode="External"/><Relationship Id="rId211" Type="http://schemas.openxmlformats.org/officeDocument/2006/relationships/hyperlink" Target="consultantplus://offline/ref=BABB56BAFA5D6FC7BA319F9CD2628C2B8901F2E3A033D6751A0B59FD5Do70CJ" TargetMode="External"/><Relationship Id="rId232" Type="http://schemas.openxmlformats.org/officeDocument/2006/relationships/hyperlink" Target="consultantplus://offline/ref=8561E30529A2963A1594F83BE0911AB22013D8E3A9243DAC6C470E60431DL0H" TargetMode="External"/><Relationship Id="rId253" Type="http://schemas.openxmlformats.org/officeDocument/2006/relationships/hyperlink" Target="consultantplus://offline/ref=0C4366856114166D859B994CBE367229F737440AE4E8B1CA6671180A5042q7H" TargetMode="External"/><Relationship Id="rId274" Type="http://schemas.openxmlformats.org/officeDocument/2006/relationships/header" Target="header1.xml"/><Relationship Id="rId27" Type="http://schemas.openxmlformats.org/officeDocument/2006/relationships/hyperlink" Target="consultantplus://offline/ref=C5F52FC18F90FD7763C19C8FD9BEDB0F46724EBD3FC627B487F8180E8FKEE2M" TargetMode="External"/><Relationship Id="rId48" Type="http://schemas.openxmlformats.org/officeDocument/2006/relationships/hyperlink" Target="consultantplus://offline/ref=D6A0FA6AE845056C86C1E92BE0245ABA78408E872219C7768373690FC9A91CA254C4CFACCD05BC98O6E4J" TargetMode="External"/><Relationship Id="rId69" Type="http://schemas.openxmlformats.org/officeDocument/2006/relationships/hyperlink" Target="consultantplus://offline/ref=7C6CDE0049B9229B813329FFB66FC3F4FE5609756666D7251125BA0A0De9e9M" TargetMode="External"/><Relationship Id="rId113" Type="http://schemas.openxmlformats.org/officeDocument/2006/relationships/hyperlink" Target="consultantplus://offline/ref=D9B3AAB0DEA231CD9CB6765EA864BE70D7105189AB3A4D67EC738327C064c0J" TargetMode="External"/><Relationship Id="rId134" Type="http://schemas.openxmlformats.org/officeDocument/2006/relationships/hyperlink" Target="consultantplus://offline/ref=45A61B2AF1F627C8D30A3D1ECCFBD345AE7B0E03619059BA3F210B6FC2KEm6J" TargetMode="External"/><Relationship Id="rId80" Type="http://schemas.openxmlformats.org/officeDocument/2006/relationships/hyperlink" Target="consultantplus://offline/ref=8947F096E61E26D0D09D76498581C1D6F37D538C192CF23F736A58D5757C2A980913FF242B5E6D59I9M3J" TargetMode="External"/><Relationship Id="rId155" Type="http://schemas.openxmlformats.org/officeDocument/2006/relationships/hyperlink" Target="consultantplus://offline/ref=EE0E7ECAE7C6FDAB9B6F7EDC9BD521ACC4DB12E52BE11396AB1F7A00CE9216AD4065C35AcAq2J" TargetMode="External"/><Relationship Id="rId176" Type="http://schemas.openxmlformats.org/officeDocument/2006/relationships/hyperlink" Target="consultantplus://offline/ref=BABB56BAFA5D6FC7BA31838FCF628C2B890CF2EAA13DD6751A0B59FD5Do70CJ" TargetMode="External"/><Relationship Id="rId197" Type="http://schemas.openxmlformats.org/officeDocument/2006/relationships/hyperlink" Target="consultantplus://offline/ref=BABB56BAFA5D6FC7BA319F9CD2628C2B8900FFE4A33DD6751A0B59FD5Do70CJ" TargetMode="External"/><Relationship Id="rId201" Type="http://schemas.openxmlformats.org/officeDocument/2006/relationships/hyperlink" Target="consultantplus://offline/ref=BABB56BAFA5D6FC7BA319F9CD2628C2B8900FFE4A33DD6751A0B59FD5D7C05953E1CF15A5B4AD4C6o20DJ" TargetMode="External"/><Relationship Id="rId222" Type="http://schemas.openxmlformats.org/officeDocument/2006/relationships/hyperlink" Target="consultantplus://offline/ref=489311AAFAD3302FBB955BEE4FDE44B2DB6C4D428CD336FC4335408A26UEHEH" TargetMode="External"/><Relationship Id="rId243" Type="http://schemas.openxmlformats.org/officeDocument/2006/relationships/hyperlink" Target="consultantplus://offline/ref=A70F900441D579CEEDBB577BC4B9E4CB7290404CC8614431B6D73040F238qFH" TargetMode="External"/><Relationship Id="rId264" Type="http://schemas.openxmlformats.org/officeDocument/2006/relationships/hyperlink" Target="consultantplus://offline/ref=0C4366856114166D859B994CBE367229F737440AE4E8B1CA6671180A5042q7H" TargetMode="External"/><Relationship Id="rId17" Type="http://schemas.openxmlformats.org/officeDocument/2006/relationships/hyperlink" Target="consultantplus://offline/ref=B2BD4E934BE1D92F60027355AA2C77DDBD73A3D942C3ED7C11DFA15158BF5CL" TargetMode="External"/><Relationship Id="rId38" Type="http://schemas.openxmlformats.org/officeDocument/2006/relationships/hyperlink" Target="consultantplus://offline/ref=EDC37CC0B9E53976CB34891527B34AB875BFB6ED4445A131AE8FDDF5F4VA70I" TargetMode="External"/><Relationship Id="rId59" Type="http://schemas.openxmlformats.org/officeDocument/2006/relationships/hyperlink" Target="consultantplus://offline/ref=D6A0FA6AE845056C86C1E92BE0245ABA78408E872219C7768373690FC9A91CA254C4CFACCD05BD9DO6E4J" TargetMode="External"/><Relationship Id="rId103" Type="http://schemas.openxmlformats.org/officeDocument/2006/relationships/hyperlink" Target="consultantplus://offline/ref=D9B3AAB0DEA231CD9CB6765EA864BE70D7105189AB3A4D67EC738327C040CC8E5D3FBA55CB9F1BA863c5J" TargetMode="External"/><Relationship Id="rId124" Type="http://schemas.openxmlformats.org/officeDocument/2006/relationships/hyperlink" Target="consultantplus://offline/ref=0E325898D9E1831329AF373C66307741EAC542301F28F28DE1312A47F9E81948756EF05936122205GCg0J" TargetMode="External"/><Relationship Id="rId70" Type="http://schemas.openxmlformats.org/officeDocument/2006/relationships/hyperlink" Target="consultantplus://offline/ref=2C230ACE577D23EF773091E53D03DF0E37DEA7998DF9C666152D3C2A190FA2AC6B256AC83CHEHDJ" TargetMode="External"/><Relationship Id="rId91" Type="http://schemas.openxmlformats.org/officeDocument/2006/relationships/hyperlink" Target="consultantplus://offline/ref=8947F096E61E26D0D09D76498581C1D6F37D5A86162DF23F736A58D5757C2A980913FF242B5E6C5FI9MDJ" TargetMode="External"/><Relationship Id="rId145" Type="http://schemas.openxmlformats.org/officeDocument/2006/relationships/hyperlink" Target="consultantplus://offline/ref=EE0E7ECAE7C6FDAB9B6F7EDC9BD521ACC4DB12E52BE11396AB1F7A00CE9216AD4065C35AAB7FECA6c5q2J" TargetMode="External"/><Relationship Id="rId166" Type="http://schemas.openxmlformats.org/officeDocument/2006/relationships/hyperlink" Target="consultantplus://offline/ref=BABB56BAFA5D6FC7BA31838FCF628C2B890CF2EAA13DD6751A0B59FD5Do70CJ" TargetMode="External"/><Relationship Id="rId187" Type="http://schemas.openxmlformats.org/officeDocument/2006/relationships/hyperlink" Target="consultantplus://offline/ref=BABB56BAFA5D6FC7BA319F9CD2628C2B8901F6E6A53FD6751A0B59FD5Do70CJ" TargetMode="External"/><Relationship Id="rId1" Type="http://schemas.openxmlformats.org/officeDocument/2006/relationships/customXml" Target="../customXml/item1.xml"/><Relationship Id="rId212" Type="http://schemas.openxmlformats.org/officeDocument/2006/relationships/hyperlink" Target="consultantplus://offline/ref=BABB56BAFA5D6FC7BA319F9CD2628C2B8900F5E1A03BD6751A0B59FD5Do70CJ" TargetMode="External"/><Relationship Id="rId233" Type="http://schemas.openxmlformats.org/officeDocument/2006/relationships/hyperlink" Target="consultantplus://offline/ref=8561E30529A2963A1594F83BE0911AB22013D8E3A9243DAC6C470E60431DL0H" TargetMode="External"/><Relationship Id="rId254" Type="http://schemas.openxmlformats.org/officeDocument/2006/relationships/hyperlink" Target="consultantplus://offline/ref=0C4366856114166D859B994CBE367229F737440AE4E8B1CA6671180A5042q7H" TargetMode="External"/><Relationship Id="rId28" Type="http://schemas.openxmlformats.org/officeDocument/2006/relationships/hyperlink" Target="consultantplus://offline/ref=F64346C16F0A8960DCBEE0F65F4D59B9504794129CF0A734C135505F63O9C9M" TargetMode="External"/><Relationship Id="rId49" Type="http://schemas.openxmlformats.org/officeDocument/2006/relationships/hyperlink" Target="consultantplus://offline/ref=D6A0FA6AE845056C86C1E92BE0245ABA78408E872219C7768373690FC9A91CA254C4CFACCD05BD9DO6E6J" TargetMode="External"/><Relationship Id="rId114" Type="http://schemas.openxmlformats.org/officeDocument/2006/relationships/hyperlink" Target="consultantplus://offline/ref=D9B3AAB0DEA231CD9CB6765EA864BE70D7105189AB3A4D67EC738327C064c0J" TargetMode="External"/><Relationship Id="rId275" Type="http://schemas.openxmlformats.org/officeDocument/2006/relationships/fontTable" Target="fontTable.xml"/><Relationship Id="rId60" Type="http://schemas.openxmlformats.org/officeDocument/2006/relationships/hyperlink" Target="consultantplus://offline/ref=D6A0FA6AE845056C86C1E92BE0245ABA7B498F87261BC7768373690FC9A91CA254C4CFACCD05BA9BO6E4J" TargetMode="External"/><Relationship Id="rId81" Type="http://schemas.openxmlformats.org/officeDocument/2006/relationships/hyperlink" Target="consultantplus://offline/ref=8947F096E61E26D0D09D76498581C1D6F37D538C192CF23F736A58D5757C2A980913FF242B5E6E5DI9M9J" TargetMode="External"/><Relationship Id="rId135" Type="http://schemas.openxmlformats.org/officeDocument/2006/relationships/hyperlink" Target="consultantplus://offline/ref=45A61B2AF1F627C8D30A3D1ECCFBD345AE7B0E03619059BA3F210B6FC2KEm6J" TargetMode="External"/><Relationship Id="rId156" Type="http://schemas.openxmlformats.org/officeDocument/2006/relationships/hyperlink" Target="consultantplus://offline/ref=EE0E7ECAE7C6FDAB9B6F7EDC9BD521ACC4DB12E52BE11396AB1F7A00CE9216AD4065C359cAq9J" TargetMode="External"/><Relationship Id="rId177" Type="http://schemas.openxmlformats.org/officeDocument/2006/relationships/hyperlink" Target="consultantplus://offline/ref=BABB56BAFA5D6FC7BA319F9CD2628C2B8901F5E2A63DD6751A0B59FD5Do70CJ" TargetMode="External"/><Relationship Id="rId198" Type="http://schemas.openxmlformats.org/officeDocument/2006/relationships/hyperlink" Target="consultantplus://offline/ref=BABB56BAFA5D6FC7BA319F9CD2628C2B8901F5E2A73ED6751A0B59FD5D7C05953E1CF15A5B4AD4C3o20EJ" TargetMode="External"/><Relationship Id="rId202" Type="http://schemas.openxmlformats.org/officeDocument/2006/relationships/hyperlink" Target="consultantplus://offline/ref=BABB56BAFA5D6FC7BA319F9CD2628C2B8900FFE4A33DD6751A0B59FD5Do70CJ" TargetMode="External"/><Relationship Id="rId223" Type="http://schemas.openxmlformats.org/officeDocument/2006/relationships/hyperlink" Target="consultantplus://offline/ref=489311AAFAD3302FBB955BEE4FDE44B2DB6D4C4388D536FC4335408A26UEHEH" TargetMode="External"/><Relationship Id="rId244" Type="http://schemas.openxmlformats.org/officeDocument/2006/relationships/hyperlink" Target="consultantplus://offline/ref=A70F900441D579CEEDBB4B68D9B9E4CB71974C4ECA684431B6D73040F238qFH" TargetMode="External"/><Relationship Id="rId18" Type="http://schemas.openxmlformats.org/officeDocument/2006/relationships/hyperlink" Target="consultantplus://offline/ref=B16599962591730E4BE18667DDBAF0D97847CE05D7BE27133C8C781C9C4963L" TargetMode="External"/><Relationship Id="rId39" Type="http://schemas.openxmlformats.org/officeDocument/2006/relationships/hyperlink" Target="consultantplus://offline/ref=EDC37CC0B9E53976CB34891527B34AB875BFB6ED4445A131AE8FDDF5F4VA70I" TargetMode="External"/><Relationship Id="rId265" Type="http://schemas.openxmlformats.org/officeDocument/2006/relationships/hyperlink" Target="consultantplus://offline/ref=0C4366856114166D859B855FA3367229F4304808E6E1B1CA6671180A5042q7H" TargetMode="External"/><Relationship Id="rId50" Type="http://schemas.openxmlformats.org/officeDocument/2006/relationships/hyperlink" Target="consultantplus://offline/ref=D6A0FA6AE845056C86C1E92BE0245ABA78408E872219C7768373690FC9A91CA254C4CFACCD05BD9DO6E4J" TargetMode="External"/><Relationship Id="rId104" Type="http://schemas.openxmlformats.org/officeDocument/2006/relationships/hyperlink" Target="consultantplus://offline/ref=D9B3AAB0DEA231CD9CB6765EA864BE70D7105189AB3A4D67EC738327C064c0J" TargetMode="External"/><Relationship Id="rId125" Type="http://schemas.openxmlformats.org/officeDocument/2006/relationships/hyperlink" Target="consultantplus://offline/ref=0E325898D9E1831329AF373C66307741EAC542301F28F28DE1312A47F9E81948756EF05936122209GCg7J" TargetMode="External"/><Relationship Id="rId146" Type="http://schemas.openxmlformats.org/officeDocument/2006/relationships/hyperlink" Target="consultantplus://offline/ref=EE0E7ECAE7C6FDAB9B6F7EDC9BD521ACC4DB12E52BE11396AB1F7A00CE9216AD4065C35FAAc7qEJ" TargetMode="External"/><Relationship Id="rId167" Type="http://schemas.openxmlformats.org/officeDocument/2006/relationships/hyperlink" Target="consultantplus://offline/ref=BABB56BAFA5D6FC7BA31838FCF628C2B890CF2EAA13DD6751A0B59FD5Do70CJ" TargetMode="External"/><Relationship Id="rId188" Type="http://schemas.openxmlformats.org/officeDocument/2006/relationships/hyperlink" Target="consultantplus://offline/ref=BABB56BAFA5D6FC7BA319F9CD2628C2B8900FFE4A33DD6751A0B59FD5Do70CJ" TargetMode="External"/><Relationship Id="rId71" Type="http://schemas.openxmlformats.org/officeDocument/2006/relationships/hyperlink" Target="consultantplus://offline/ref=2C230ACE577D23EF773091E53D03DF0E37DEA69A8AF6C666152D3C2A190FA2AC6B256ACD3DEB07D5HDHDJ" TargetMode="External"/><Relationship Id="rId92" Type="http://schemas.openxmlformats.org/officeDocument/2006/relationships/hyperlink" Target="consultantplus://offline/ref=8947F096E61E26D0D09D76498581C1D6F37D5086162FF23F736A58D5757C2A980913FF242B5E6E59I9MDJ" TargetMode="External"/><Relationship Id="rId213" Type="http://schemas.openxmlformats.org/officeDocument/2006/relationships/hyperlink" Target="consultantplus://offline/ref=BABB56BAFA5D6FC7BA31838FCF628C2B890CF2EAA13DD6751A0B59FD5Do70CJ" TargetMode="External"/><Relationship Id="rId234" Type="http://schemas.openxmlformats.org/officeDocument/2006/relationships/hyperlink" Target="consultantplus://offline/ref=8561E30529A2963A1594F83BE0911AB22013D8E3A9243DAC6C470E60431DL0H" TargetMode="External"/><Relationship Id="rId2" Type="http://schemas.openxmlformats.org/officeDocument/2006/relationships/numbering" Target="numbering.xml"/><Relationship Id="rId29" Type="http://schemas.openxmlformats.org/officeDocument/2006/relationships/hyperlink" Target="consultantplus://offline/ref=EEE4439A4C04BDC14FA1A7F8BB71D7F2D21930AD385ABA4A758AEAA19Fm8lCG" TargetMode="External"/><Relationship Id="rId255" Type="http://schemas.openxmlformats.org/officeDocument/2006/relationships/hyperlink" Target="consultantplus://offline/ref=0C4366856114166D859B994CBE367229F737440AE4E8B1CA6671180A5042q7H" TargetMode="External"/><Relationship Id="rId276" Type="http://schemas.openxmlformats.org/officeDocument/2006/relationships/theme" Target="theme/theme1.xml"/><Relationship Id="rId40" Type="http://schemas.openxmlformats.org/officeDocument/2006/relationships/hyperlink" Target="consultantplus://offline/ref=EDC37CC0B9E53976CB34891527B34AB875BFB6ED4445A131AE8FDDF5F4VA70I" TargetMode="External"/><Relationship Id="rId115" Type="http://schemas.openxmlformats.org/officeDocument/2006/relationships/hyperlink" Target="consultantplus://offline/ref=D9B3AAB0DEA231CD9CB6765EA864BE70D7105189AB3A4D67EC738327C064c0J" TargetMode="External"/><Relationship Id="rId136" Type="http://schemas.openxmlformats.org/officeDocument/2006/relationships/hyperlink" Target="consultantplus://offline/ref=45A61B2AF1F627C8D30A3D1ECCFBD345AE7B0E03619059BA3F210B6FC2KEm6J" TargetMode="External"/><Relationship Id="rId157" Type="http://schemas.openxmlformats.org/officeDocument/2006/relationships/hyperlink" Target="consultantplus://offline/ref=75242ACCD5DD88FD5996FA5A94FAE63AB7BA392BCADD7F329F4310608BI118J" TargetMode="External"/><Relationship Id="rId178" Type="http://schemas.openxmlformats.org/officeDocument/2006/relationships/hyperlink" Target="consultantplus://offline/ref=BABB56BAFA5D6FC7BA319F9CD2628C2B8900F5E1A03BD6751A0B59FD5Do70CJ" TargetMode="External"/><Relationship Id="rId61" Type="http://schemas.openxmlformats.org/officeDocument/2006/relationships/hyperlink" Target="consultantplus://offline/ref=D6A0FA6AE845056C86C1E92BE0245ABA78408E872219C7768373690FC9A91CA254C4CFACCD05B89AO6E0J" TargetMode="External"/><Relationship Id="rId82" Type="http://schemas.openxmlformats.org/officeDocument/2006/relationships/hyperlink" Target="consultantplus://offline/ref=8947F096E61E26D0D09D76498581C1D6F37D5A861629F23F736A58D575I7MCJ" TargetMode="External"/><Relationship Id="rId199" Type="http://schemas.openxmlformats.org/officeDocument/2006/relationships/hyperlink" Target="consultantplus://offline/ref=BABB56BAFA5D6FC7BA319F9CD2628C2B8901F5E2A73ED6751A0B59FD5Do70CJ" TargetMode="External"/><Relationship Id="rId203" Type="http://schemas.openxmlformats.org/officeDocument/2006/relationships/hyperlink" Target="consultantplus://offline/ref=BABB56BAFA5D6FC7BA319F9CD2628C2B8901F6E6A53FD6751A0B59FD5Do70CJ" TargetMode="External"/><Relationship Id="rId19" Type="http://schemas.openxmlformats.org/officeDocument/2006/relationships/hyperlink" Target="consultantplus://offline/ref=31D0DD12F29BEB98AD7564E4F780C6BF09F8BAEC29A88371B9464AF3A846d4L" TargetMode="External"/><Relationship Id="rId224" Type="http://schemas.openxmlformats.org/officeDocument/2006/relationships/hyperlink" Target="consultantplus://offline/ref=489311AAFAD3302FBB955BEE4FDE44B2DB6C4E4585D136FC4335408A26UEHEH" TargetMode="External"/><Relationship Id="rId245" Type="http://schemas.openxmlformats.org/officeDocument/2006/relationships/hyperlink" Target="consultantplus://offline/ref=A70F900441D579CEEDBB577BC4B9E4CB7293484CCB624431B6D73040F238qFH" TargetMode="External"/><Relationship Id="rId266" Type="http://schemas.openxmlformats.org/officeDocument/2006/relationships/hyperlink" Target="consultantplus://offline/ref=0C4366856114166D859B855FA3367229F4304808E6E1B1CA6671180A5042q7H" TargetMode="External"/><Relationship Id="rId30" Type="http://schemas.openxmlformats.org/officeDocument/2006/relationships/hyperlink" Target="consultantplus://offline/ref=EF7D8F21BF920F4C2C2C2A2E81E00231760CDA7935525D1CBD1748B8B87CHEM" TargetMode="External"/><Relationship Id="rId105" Type="http://schemas.openxmlformats.org/officeDocument/2006/relationships/hyperlink" Target="consultantplus://offline/ref=D9B3AAB0DEA231CD9CB6765EA864BE70D7105189AB3A4D67EC738327C064c0J" TargetMode="External"/><Relationship Id="rId126" Type="http://schemas.openxmlformats.org/officeDocument/2006/relationships/hyperlink" Target="consultantplus://offline/ref=0E325898D9E1831329AF373C66307741EAC542301F28F28DE1312A47F9GEg8J" TargetMode="External"/><Relationship Id="rId147" Type="http://schemas.openxmlformats.org/officeDocument/2006/relationships/hyperlink" Target="consultantplus://offline/ref=EE0E7ECAE7C6FDAB9B6F7EDC9BD521ACC7D215E22AEC1396AB1F7A00CEc9q2J" TargetMode="External"/><Relationship Id="rId168" Type="http://schemas.openxmlformats.org/officeDocument/2006/relationships/hyperlink" Target="consultantplus://offline/ref=BABB56BAFA5D6FC7BA319F9CD2628C2B8A00F1E6A86C81774B5E57F8552C4D857059FC5B594CoD01J" TargetMode="External"/><Relationship Id="rId51" Type="http://schemas.openxmlformats.org/officeDocument/2006/relationships/hyperlink" Target="consultantplus://offline/ref=D6A0FA6AE845056C86C1E92BE0245ABA78408E872219C7768373690FC9A91CA254C4CFACCD05BD9DO6E6J" TargetMode="External"/><Relationship Id="rId72" Type="http://schemas.openxmlformats.org/officeDocument/2006/relationships/hyperlink" Target="consultantplus://offline/ref=2C230ACE577D23EF773091E53D03DF0E37DEA49E8EF9C666152D3C2A190FA2AC6B256ACD3DEA00D4HDH8J" TargetMode="External"/><Relationship Id="rId93" Type="http://schemas.openxmlformats.org/officeDocument/2006/relationships/hyperlink" Target="consultantplus://offline/ref=8947F096E61E26D0D09D76498581C1D6F37D538C192CF23F736A58D5757C2A980913FF242B5E6C58I9M9J" TargetMode="External"/><Relationship Id="rId189" Type="http://schemas.openxmlformats.org/officeDocument/2006/relationships/hyperlink" Target="consultantplus://offline/ref=BABB56BAFA5D6FC7BA319F9CD2628C2B8900FFE4A33DD6751A0B59FD5Do70CJ" TargetMode="External"/><Relationship Id="rId3" Type="http://schemas.openxmlformats.org/officeDocument/2006/relationships/styles" Target="styles.xml"/><Relationship Id="rId214" Type="http://schemas.openxmlformats.org/officeDocument/2006/relationships/hyperlink" Target="consultantplus://offline/ref=BABB56BAFA5D6FC7BA31838FCF628C2B890CF2EAA13DD6751A0B59FD5Do70CJ" TargetMode="External"/><Relationship Id="rId235" Type="http://schemas.openxmlformats.org/officeDocument/2006/relationships/hyperlink" Target="consultantplus://offline/ref=8561E30529A2963A1594F83BE0911AB22013D8E3A9243DAC6C470E60431DL0H" TargetMode="External"/><Relationship Id="rId256" Type="http://schemas.openxmlformats.org/officeDocument/2006/relationships/hyperlink" Target="consultantplus://offline/ref=0C4366856114166D859B855FA3367229F4334001E3E5B1CA6671180A5042q7H" TargetMode="External"/><Relationship Id="rId116" Type="http://schemas.openxmlformats.org/officeDocument/2006/relationships/hyperlink" Target="consultantplus://offline/ref=D9B3AAB0DEA231CD9CB6765EA864BE70D7105189AB3A4D67EC738327C040CC8E5D3FBA55CB9F1BA963cDJ" TargetMode="External"/><Relationship Id="rId137" Type="http://schemas.openxmlformats.org/officeDocument/2006/relationships/hyperlink" Target="consultantplus://offline/ref=45A61B2AF1F627C8D30A3D1ECCFBD345AE7B0E03619059BA3F210B6FC2KEm6J" TargetMode="External"/><Relationship Id="rId158" Type="http://schemas.openxmlformats.org/officeDocument/2006/relationships/hyperlink" Target="consultantplus://offline/ref=BABB56BAFA5D6FC7BA319F9CD2628C2B8901F5E2A73ED6751A0B59FD5D7C05953E1CF15A5B4AD4C3o20EJ" TargetMode="External"/><Relationship Id="rId20" Type="http://schemas.openxmlformats.org/officeDocument/2006/relationships/hyperlink" Target="consultantplus://offline/ref=328C7C06CA66B4B07496EF6D15C74FE7346338A508F8817A698C7D1468u5l0L" TargetMode="External"/><Relationship Id="rId41" Type="http://schemas.openxmlformats.org/officeDocument/2006/relationships/hyperlink" Target="consultantplus://offline/ref=EDC37CC0B9E53976CB34891527B34AB875BFB6ED4445A131AE8FDDF5F4VA70I" TargetMode="External"/><Relationship Id="rId62" Type="http://schemas.openxmlformats.org/officeDocument/2006/relationships/hyperlink" Target="consultantplus://offline/ref=D6A0FA6AE845056C86C1F538FD245ABA7B478D81201AC7768373690FC9OAE9J" TargetMode="External"/><Relationship Id="rId83" Type="http://schemas.openxmlformats.org/officeDocument/2006/relationships/hyperlink" Target="consultantplus://offline/ref=8947F096E61E26D0D09D76498581C1D6F37D5A86162DF23F736A58D575I7MCJ" TargetMode="External"/><Relationship Id="rId179" Type="http://schemas.openxmlformats.org/officeDocument/2006/relationships/hyperlink" Target="consultantplus://offline/ref=BABB56BAFA5D6FC7BA319F9CD2628C2B8900F5E3A638D6751A0B59FD5Do70CJ" TargetMode="External"/><Relationship Id="rId190" Type="http://schemas.openxmlformats.org/officeDocument/2006/relationships/hyperlink" Target="consultantplus://offline/ref=BABB56BAFA5D6FC7BA319F9CD2628C2B8901F6E6A53FD6751A0B59FD5Do70CJ" TargetMode="External"/><Relationship Id="rId204" Type="http://schemas.openxmlformats.org/officeDocument/2006/relationships/hyperlink" Target="consultantplus://offline/ref=BABB56BAFA5D6FC7BA31838FCF628C2B890CF2EAA13DD6751A0B59FD5Do70CJ" TargetMode="External"/><Relationship Id="rId225" Type="http://schemas.openxmlformats.org/officeDocument/2006/relationships/hyperlink" Target="consultantplus://offline/ref=489311AAFAD3302FBB9547FD52DE44B2D8684A448DD336FC4335408A26UEHEH" TargetMode="External"/><Relationship Id="rId246" Type="http://schemas.openxmlformats.org/officeDocument/2006/relationships/hyperlink" Target="consultantplus://offline/ref=A70F900441D579CEEDBB577BC4B9E4CB72914944CF604431B6D73040F238qFH" TargetMode="External"/><Relationship Id="rId267" Type="http://schemas.openxmlformats.org/officeDocument/2006/relationships/hyperlink" Target="consultantplus://offline/ref=0C4366856114166D859B855FA3367229F4304808E6E1B1CA6671180A5042q7H" TargetMode="External"/><Relationship Id="rId106" Type="http://schemas.openxmlformats.org/officeDocument/2006/relationships/hyperlink" Target="consultantplus://offline/ref=D9B3AAB0DEA231CD9CB6765EA864BE70D7105189AB3A4D67EC738327C064c0J" TargetMode="External"/><Relationship Id="rId127" Type="http://schemas.openxmlformats.org/officeDocument/2006/relationships/hyperlink" Target="consultantplus://offline/ref=0E325898D9E1831329AF373C66307741EAC542301F28F28DE1312A47F9GEg8J" TargetMode="External"/><Relationship Id="rId10" Type="http://schemas.openxmlformats.org/officeDocument/2006/relationships/hyperlink" Target="consultantplus://offline/ref=0E4421C224C7B7EED4712A32834D2C21EDE735B92463B341D9F9978BA3o1y4K" TargetMode="External"/><Relationship Id="rId31" Type="http://schemas.openxmlformats.org/officeDocument/2006/relationships/hyperlink" Target="consultantplus://offline/ref=9A6684A1832CC5F98237FF94E6C327AB4DD1BB07B797E10F692AC51536qFn1I" TargetMode="External"/><Relationship Id="rId52" Type="http://schemas.openxmlformats.org/officeDocument/2006/relationships/hyperlink" Target="consultantplus://offline/ref=D6A0FA6AE845056C86C1E92BE0245ABA78408E872219C7768373690FC9A91CA254C4CFACCD05BD9DO6E4J" TargetMode="External"/><Relationship Id="rId73" Type="http://schemas.openxmlformats.org/officeDocument/2006/relationships/hyperlink" Target="consultantplus://offline/ref=2C230ACE577D23EF773091E53D03DF0E37DFA59E88F1C666152D3C2A190FA2AC6B256ACF3CHEH8J" TargetMode="External"/><Relationship Id="rId94" Type="http://schemas.openxmlformats.org/officeDocument/2006/relationships/hyperlink" Target="consultantplus://offline/ref=8947F096E61E26D0D09D76498581C1D6F37D5086162FF23F736A58D5757C2A980913FF242B5E6E59I9MDJ" TargetMode="External"/><Relationship Id="rId148" Type="http://schemas.openxmlformats.org/officeDocument/2006/relationships/hyperlink" Target="consultantplus://offline/ref=EE0E7ECAE7C6FDAB9B6F7EDC9BD521ACC4DB12E52BE11396AB1F7A00CE9216AD4065C359ACc7q8J" TargetMode="External"/><Relationship Id="rId169" Type="http://schemas.openxmlformats.org/officeDocument/2006/relationships/hyperlink" Target="consultantplus://offline/ref=BABB56BAFA5D6FC7BA319F9CD2628C2B8A00F1E6A86C81774B5E57F8552C4D857059FC5B594DoD05J" TargetMode="External"/><Relationship Id="rId4" Type="http://schemas.openxmlformats.org/officeDocument/2006/relationships/settings" Target="settings.xml"/><Relationship Id="rId180" Type="http://schemas.openxmlformats.org/officeDocument/2006/relationships/hyperlink" Target="consultantplus://offline/ref=BABB56BAFA5D6FC7BA319F9CD2628C2B8901F0E0A03DD6751A0B59FD5Do70CJ" TargetMode="External"/><Relationship Id="rId215" Type="http://schemas.openxmlformats.org/officeDocument/2006/relationships/hyperlink" Target="consultantplus://offline/ref=BABB56BAFA5D6FC7BA31838FCF628C2B890CF2EAA13DD6751A0B59FD5Do70CJ" TargetMode="External"/><Relationship Id="rId236" Type="http://schemas.openxmlformats.org/officeDocument/2006/relationships/hyperlink" Target="consultantplus://offline/ref=8561E30529A2963A1594F83BE0911AB22013D8E3A9243DAC6C470E60431DL0H" TargetMode="External"/><Relationship Id="rId257" Type="http://schemas.openxmlformats.org/officeDocument/2006/relationships/hyperlink" Target="consultantplus://offline/ref=0C4366856114166D859B994CBE367229F737440AE4E8B1CA6671180A5042q7H" TargetMode="External"/><Relationship Id="rId42" Type="http://schemas.openxmlformats.org/officeDocument/2006/relationships/hyperlink" Target="consultantplus://offline/ref=EDC37CC0B9E53976CB3495063AB34AB876BAB4EE4446A131AE8FDDF5F4A0B0DF19CDB0A419AA17B7VF7DI" TargetMode="External"/><Relationship Id="rId84" Type="http://schemas.openxmlformats.org/officeDocument/2006/relationships/hyperlink" Target="consultantplus://offline/ref=8947F096E61E26D0D09D76498581C1D6F37D538C192CF23F736A58D575I7MCJ" TargetMode="External"/><Relationship Id="rId138" Type="http://schemas.openxmlformats.org/officeDocument/2006/relationships/hyperlink" Target="consultantplus://offline/ref=A18D47F19034F3C95E17F1CD5DB909A7A1402BD787D04843B47EC4AAFD3DkBM" TargetMode="External"/><Relationship Id="rId191" Type="http://schemas.openxmlformats.org/officeDocument/2006/relationships/hyperlink" Target="consultantplus://offline/ref=BABB56BAFA5D6FC7BA319F9CD2628C2B8901F6E6A53FD6751A0B59FD5Do70CJ" TargetMode="External"/><Relationship Id="rId205" Type="http://schemas.openxmlformats.org/officeDocument/2006/relationships/hyperlink" Target="consultantplus://offline/ref=BABB56BAFA5D6FC7BA31838FCF628C2B890CF2EAA13DD6751A0B59FD5Do70CJ" TargetMode="External"/><Relationship Id="rId247" Type="http://schemas.openxmlformats.org/officeDocument/2006/relationships/hyperlink" Target="consultantplus://offline/ref=A70F900441D579CEEDBB4B68D9B9E4CB71974C4ECA684431B6D73040F238qFH" TargetMode="External"/><Relationship Id="rId107" Type="http://schemas.openxmlformats.org/officeDocument/2006/relationships/hyperlink" Target="consultantplus://offline/ref=D9B3AAB0DEA231CD9CB6765EA864BE70D7105189AB3A4D67EC738327C064c0J" TargetMode="External"/><Relationship Id="rId11" Type="http://schemas.openxmlformats.org/officeDocument/2006/relationships/hyperlink" Target="consultantplus://offline/ref=63E4AF18531375B82CC45E34653FDAB8599AA29813BC854F3A16B6C3B2B018K" TargetMode="External"/><Relationship Id="rId53" Type="http://schemas.openxmlformats.org/officeDocument/2006/relationships/hyperlink" Target="consultantplus://offline/ref=D6A0FA6AE845056C86C1E92BE0245ABA78408E872219C7768373690FC9OAE9J" TargetMode="External"/><Relationship Id="rId149" Type="http://schemas.openxmlformats.org/officeDocument/2006/relationships/hyperlink" Target="consultantplus://offline/ref=EE0E7ECAE7C6FDAB9B6F7EDC9BD521ACC4DB12E52BE11396AB1F7A00CE9216AD4065C35AAB7FEBA4c5q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05D0-CC6F-45DC-BF9F-5A21A068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60</Pages>
  <Words>27887</Words>
  <Characters>158960</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Органы государственной власти Краснодарского края</Company>
  <LinksUpToDate>false</LinksUpToDate>
  <CharactersWithSpaces>186475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Олейников Олег Владимирович</dc:creator>
  <cp:keywords/>
  <dc:description/>
  <cp:lastModifiedBy>Зарудная Любовь Николаевна</cp:lastModifiedBy>
  <cp:revision>203</cp:revision>
  <cp:lastPrinted>2018-01-09T12:17:00Z</cp:lastPrinted>
  <dcterms:created xsi:type="dcterms:W3CDTF">2017-04-17T14:25:00Z</dcterms:created>
  <dcterms:modified xsi:type="dcterms:W3CDTF">2018-01-09T12:45:00Z</dcterms:modified>
</cp:coreProperties>
</file>