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DC" w:rsidRDefault="00C114DC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C114DC" w:rsidRDefault="00C114DC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C114DC" w:rsidRDefault="00C114DC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«Сельская культура»</w:t>
      </w:r>
    </w:p>
    <w:p w:rsidR="00C114DC" w:rsidRDefault="00C114DC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14DC" w:rsidRDefault="00C114DC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14DC" w:rsidRPr="00CD14DE" w:rsidRDefault="00C114DC" w:rsidP="00986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14DE">
        <w:rPr>
          <w:rFonts w:ascii="Times New Roman" w:hAnsi="Times New Roman"/>
          <w:b/>
          <w:sz w:val="28"/>
          <w:szCs w:val="28"/>
        </w:rPr>
        <w:t>ПЕРЧЕНЬ</w:t>
      </w:r>
    </w:p>
    <w:p w:rsidR="00C114DC" w:rsidRPr="00CD14DE" w:rsidRDefault="00C114DC" w:rsidP="00D60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14DE">
        <w:rPr>
          <w:rFonts w:ascii="Times New Roman" w:hAnsi="Times New Roman"/>
          <w:b/>
          <w:sz w:val="28"/>
          <w:szCs w:val="28"/>
        </w:rPr>
        <w:t>основных мероприятий муниципальной подпрограммы «Сельская культура»</w:t>
      </w:r>
    </w:p>
    <w:p w:rsidR="00C114DC" w:rsidRDefault="00C114DC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C114DC" w:rsidRPr="00B55663" w:rsidTr="0035623C">
        <w:tc>
          <w:tcPr>
            <w:tcW w:w="81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(тыс.руб)</w:t>
            </w:r>
          </w:p>
        </w:tc>
        <w:tc>
          <w:tcPr>
            <w:tcW w:w="2097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114DC" w:rsidRPr="00B55663" w:rsidTr="0035623C">
        <w:tc>
          <w:tcPr>
            <w:tcW w:w="812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114DC" w:rsidRPr="00B55663" w:rsidTr="0035623C">
        <w:tc>
          <w:tcPr>
            <w:tcW w:w="812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</w:tc>
      </w:tr>
      <w:tr w:rsidR="00C114DC" w:rsidRPr="00B55663" w:rsidTr="0035623C">
        <w:tc>
          <w:tcPr>
            <w:tcW w:w="812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-развитие различных форм культурно-досуговой деятельности и любительского творчества;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-создание условий для творческой деятельности работников культуры и искусства области;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-повышение общественной активности молодого поколения.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7B619A">
        <w:tc>
          <w:tcPr>
            <w:tcW w:w="812" w:type="dxa"/>
            <w:vMerge w:val="restart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C114DC" w:rsidRPr="00576CB7" w:rsidRDefault="00C114D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10626,8</w:t>
            </w:r>
          </w:p>
        </w:tc>
        <w:tc>
          <w:tcPr>
            <w:tcW w:w="1486" w:type="dxa"/>
            <w:vAlign w:val="center"/>
          </w:tcPr>
          <w:p w:rsidR="00C114DC" w:rsidRPr="00576CB7" w:rsidRDefault="00C114D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C114DC" w:rsidRPr="00B55663" w:rsidTr="0035623C">
        <w:tc>
          <w:tcPr>
            <w:tcW w:w="812" w:type="dxa"/>
            <w:vMerge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C114DC" w:rsidRPr="00B21F89" w:rsidRDefault="00C114D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F89"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7B619A">
        <w:tc>
          <w:tcPr>
            <w:tcW w:w="812" w:type="dxa"/>
            <w:vMerge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  <w:vMerge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C114DC" w:rsidRPr="00576CB7" w:rsidRDefault="00C114D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10026,8</w:t>
            </w:r>
          </w:p>
        </w:tc>
        <w:tc>
          <w:tcPr>
            <w:tcW w:w="1486" w:type="dxa"/>
            <w:vAlign w:val="center"/>
          </w:tcPr>
          <w:p w:rsidR="00C114DC" w:rsidRPr="00576CB7" w:rsidRDefault="00C114D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7B619A">
        <w:tc>
          <w:tcPr>
            <w:tcW w:w="812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C114DC" w:rsidRPr="00981674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</w:tc>
        <w:tc>
          <w:tcPr>
            <w:tcW w:w="2585" w:type="dxa"/>
            <w:gridSpan w:val="2"/>
          </w:tcPr>
          <w:p w:rsidR="00C114DC" w:rsidRPr="00F70D81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5717,2</w:t>
            </w:r>
          </w:p>
        </w:tc>
        <w:tc>
          <w:tcPr>
            <w:tcW w:w="1486" w:type="dxa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C114DC" w:rsidRPr="00981674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</w:tc>
        <w:tc>
          <w:tcPr>
            <w:tcW w:w="2585" w:type="dxa"/>
            <w:gridSpan w:val="2"/>
          </w:tcPr>
          <w:p w:rsidR="00C114DC" w:rsidRPr="00F70D81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7B619A">
        <w:trPr>
          <w:trHeight w:val="631"/>
        </w:trPr>
        <w:tc>
          <w:tcPr>
            <w:tcW w:w="812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C114DC" w:rsidRPr="00981674" w:rsidRDefault="00C114DC" w:rsidP="0035623C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>Замена отопительного котла в СДК посёлка Таманский;</w:t>
            </w:r>
          </w:p>
          <w:p w:rsidR="00C114DC" w:rsidRPr="00981674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C114DC" w:rsidRPr="00F70D81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C114DC" w:rsidRPr="00576CB7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</w:tc>
        <w:tc>
          <w:tcPr>
            <w:tcW w:w="2585" w:type="dxa"/>
            <w:gridSpan w:val="2"/>
          </w:tcPr>
          <w:p w:rsidR="00C114DC" w:rsidRPr="00F70D81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7B619A">
        <w:tc>
          <w:tcPr>
            <w:tcW w:w="812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C114DC" w:rsidRPr="00576CB7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</w:tc>
        <w:tc>
          <w:tcPr>
            <w:tcW w:w="2585" w:type="dxa"/>
            <w:gridSpan w:val="2"/>
          </w:tcPr>
          <w:p w:rsidR="00C114DC" w:rsidRPr="00F70D81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7B619A">
        <w:tc>
          <w:tcPr>
            <w:tcW w:w="812" w:type="dxa"/>
          </w:tcPr>
          <w:p w:rsidR="00C114DC" w:rsidRDefault="00C114DC" w:rsidP="00741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C114DC" w:rsidRPr="00576CB7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</w:tc>
        <w:tc>
          <w:tcPr>
            <w:tcW w:w="2585" w:type="dxa"/>
            <w:gridSpan w:val="2"/>
          </w:tcPr>
          <w:p w:rsidR="00C114DC" w:rsidRPr="00F70D81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C114DC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C114DC" w:rsidRPr="00B55663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7B619A">
        <w:tc>
          <w:tcPr>
            <w:tcW w:w="812" w:type="dxa"/>
          </w:tcPr>
          <w:p w:rsidR="00C114DC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374" w:type="dxa"/>
            <w:vAlign w:val="center"/>
          </w:tcPr>
          <w:p w:rsidR="00C114DC" w:rsidRPr="00A46103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2585" w:type="dxa"/>
            <w:gridSpan w:val="2"/>
          </w:tcPr>
          <w:p w:rsidR="00C114DC" w:rsidRPr="00981674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C114DC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86" w:type="dxa"/>
          </w:tcPr>
          <w:p w:rsidR="00C114DC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7B619A">
        <w:tc>
          <w:tcPr>
            <w:tcW w:w="812" w:type="dxa"/>
          </w:tcPr>
          <w:p w:rsidR="00C114DC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374" w:type="dxa"/>
            <w:vAlign w:val="center"/>
          </w:tcPr>
          <w:p w:rsidR="00C114DC" w:rsidRPr="00A46103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 СДК пос. Таманский</w:t>
            </w:r>
          </w:p>
        </w:tc>
        <w:tc>
          <w:tcPr>
            <w:tcW w:w="2585" w:type="dxa"/>
            <w:gridSpan w:val="2"/>
          </w:tcPr>
          <w:p w:rsidR="00C114DC" w:rsidRPr="00981674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C114DC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1348,2</w:t>
            </w:r>
          </w:p>
        </w:tc>
        <w:tc>
          <w:tcPr>
            <w:tcW w:w="1486" w:type="dxa"/>
          </w:tcPr>
          <w:p w:rsidR="00C114DC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</w:tcPr>
          <w:p w:rsidR="00C114DC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374" w:type="dxa"/>
            <w:vAlign w:val="center"/>
          </w:tcPr>
          <w:p w:rsidR="00C114DC" w:rsidRPr="00A46103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Реконструкция системы отопления СДК пос. Таманский</w:t>
            </w:r>
          </w:p>
        </w:tc>
        <w:tc>
          <w:tcPr>
            <w:tcW w:w="2585" w:type="dxa"/>
            <w:gridSpan w:val="2"/>
          </w:tcPr>
          <w:p w:rsidR="00C114DC" w:rsidRPr="00F70D81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C114DC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1961,4</w:t>
            </w:r>
          </w:p>
        </w:tc>
        <w:tc>
          <w:tcPr>
            <w:tcW w:w="1486" w:type="dxa"/>
          </w:tcPr>
          <w:p w:rsidR="00C114DC" w:rsidRPr="00B55663" w:rsidRDefault="00C114D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  <w:vMerge w:val="restart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4" w:type="dxa"/>
            <w:vMerge w:val="restart"/>
          </w:tcPr>
          <w:p w:rsidR="00C114DC" w:rsidRPr="00576CB7" w:rsidRDefault="00C114D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C114DC" w:rsidRPr="008447AA" w:rsidRDefault="00C114D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C114DC" w:rsidRPr="00B55663" w:rsidTr="0035623C">
        <w:tc>
          <w:tcPr>
            <w:tcW w:w="812" w:type="dxa"/>
            <w:vMerge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  <w:vMerge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  <w:vMerge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  <w:vMerge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  <w:vMerge w:val="restart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C114DC" w:rsidRPr="00576CB7" w:rsidRDefault="00C114D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C114DC" w:rsidRPr="003E411C" w:rsidRDefault="00C114D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  <w:vMerge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  <w:vMerge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  <w:vMerge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  <w:vMerge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C114DC" w:rsidRPr="003E411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1C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(краевые)</w:t>
            </w: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</w:tcPr>
          <w:p w:rsidR="00C114DC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74" w:type="dxa"/>
            <w:vAlign w:val="center"/>
          </w:tcPr>
          <w:p w:rsidR="00C114DC" w:rsidRPr="001A0F62" w:rsidRDefault="00C114DC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</w:tcPr>
          <w:p w:rsidR="00C114DC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74" w:type="dxa"/>
            <w:vAlign w:val="center"/>
          </w:tcPr>
          <w:p w:rsidR="00C114DC" w:rsidRPr="003E411C" w:rsidRDefault="00C114DC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E411C">
              <w:rPr>
                <w:rFonts w:ascii="Times New Roman" w:hAnsi="Times New Roman"/>
                <w:b/>
              </w:rPr>
              <w:t>Поэтапное повышения уровня средней заработной платы</w:t>
            </w: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C114DC" w:rsidRPr="003D5CB0" w:rsidRDefault="00C114D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3817,6</w:t>
            </w:r>
          </w:p>
        </w:tc>
        <w:tc>
          <w:tcPr>
            <w:tcW w:w="1486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</w:tcPr>
          <w:p w:rsidR="00C114DC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374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  <w:p w:rsidR="00C114DC" w:rsidRPr="003D5CB0" w:rsidRDefault="00C114DC" w:rsidP="003562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2337,7</w:t>
            </w:r>
          </w:p>
        </w:tc>
        <w:tc>
          <w:tcPr>
            <w:tcW w:w="1486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</w:tcPr>
          <w:p w:rsidR="00C114DC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374" w:type="dxa"/>
            <w:vAlign w:val="center"/>
          </w:tcPr>
          <w:p w:rsidR="00C114DC" w:rsidRPr="003D5CB0" w:rsidRDefault="00C114DC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1479,9</w:t>
            </w:r>
          </w:p>
        </w:tc>
        <w:tc>
          <w:tcPr>
            <w:tcW w:w="1486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C114DC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4DC" w:rsidRPr="00B55663" w:rsidTr="0035623C">
        <w:tc>
          <w:tcPr>
            <w:tcW w:w="812" w:type="dxa"/>
          </w:tcPr>
          <w:p w:rsidR="00C114DC" w:rsidRPr="00B55663" w:rsidRDefault="00C114DC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15917,1</w:t>
            </w:r>
          </w:p>
        </w:tc>
        <w:tc>
          <w:tcPr>
            <w:tcW w:w="1486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C114DC" w:rsidRPr="00B55663" w:rsidRDefault="00C114D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14DC" w:rsidRDefault="00C114DC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14DC" w:rsidRDefault="00C114DC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14DC" w:rsidRDefault="00C114DC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C114DC" w:rsidRDefault="00C114DC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C114DC" w:rsidRDefault="00C114DC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C114DC" w:rsidRDefault="00C114DC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C114DC" w:rsidRPr="00D60812" w:rsidRDefault="00C114DC" w:rsidP="00A557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557C9">
        <w:rPr>
          <w:rFonts w:ascii="Times New Roman" w:hAnsi="Times New Roman"/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A557C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C114DC" w:rsidRPr="00D60812" w:rsidSect="00CD2B7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4DC" w:rsidRDefault="00C114DC" w:rsidP="00984CC7">
      <w:pPr>
        <w:spacing w:after="0" w:line="240" w:lineRule="auto"/>
      </w:pPr>
      <w:r>
        <w:separator/>
      </w:r>
    </w:p>
  </w:endnote>
  <w:endnote w:type="continuationSeparator" w:id="0">
    <w:p w:rsidR="00C114DC" w:rsidRDefault="00C114DC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4DC" w:rsidRDefault="00C114DC" w:rsidP="00984CC7">
      <w:pPr>
        <w:spacing w:after="0" w:line="240" w:lineRule="auto"/>
      </w:pPr>
      <w:r>
        <w:separator/>
      </w:r>
    </w:p>
  </w:footnote>
  <w:footnote w:type="continuationSeparator" w:id="0">
    <w:p w:rsidR="00C114DC" w:rsidRDefault="00C114DC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4DC" w:rsidRDefault="00C114DC">
    <w:pPr>
      <w:pStyle w:val="Header"/>
    </w:pPr>
    <w:r>
      <w:rPr>
        <w:noProof/>
      </w:rPr>
      <w:pict>
        <v:rect id="_x0000_s2049" style="position:absolute;margin-left:783.55pt;margin-top:262.4pt;width:60pt;height:70.5pt;z-index:251658752;mso-position-horizontal-relative:page;mso-position-vertical-relative:page" o:allowincell="f" stroked="f">
          <v:textbox style="layout-flow:vertical">
            <w:txbxContent>
              <w:p w:rsidR="00C114DC" w:rsidRDefault="00C114DC" w:rsidP="00CD2B73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C114DC" w:rsidRPr="00CD2B73" w:rsidRDefault="00C114DC" w:rsidP="00CD2B73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4</w:t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783.55pt;margin-top:262.4pt;width:60pt;height:70.5pt;z-index:251657728;mso-position-horizontal-relative:page;mso-position-vertical-relative:page" o:allowincell="f" stroked="f">
          <v:textbox style="layout-flow:vertical">
            <w:txbxContent>
              <w:p w:rsidR="00C114DC" w:rsidRPr="00FD5B24" w:rsidRDefault="00C114DC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4</w: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783.55pt;margin-top:0;width:60pt;height:70.5pt;z-index:251656704;mso-position-horizontal-relative:page;mso-position-vertical:center;mso-position-vertical-relative:page" o:allowincell="f" stroked="f">
          <v:textbox>
            <w:txbxContent>
              <w:p w:rsidR="00C114DC" w:rsidRPr="00984CC7" w:rsidRDefault="00C114DC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4"/>
                    <w:szCs w:val="24"/>
                  </w:rPr>
                  <w:t>4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167C0"/>
    <w:rsid w:val="00045AE9"/>
    <w:rsid w:val="000D05F2"/>
    <w:rsid w:val="00114E2E"/>
    <w:rsid w:val="00140E9A"/>
    <w:rsid w:val="001761C5"/>
    <w:rsid w:val="001812F9"/>
    <w:rsid w:val="001A0F62"/>
    <w:rsid w:val="002330C4"/>
    <w:rsid w:val="00260BB4"/>
    <w:rsid w:val="002E0FA0"/>
    <w:rsid w:val="00302D1A"/>
    <w:rsid w:val="003530D7"/>
    <w:rsid w:val="0035623C"/>
    <w:rsid w:val="003920F9"/>
    <w:rsid w:val="003D5CB0"/>
    <w:rsid w:val="003E411C"/>
    <w:rsid w:val="003F3544"/>
    <w:rsid w:val="004256D1"/>
    <w:rsid w:val="004E0E6A"/>
    <w:rsid w:val="00567561"/>
    <w:rsid w:val="00576CB7"/>
    <w:rsid w:val="00595DB4"/>
    <w:rsid w:val="005F5F2C"/>
    <w:rsid w:val="00617E30"/>
    <w:rsid w:val="006B3E06"/>
    <w:rsid w:val="00741107"/>
    <w:rsid w:val="007515C4"/>
    <w:rsid w:val="007A75EF"/>
    <w:rsid w:val="007B619A"/>
    <w:rsid w:val="007B6747"/>
    <w:rsid w:val="008447AA"/>
    <w:rsid w:val="00907352"/>
    <w:rsid w:val="00981674"/>
    <w:rsid w:val="00984CC7"/>
    <w:rsid w:val="0098659A"/>
    <w:rsid w:val="009C57D1"/>
    <w:rsid w:val="009D0641"/>
    <w:rsid w:val="00A06EAA"/>
    <w:rsid w:val="00A46103"/>
    <w:rsid w:val="00A552FE"/>
    <w:rsid w:val="00A557C9"/>
    <w:rsid w:val="00A62FF7"/>
    <w:rsid w:val="00A66C2E"/>
    <w:rsid w:val="00B21F89"/>
    <w:rsid w:val="00B30DD6"/>
    <w:rsid w:val="00B53C3A"/>
    <w:rsid w:val="00B55663"/>
    <w:rsid w:val="00C114DC"/>
    <w:rsid w:val="00C24AB1"/>
    <w:rsid w:val="00CD14DE"/>
    <w:rsid w:val="00CD27E1"/>
    <w:rsid w:val="00CD2B73"/>
    <w:rsid w:val="00D23867"/>
    <w:rsid w:val="00D60812"/>
    <w:rsid w:val="00D94460"/>
    <w:rsid w:val="00DC1BC7"/>
    <w:rsid w:val="00E36B32"/>
    <w:rsid w:val="00E60533"/>
    <w:rsid w:val="00EB688F"/>
    <w:rsid w:val="00ED391D"/>
    <w:rsid w:val="00F16094"/>
    <w:rsid w:val="00F47659"/>
    <w:rsid w:val="00F70D81"/>
    <w:rsid w:val="00FD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6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6081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36B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4CC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A557C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10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4</Pages>
  <Words>745</Words>
  <Characters>4248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XTreme</cp:lastModifiedBy>
  <cp:revision>22</cp:revision>
  <cp:lastPrinted>2017-07-17T05:58:00Z</cp:lastPrinted>
  <dcterms:created xsi:type="dcterms:W3CDTF">2017-01-11T06:31:00Z</dcterms:created>
  <dcterms:modified xsi:type="dcterms:W3CDTF">2017-08-03T06:59:00Z</dcterms:modified>
</cp:coreProperties>
</file>